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F" w:rsidRPr="005C0DAE" w:rsidRDefault="002623EF">
      <w:pPr>
        <w:ind w:left="708"/>
        <w:rPr>
          <w:b/>
          <w:sz w:val="24"/>
        </w:rPr>
      </w:pPr>
      <w:r w:rsidRPr="005C0DAE">
        <w:rPr>
          <w:b/>
          <w:sz w:val="24"/>
        </w:rPr>
        <w:t xml:space="preserve">Arrêté portant modification du plan de quartier </w:t>
      </w:r>
      <w:r w:rsidR="005C0DAE">
        <w:rPr>
          <w:b/>
          <w:sz w:val="24"/>
        </w:rPr>
        <w:t xml:space="preserve">/ lotissement </w:t>
      </w:r>
      <w:r w:rsidRPr="005C0DAE">
        <w:rPr>
          <w:b/>
          <w:sz w:val="24"/>
        </w:rPr>
        <w:t xml:space="preserve">et de son règlement </w:t>
      </w:r>
    </w:p>
    <w:p w:rsidR="002623EF" w:rsidRDefault="002623EF">
      <w:pPr>
        <w:ind w:left="708"/>
        <w:rPr>
          <w:sz w:val="24"/>
        </w:rPr>
      </w:pPr>
    </w:p>
    <w:p w:rsidR="005C0DAE" w:rsidRDefault="005C0DAE"/>
    <w:p w:rsidR="002623EF" w:rsidRDefault="002623EF"/>
    <w:p w:rsidR="002623EF" w:rsidRDefault="002623EF">
      <w:r>
        <w:t>Vu la loi sur l'aménagement du territoire, du 2 octobre 1991;</w:t>
      </w:r>
    </w:p>
    <w:p w:rsidR="002623EF" w:rsidRDefault="002623EF"/>
    <w:p w:rsidR="005C0DAE" w:rsidRPr="00325E51" w:rsidRDefault="005C0DAE" w:rsidP="005C0DAE">
      <w:pPr>
        <w:rPr>
          <w:bCs/>
        </w:rPr>
      </w:pPr>
      <w:r>
        <w:t xml:space="preserve">Vu le préavis du </w:t>
      </w:r>
      <w:r w:rsidR="00FF30F4" w:rsidRPr="00FF30F4">
        <w:t>Département du développement territorial et de l'environnement</w:t>
      </w:r>
      <w:r>
        <w:t xml:space="preserve">, </w:t>
      </w:r>
      <w:r w:rsidR="003318C6">
        <w:t xml:space="preserve">du </w:t>
      </w:r>
      <w:proofErr w:type="gramStart"/>
      <w:r w:rsidRPr="00041CAE">
        <w:rPr>
          <w:highlight w:val="lightGray"/>
        </w:rPr>
        <w:t>... ... ...</w:t>
      </w:r>
      <w:proofErr w:type="gramEnd"/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2623EF" w:rsidRDefault="002623EF"/>
    <w:p w:rsidR="0098275A" w:rsidRDefault="0098275A" w:rsidP="0098275A">
      <w:r>
        <w:t xml:space="preserve">Le conseil communal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</w:t>
      </w:r>
      <w:proofErr w:type="gramStart"/>
      <w:r w:rsidRPr="00041CAE">
        <w:rPr>
          <w:i/>
        </w:rPr>
        <w:t>commune</w:t>
      </w:r>
      <w:proofErr w:type="gramEnd"/>
      <w:r w:rsidRPr="00041CAE">
        <w:rPr>
          <w:i/>
        </w:rPr>
        <w:t>)</w:t>
      </w:r>
      <w:r>
        <w:t>,</w:t>
      </w:r>
    </w:p>
    <w:p w:rsidR="002623EF" w:rsidRDefault="002623EF"/>
    <w:p w:rsidR="002623EF" w:rsidRDefault="002623EF">
      <w:bookmarkStart w:id="0" w:name="_GoBack"/>
    </w:p>
    <w:bookmarkEnd w:id="0"/>
    <w:p w:rsidR="002623EF" w:rsidRDefault="002623EF">
      <w:r>
        <w:t>Arrête:</w:t>
      </w:r>
    </w:p>
    <w:p w:rsidR="002623EF" w:rsidRDefault="002623EF"/>
    <w:p w:rsidR="002623EF" w:rsidRDefault="002623EF">
      <w:pPr>
        <w:pStyle w:val="Titre1"/>
      </w:pPr>
      <w:r>
        <w:t>Article premier</w:t>
      </w:r>
    </w:p>
    <w:p w:rsidR="002623EF" w:rsidRDefault="002623EF">
      <w:r>
        <w:rPr>
          <w:vertAlign w:val="superscript"/>
        </w:rPr>
        <w:t>1</w:t>
      </w:r>
      <w:r>
        <w:t>Le plan de quartier</w:t>
      </w:r>
      <w:r w:rsidR="00810716">
        <w:t xml:space="preserve">  </w:t>
      </w:r>
      <w:r w:rsidR="00810716" w:rsidRPr="0038049D">
        <w:t>"</w:t>
      </w:r>
      <w:proofErr w:type="gramStart"/>
      <w:r w:rsidR="00810716" w:rsidRPr="00164E46">
        <w:rPr>
          <w:highlight w:val="lightGray"/>
        </w:rPr>
        <w:t>... ... ...</w:t>
      </w:r>
      <w:r w:rsidR="00810716" w:rsidRPr="0038049D">
        <w:t>"</w:t>
      </w:r>
      <w:proofErr w:type="gramEnd"/>
      <w:r w:rsidR="00810716">
        <w:t xml:space="preserve"> (</w:t>
      </w:r>
      <w:r w:rsidR="00810716" w:rsidRPr="00164E46">
        <w:rPr>
          <w:i/>
        </w:rPr>
        <w:t>nom)</w:t>
      </w:r>
      <w:r>
        <w:t xml:space="preserve">, sanctionné par le Conseil d'Etat, le </w:t>
      </w:r>
      <w:r w:rsidR="00810716" w:rsidRPr="00041CAE">
        <w:rPr>
          <w:highlight w:val="lightGray"/>
        </w:rPr>
        <w:t>... ... ...</w:t>
      </w:r>
      <w:r w:rsidR="00810716">
        <w:t xml:space="preserve"> </w:t>
      </w:r>
      <w:r w:rsidR="00810716" w:rsidRPr="00041CAE">
        <w:rPr>
          <w:i/>
        </w:rPr>
        <w:t>(date</w:t>
      </w:r>
      <w:r w:rsidR="00810716">
        <w:rPr>
          <w:i/>
        </w:rPr>
        <w:t>)</w:t>
      </w:r>
      <w:r w:rsidR="00810716">
        <w:t xml:space="preserve"> </w:t>
      </w:r>
      <w:r>
        <w:t xml:space="preserve">est partiellement modifié par le plan de quartier </w:t>
      </w:r>
      <w:r w:rsidR="00810716">
        <w:t xml:space="preserve">n° </w:t>
      </w:r>
      <w:r w:rsidR="00810716" w:rsidRPr="00164E46">
        <w:rPr>
          <w:highlight w:val="lightGray"/>
        </w:rPr>
        <w:t>... ... ...</w:t>
      </w:r>
      <w:r w:rsidR="00810716">
        <w:t xml:space="preserve"> </w:t>
      </w:r>
      <w:r w:rsidR="00410AE3">
        <w:t xml:space="preserve">, préavisé par le </w:t>
      </w:r>
      <w:r w:rsidR="00410AE3" w:rsidRPr="00FF30F4">
        <w:t>Département du développement territorial et de l'environnement</w:t>
      </w:r>
      <w:r w:rsidR="00410AE3">
        <w:t xml:space="preserve">, le </w:t>
      </w:r>
      <w:r w:rsidR="00410AE3" w:rsidRPr="00410AE3">
        <w:rPr>
          <w:highlight w:val="lightGray"/>
        </w:rPr>
        <w:t>... ... ...</w:t>
      </w:r>
      <w:r w:rsidR="00410AE3">
        <w:t xml:space="preserve"> </w:t>
      </w:r>
      <w:r w:rsidR="00410AE3" w:rsidRPr="00041CAE">
        <w:rPr>
          <w:i/>
        </w:rPr>
        <w:t>(date</w:t>
      </w:r>
      <w:r w:rsidR="00410AE3">
        <w:rPr>
          <w:bCs/>
        </w:rPr>
        <w:t>)</w:t>
      </w:r>
      <w:r w:rsidR="00810716">
        <w:t xml:space="preserve">. </w:t>
      </w:r>
    </w:p>
    <w:p w:rsidR="002623EF" w:rsidRDefault="002623EF"/>
    <w:p w:rsidR="002623EF" w:rsidRDefault="002623EF">
      <w:pPr>
        <w:pStyle w:val="Titre1"/>
      </w:pPr>
      <w:r>
        <w:t>Article 2</w:t>
      </w:r>
    </w:p>
    <w:p w:rsidR="002623EF" w:rsidRDefault="002623EF">
      <w:r>
        <w:t>Le règlement du plan de quartier est modifié comme suit:</w:t>
      </w:r>
    </w:p>
    <w:p w:rsidR="002623EF" w:rsidRDefault="002623EF"/>
    <w:p w:rsidR="002623EF" w:rsidRDefault="002623EF">
      <w:pPr>
        <w:rPr>
          <w:i/>
          <w:iCs/>
        </w:rPr>
      </w:pPr>
      <w:r>
        <w:rPr>
          <w:i/>
          <w:iCs/>
        </w:rPr>
        <w:t>Il convient de mettre ici les articles qui sont modifiés. Les règles minimales à respecter en matière législative peuvent se résumer ainsi:</w:t>
      </w:r>
    </w:p>
    <w:p w:rsidR="002623EF" w:rsidRDefault="002623EF">
      <w:pPr>
        <w:rPr>
          <w:i/>
          <w:iCs/>
        </w:rPr>
      </w:pPr>
    </w:p>
    <w:p w:rsidR="002623EF" w:rsidRDefault="002623E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de nouveaux articles sont introduits, il convient de noter le nouveau numéro d'article puis le texte prévu</w:t>
      </w:r>
    </w:p>
    <w:p w:rsidR="002623EF" w:rsidRDefault="002623EF">
      <w:pPr>
        <w:ind w:left="1416"/>
        <w:rPr>
          <w:i/>
          <w:iCs/>
        </w:rPr>
      </w:pPr>
      <w:r>
        <w:rPr>
          <w:i/>
          <w:iCs/>
        </w:rPr>
        <w:t>Art.</w:t>
      </w:r>
    </w:p>
    <w:p w:rsidR="002623EF" w:rsidRDefault="002623EF">
      <w:pPr>
        <w:ind w:left="360"/>
        <w:rPr>
          <w:i/>
          <w:iCs/>
        </w:rPr>
      </w:pPr>
    </w:p>
    <w:p w:rsidR="002623EF" w:rsidRDefault="002623E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modifié, on note l'article puis le texte modifié, par ex</w:t>
      </w:r>
    </w:p>
    <w:p w:rsidR="002623EF" w:rsidRDefault="002623EF">
      <w:pPr>
        <w:rPr>
          <w:i/>
          <w:iCs/>
        </w:rPr>
      </w:pPr>
    </w:p>
    <w:p w:rsidR="002623EF" w:rsidRDefault="002623EF">
      <w:pPr>
        <w:ind w:left="1701"/>
        <w:rPr>
          <w:i/>
          <w:iCs/>
        </w:rPr>
      </w:pPr>
      <w:r>
        <w:rPr>
          <w:i/>
          <w:iCs/>
        </w:rPr>
        <w:t>Art.10.3</w:t>
      </w:r>
    </w:p>
    <w:p w:rsidR="002623EF" w:rsidRDefault="002623EF">
      <w:pPr>
        <w:ind w:left="1701"/>
        <w:rPr>
          <w:i/>
          <w:iCs/>
        </w:rPr>
      </w:pPr>
      <w:r>
        <w:rPr>
          <w:i/>
          <w:iCs/>
        </w:rPr>
        <w:t>Les constructions sont destinées…</w:t>
      </w:r>
    </w:p>
    <w:p w:rsidR="002623EF" w:rsidRDefault="002623EF">
      <w:pPr>
        <w:rPr>
          <w:i/>
          <w:iCs/>
        </w:rPr>
      </w:pPr>
    </w:p>
    <w:p w:rsidR="002623EF" w:rsidRDefault="002623E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seul un alinéa est modifié on note seulement le texte de l'alinéa modifié</w:t>
      </w:r>
    </w:p>
    <w:p w:rsidR="002623EF" w:rsidRDefault="002623EF">
      <w:pPr>
        <w:ind w:left="1701"/>
        <w:rPr>
          <w:i/>
          <w:iCs/>
        </w:rPr>
      </w:pPr>
    </w:p>
    <w:p w:rsidR="002623EF" w:rsidRDefault="002623EF">
      <w:pPr>
        <w:ind w:left="1701"/>
        <w:rPr>
          <w:i/>
          <w:iCs/>
        </w:rPr>
      </w:pPr>
      <w:r>
        <w:rPr>
          <w:i/>
          <w:iCs/>
        </w:rPr>
        <w:t xml:space="preserve">Art. 10.8 </w:t>
      </w:r>
      <w:proofErr w:type="gramStart"/>
      <w:r>
        <w:rPr>
          <w:i/>
          <w:iCs/>
        </w:rPr>
        <w:t>alinéa</w:t>
      </w:r>
      <w:proofErr w:type="gramEnd"/>
      <w:r>
        <w:rPr>
          <w:i/>
          <w:iCs/>
        </w:rPr>
        <w:t xml:space="preserve"> 3</w:t>
      </w:r>
    </w:p>
    <w:p w:rsidR="002623EF" w:rsidRDefault="002623EF">
      <w:pPr>
        <w:ind w:left="1701"/>
        <w:rPr>
          <w:i/>
          <w:iCs/>
        </w:rPr>
      </w:pPr>
    </w:p>
    <w:p w:rsidR="002623EF" w:rsidRDefault="002623EF">
      <w:pPr>
        <w:ind w:left="1701"/>
        <w:rPr>
          <w:i/>
          <w:iCs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Il est interdit…..</w:t>
      </w:r>
    </w:p>
    <w:p w:rsidR="002623EF" w:rsidRDefault="002623EF">
      <w:pPr>
        <w:ind w:left="1701"/>
        <w:rPr>
          <w:i/>
          <w:iCs/>
        </w:rPr>
      </w:pPr>
    </w:p>
    <w:p w:rsidR="002623EF" w:rsidRDefault="002623EF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supprimé (abrogé), on note l'article et en dessous la mention "abrogé".</w:t>
      </w:r>
    </w:p>
    <w:p w:rsidR="002623EF" w:rsidRDefault="002623EF">
      <w:pPr>
        <w:pStyle w:val="Titre2"/>
        <w:ind w:left="1701"/>
      </w:pPr>
      <w:r>
        <w:t>Art.22</w:t>
      </w:r>
    </w:p>
    <w:p w:rsidR="002623EF" w:rsidRDefault="002623EF">
      <w:pPr>
        <w:ind w:left="1701"/>
        <w:rPr>
          <w:i/>
          <w:iCs/>
        </w:rPr>
      </w:pPr>
      <w:r>
        <w:rPr>
          <w:i/>
          <w:iCs/>
        </w:rPr>
        <w:t>Abrogé</w:t>
      </w:r>
    </w:p>
    <w:p w:rsidR="002623EF" w:rsidRDefault="002623EF">
      <w:pPr>
        <w:rPr>
          <w:i/>
          <w:iCs/>
        </w:rPr>
      </w:pPr>
    </w:p>
    <w:p w:rsidR="002623EF" w:rsidRDefault="002623EF">
      <w:pPr>
        <w:pStyle w:val="Titre1"/>
      </w:pPr>
      <w:r>
        <w:t>Article 3</w:t>
      </w:r>
    </w:p>
    <w:p w:rsidR="002623EF" w:rsidRDefault="002623EF">
      <w:pPr>
        <w:pStyle w:val="En-tte"/>
        <w:tabs>
          <w:tab w:val="clear" w:pos="4536"/>
          <w:tab w:val="clear" w:pos="9072"/>
        </w:tabs>
      </w:pPr>
      <w:r>
        <w:t>Le présent arrêté</w:t>
      </w:r>
      <w:r w:rsidR="00410AE3">
        <w:t xml:space="preserve"> </w:t>
      </w:r>
      <w:r>
        <w:t>entrera en vigueur, après sa mise à l'enquête publique, à la date de publication de sa sanction par le Conseil d'Etat dans la Feuille officielle cantonale.</w:t>
      </w:r>
    </w:p>
    <w:p w:rsidR="00825ECE" w:rsidRDefault="00825ECE">
      <w:pPr>
        <w:pStyle w:val="En-tte"/>
        <w:tabs>
          <w:tab w:val="clear" w:pos="4536"/>
          <w:tab w:val="clear" w:pos="9072"/>
        </w:tabs>
      </w:pPr>
    </w:p>
    <w:p w:rsidR="00825ECE" w:rsidRDefault="00825ECE" w:rsidP="00825ECE">
      <w:pPr>
        <w:pStyle w:val="En-tte"/>
        <w:tabs>
          <w:tab w:val="clear" w:pos="4536"/>
          <w:tab w:val="clear" w:pos="9072"/>
        </w:tabs>
      </w:pPr>
    </w:p>
    <w:p w:rsidR="002623EF" w:rsidRPr="00410AE3" w:rsidRDefault="00825ECE">
      <w:pPr>
        <w:pStyle w:val="En-tte"/>
        <w:tabs>
          <w:tab w:val="clear" w:pos="4536"/>
          <w:tab w:val="clear" w:pos="9072"/>
        </w:tabs>
      </w:pPr>
      <w:r>
        <w:t>Signatures du Conseil communal</w:t>
      </w:r>
    </w:p>
    <w:sectPr w:rsidR="002623EF" w:rsidRPr="00410AE3" w:rsidSect="00F23807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EF" w:rsidRDefault="002623EF">
      <w:r>
        <w:separator/>
      </w:r>
    </w:p>
  </w:endnote>
  <w:endnote w:type="continuationSeparator" w:id="0">
    <w:p w:rsidR="002623EF" w:rsidRDefault="0026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EF" w:rsidRDefault="002623EF">
      <w:r>
        <w:separator/>
      </w:r>
    </w:p>
  </w:footnote>
  <w:footnote w:type="continuationSeparator" w:id="0">
    <w:p w:rsidR="002623EF" w:rsidRDefault="0026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intFractionalCharacterWidth/>
  <w:mirrorMargins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E"/>
    <w:rsid w:val="002623EF"/>
    <w:rsid w:val="0028573A"/>
    <w:rsid w:val="003318C6"/>
    <w:rsid w:val="00410AE3"/>
    <w:rsid w:val="00424470"/>
    <w:rsid w:val="0046407F"/>
    <w:rsid w:val="004F3DFF"/>
    <w:rsid w:val="005C0DAE"/>
    <w:rsid w:val="00637135"/>
    <w:rsid w:val="00810716"/>
    <w:rsid w:val="00825ECE"/>
    <w:rsid w:val="0098275A"/>
    <w:rsid w:val="00F2380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F2380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23807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23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38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F2380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23807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23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38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301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B3511-CEE3-4BB2-95FA-4488A5A7C229}"/>
</file>

<file path=customXml/itemProps2.xml><?xml version="1.0" encoding="utf-8"?>
<ds:datastoreItem xmlns:ds="http://schemas.openxmlformats.org/officeDocument/2006/customXml" ds:itemID="{56CAC9CB-8FF8-4D23-8F1E-BC46049E77D4}"/>
</file>

<file path=customXml/itemProps3.xml><?xml version="1.0" encoding="utf-8"?>
<ds:datastoreItem xmlns:ds="http://schemas.openxmlformats.org/officeDocument/2006/customXml" ds:itemID="{B9D37800-FC32-4213-A463-8610C45F172C}"/>
</file>

<file path=docProps/app.xml><?xml version="1.0" encoding="utf-8"?>
<Properties xmlns="http://schemas.openxmlformats.org/officeDocument/2006/extended-properties" xmlns:vt="http://schemas.openxmlformats.org/officeDocument/2006/docPropsVTypes">
  <Template>174338F2.dotm</Template>
  <TotalTime>1</TotalTime>
  <Pages>1</Pages>
  <Words>245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type Modification PQ/Plot</vt:lpstr>
    </vt:vector>
  </TitlesOfParts>
  <Company>Etat de Neuchâtel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Modification PQ/Plot</dc:title>
  <dc:creator>Anne-Christine Evard Mesot</dc:creator>
  <cp:lastModifiedBy>Olivier Déhon</cp:lastModifiedBy>
  <cp:revision>2</cp:revision>
  <cp:lastPrinted>2007-06-07T14:32:00Z</cp:lastPrinted>
  <dcterms:created xsi:type="dcterms:W3CDTF">2015-06-09T07:38:00Z</dcterms:created>
  <dcterms:modified xsi:type="dcterms:W3CDTF">2015-06-09T07:38:00Z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301;#DDTE|2f6763e8-c0d9-446c-a9c1-102b11463d86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