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1EFBF" w14:textId="77777777" w:rsidR="00840DE7" w:rsidRDefault="00840DE7" w:rsidP="00840DE7">
      <w:pPr>
        <w:pStyle w:val="adresse1"/>
        <w:spacing w:before="0"/>
        <w:jc w:val="both"/>
      </w:pPr>
    </w:p>
    <w:p w14:paraId="68C6C513" w14:textId="49A776C6" w:rsidR="00571EC2" w:rsidRPr="008C28C0" w:rsidRDefault="0057535D" w:rsidP="008C28C0">
      <w:pPr>
        <w:pStyle w:val="Adresse"/>
        <w:ind w:left="0"/>
        <w:jc w:val="both"/>
        <w:rPr>
          <w:b/>
        </w:rPr>
      </w:pPr>
      <w:r w:rsidRPr="009F2C94">
        <w:rPr>
          <w:b/>
        </w:rPr>
        <w:fldChar w:fldCharType="begin"/>
      </w:r>
      <w:r w:rsidRPr="009F2C94">
        <w:rPr>
          <w:b/>
        </w:rPr>
        <w:instrText xml:space="preserve">  </w:instrText>
      </w:r>
      <w:r w:rsidRPr="009F2C94">
        <w:rPr>
          <w:b/>
        </w:rPr>
        <w:fldChar w:fldCharType="end"/>
      </w:r>
    </w:p>
    <w:p w14:paraId="78894F51" w14:textId="44D63547" w:rsidR="00571EC2" w:rsidRDefault="00571EC2" w:rsidP="00571EC2">
      <w:pPr>
        <w:spacing w:after="40"/>
      </w:pPr>
      <w:r>
        <w:rPr>
          <w:rFonts w:ascii="Calibri" w:eastAsia="Calibri" w:hAnsi="Calibri" w:cs="Calibri"/>
          <w:b/>
          <w:bCs/>
          <w:color w:val="1F4E5F"/>
          <w:sz w:val="34"/>
          <w:szCs w:val="34"/>
        </w:rPr>
        <w:t>DOSSIER DE CANDIDATURE</w:t>
      </w:r>
    </w:p>
    <w:p w14:paraId="46B4D1D5" w14:textId="77777777" w:rsidR="00571EC2" w:rsidRDefault="00571EC2" w:rsidP="00571EC2">
      <w:pPr>
        <w:pBdr>
          <w:bottom w:val="single" w:sz="12" w:space="2" w:color="1F4E5F"/>
        </w:pBdr>
        <w:spacing w:after="120"/>
      </w:pPr>
      <w:r>
        <w:rPr>
          <w:rFonts w:ascii="Calibri" w:eastAsia="Calibri" w:hAnsi="Calibri" w:cs="Calibri"/>
          <w:color w:val="1A1A1A"/>
          <w:sz w:val="24"/>
          <w:szCs w:val="24"/>
        </w:rPr>
        <w:t>Appel à projets — Pratique avancée en soins infirmiers</w:t>
      </w:r>
    </w:p>
    <w:p w14:paraId="21E2B884" w14:textId="641D1C1C" w:rsidR="00571EC2" w:rsidRDefault="00571EC2" w:rsidP="00571EC2">
      <w:pPr>
        <w:spacing w:after="200"/>
      </w:pPr>
      <w:r>
        <w:rPr>
          <w:rFonts w:ascii="Calibri" w:eastAsia="Calibri" w:hAnsi="Calibri" w:cs="Calibri"/>
          <w:i/>
          <w:iCs/>
          <w:color w:val="555555"/>
        </w:rPr>
        <w:t xml:space="preserve">Date limite de dépôt : </w:t>
      </w:r>
      <w:r w:rsidR="00F20A00">
        <w:rPr>
          <w:rFonts w:ascii="Calibri" w:eastAsia="Calibri" w:hAnsi="Calibri" w:cs="Calibri"/>
          <w:i/>
          <w:iCs/>
          <w:color w:val="555555"/>
        </w:rPr>
        <w:t>11</w:t>
      </w:r>
      <w:r>
        <w:rPr>
          <w:rFonts w:ascii="Calibri" w:eastAsia="Calibri" w:hAnsi="Calibri" w:cs="Calibri"/>
          <w:i/>
          <w:iCs/>
          <w:color w:val="555555"/>
        </w:rPr>
        <w:t xml:space="preserve"> </w:t>
      </w:r>
      <w:r w:rsidR="00F20A00">
        <w:rPr>
          <w:rFonts w:ascii="Calibri" w:eastAsia="Calibri" w:hAnsi="Calibri" w:cs="Calibri"/>
          <w:i/>
          <w:iCs/>
          <w:color w:val="555555"/>
        </w:rPr>
        <w:t>novembre</w:t>
      </w:r>
      <w:r>
        <w:rPr>
          <w:rFonts w:ascii="Calibri" w:eastAsia="Calibri" w:hAnsi="Calibri" w:cs="Calibri"/>
          <w:i/>
          <w:iCs/>
          <w:color w:val="555555"/>
        </w:rPr>
        <w:t xml:space="preserve"> 2026</w:t>
      </w:r>
    </w:p>
    <w:p w14:paraId="452366AB" w14:textId="21871A65" w:rsidR="00571EC2" w:rsidRPr="00571EC2" w:rsidRDefault="00571EC2" w:rsidP="00F20A00">
      <w:pPr>
        <w:pBdr>
          <w:left w:val="single" w:sz="18" w:space="8" w:color="1F4E5F"/>
        </w:pBdr>
        <w:spacing w:before="100"/>
        <w:ind w:left="200"/>
        <w:jc w:val="both"/>
        <w:rPr>
          <w:rFonts w:ascii="Calibri" w:eastAsia="Calibri" w:hAnsi="Calibri" w:cs="Calibri"/>
          <w:i/>
          <w:iCs/>
          <w:color w:val="555555"/>
          <w:sz w:val="19"/>
          <w:szCs w:val="19"/>
        </w:rPr>
      </w:pPr>
      <w:r>
        <w:rPr>
          <w:rFonts w:ascii="Calibri" w:eastAsia="Calibri" w:hAnsi="Calibri" w:cs="Calibri"/>
          <w:i/>
          <w:iCs/>
          <w:color w:val="555555"/>
          <w:sz w:val="19"/>
          <w:szCs w:val="19"/>
        </w:rPr>
        <w:t>Ce dossier s'inscrit dans le cadre méthodologique PEPPA (</w:t>
      </w:r>
      <w:proofErr w:type="spellStart"/>
      <w:r>
        <w:rPr>
          <w:rFonts w:ascii="Calibri" w:eastAsia="Calibri" w:hAnsi="Calibri" w:cs="Calibri"/>
          <w:i/>
          <w:iCs/>
          <w:color w:val="555555"/>
          <w:sz w:val="19"/>
          <w:szCs w:val="19"/>
        </w:rPr>
        <w:t>Participatory</w:t>
      </w:r>
      <w:proofErr w:type="spellEnd"/>
      <w:r>
        <w:rPr>
          <w:rFonts w:ascii="Calibri" w:eastAsia="Calibri" w:hAnsi="Calibri" w:cs="Calibri"/>
          <w:i/>
          <w:iCs/>
          <w:color w:val="555555"/>
          <w:sz w:val="19"/>
          <w:szCs w:val="19"/>
        </w:rPr>
        <w:t xml:space="preserve">, </w:t>
      </w:r>
      <w:proofErr w:type="spellStart"/>
      <w:r>
        <w:rPr>
          <w:rFonts w:ascii="Calibri" w:eastAsia="Calibri" w:hAnsi="Calibri" w:cs="Calibri"/>
          <w:i/>
          <w:iCs/>
          <w:color w:val="555555"/>
          <w:sz w:val="19"/>
          <w:szCs w:val="19"/>
        </w:rPr>
        <w:t>Evidence-based</w:t>
      </w:r>
      <w:proofErr w:type="spellEnd"/>
      <w:r>
        <w:rPr>
          <w:rFonts w:ascii="Calibri" w:eastAsia="Calibri" w:hAnsi="Calibri" w:cs="Calibri"/>
          <w:i/>
          <w:iCs/>
          <w:color w:val="555555"/>
          <w:sz w:val="19"/>
          <w:szCs w:val="19"/>
        </w:rPr>
        <w:t>, Patient-</w:t>
      </w:r>
      <w:proofErr w:type="spellStart"/>
      <w:r>
        <w:rPr>
          <w:rFonts w:ascii="Calibri" w:eastAsia="Calibri" w:hAnsi="Calibri" w:cs="Calibri"/>
          <w:i/>
          <w:iCs/>
          <w:color w:val="555555"/>
          <w:sz w:val="19"/>
          <w:szCs w:val="19"/>
        </w:rPr>
        <w:t>focused</w:t>
      </w:r>
      <w:proofErr w:type="spellEnd"/>
      <w:r>
        <w:rPr>
          <w:rFonts w:ascii="Calibri" w:eastAsia="Calibri" w:hAnsi="Calibri" w:cs="Calibri"/>
          <w:i/>
          <w:iCs/>
          <w:color w:val="555555"/>
          <w:sz w:val="19"/>
          <w:szCs w:val="19"/>
        </w:rPr>
        <w:t xml:space="preserve"> Process for Advanced Practice Nursing </w:t>
      </w:r>
      <w:proofErr w:type="spellStart"/>
      <w:r>
        <w:rPr>
          <w:rFonts w:ascii="Calibri" w:eastAsia="Calibri" w:hAnsi="Calibri" w:cs="Calibri"/>
          <w:i/>
          <w:iCs/>
          <w:color w:val="555555"/>
          <w:sz w:val="19"/>
          <w:szCs w:val="19"/>
        </w:rPr>
        <w:t>Role</w:t>
      </w:r>
      <w:proofErr w:type="spellEnd"/>
      <w:r>
        <w:rPr>
          <w:rFonts w:ascii="Calibri" w:eastAsia="Calibri" w:hAnsi="Calibri" w:cs="Calibri"/>
          <w:i/>
          <w:iCs/>
          <w:color w:val="555555"/>
          <w:sz w:val="19"/>
          <w:szCs w:val="19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color w:val="555555"/>
          <w:sz w:val="19"/>
          <w:szCs w:val="19"/>
        </w:rPr>
        <w:t>Development</w:t>
      </w:r>
      <w:proofErr w:type="spellEnd"/>
      <w:r>
        <w:rPr>
          <w:rFonts w:ascii="Calibri" w:eastAsia="Calibri" w:hAnsi="Calibri" w:cs="Calibri"/>
          <w:i/>
          <w:iCs/>
          <w:color w:val="555555"/>
          <w:sz w:val="19"/>
          <w:szCs w:val="19"/>
        </w:rPr>
        <w:t xml:space="preserve">, </w:t>
      </w:r>
      <w:proofErr w:type="spellStart"/>
      <w:r>
        <w:rPr>
          <w:rFonts w:ascii="Calibri" w:eastAsia="Calibri" w:hAnsi="Calibri" w:cs="Calibri"/>
          <w:i/>
          <w:iCs/>
          <w:color w:val="555555"/>
          <w:sz w:val="19"/>
          <w:szCs w:val="19"/>
        </w:rPr>
        <w:t>Implementation</w:t>
      </w:r>
      <w:proofErr w:type="spellEnd"/>
      <w:r>
        <w:rPr>
          <w:rFonts w:ascii="Calibri" w:eastAsia="Calibri" w:hAnsi="Calibri" w:cs="Calibri"/>
          <w:i/>
          <w:iCs/>
          <w:color w:val="555555"/>
          <w:sz w:val="19"/>
          <w:szCs w:val="19"/>
        </w:rPr>
        <w:t xml:space="preserve"> and </w:t>
      </w:r>
      <w:proofErr w:type="spellStart"/>
      <w:r>
        <w:rPr>
          <w:rFonts w:ascii="Calibri" w:eastAsia="Calibri" w:hAnsi="Calibri" w:cs="Calibri"/>
          <w:i/>
          <w:iCs/>
          <w:color w:val="555555"/>
          <w:sz w:val="19"/>
          <w:szCs w:val="19"/>
        </w:rPr>
        <w:t>Evaluation</w:t>
      </w:r>
      <w:proofErr w:type="spellEnd"/>
      <w:r>
        <w:rPr>
          <w:rFonts w:ascii="Calibri" w:eastAsia="Calibri" w:hAnsi="Calibri" w:cs="Calibri"/>
          <w:i/>
          <w:iCs/>
          <w:color w:val="555555"/>
          <w:sz w:val="19"/>
          <w:szCs w:val="19"/>
        </w:rPr>
        <w:t>).</w:t>
      </w:r>
    </w:p>
    <w:p w14:paraId="0D4891A9" w14:textId="77777777" w:rsidR="00571EC2" w:rsidRDefault="00571EC2" w:rsidP="00F20A00">
      <w:pPr>
        <w:pBdr>
          <w:left w:val="single" w:sz="18" w:space="8" w:color="1F4E5F"/>
        </w:pBdr>
        <w:spacing w:after="100"/>
        <w:ind w:left="200"/>
        <w:jc w:val="both"/>
      </w:pPr>
      <w:r>
        <w:rPr>
          <w:rFonts w:ascii="Calibri" w:eastAsia="Calibri" w:hAnsi="Calibri" w:cs="Calibri"/>
          <w:i/>
          <w:iCs/>
          <w:color w:val="555555"/>
          <w:sz w:val="19"/>
          <w:szCs w:val="19"/>
        </w:rPr>
        <w:t>Les sections reprennent les étapes 1 à 6 du cadre PEPPA — Bryant-</w:t>
      </w:r>
      <w:proofErr w:type="spellStart"/>
      <w:r>
        <w:rPr>
          <w:rFonts w:ascii="Calibri" w:eastAsia="Calibri" w:hAnsi="Calibri" w:cs="Calibri"/>
          <w:i/>
          <w:iCs/>
          <w:color w:val="555555"/>
          <w:sz w:val="19"/>
          <w:szCs w:val="19"/>
        </w:rPr>
        <w:t>Lukosius</w:t>
      </w:r>
      <w:proofErr w:type="spellEnd"/>
      <w:r>
        <w:rPr>
          <w:rFonts w:ascii="Calibri" w:eastAsia="Calibri" w:hAnsi="Calibri" w:cs="Calibri"/>
          <w:i/>
          <w:iCs/>
          <w:color w:val="555555"/>
          <w:sz w:val="19"/>
          <w:szCs w:val="19"/>
        </w:rPr>
        <w:t xml:space="preserve"> &amp; </w:t>
      </w:r>
      <w:proofErr w:type="spellStart"/>
      <w:r>
        <w:rPr>
          <w:rFonts w:ascii="Calibri" w:eastAsia="Calibri" w:hAnsi="Calibri" w:cs="Calibri"/>
          <w:i/>
          <w:iCs/>
          <w:color w:val="555555"/>
          <w:sz w:val="19"/>
          <w:szCs w:val="19"/>
        </w:rPr>
        <w:t>DiCenso</w:t>
      </w:r>
      <w:proofErr w:type="spellEnd"/>
      <w:r>
        <w:rPr>
          <w:rFonts w:ascii="Calibri" w:eastAsia="Calibri" w:hAnsi="Calibri" w:cs="Calibri"/>
          <w:i/>
          <w:iCs/>
          <w:color w:val="555555"/>
          <w:sz w:val="19"/>
          <w:szCs w:val="19"/>
        </w:rPr>
        <w:t>, JAN, 48(5), 2004.</w:t>
      </w:r>
    </w:p>
    <w:p w14:paraId="3408C7BA" w14:textId="77777777" w:rsidR="00571EC2" w:rsidRDefault="00571EC2" w:rsidP="00571EC2">
      <w:pPr>
        <w:spacing w:before="200" w:after="100"/>
      </w:pPr>
    </w:p>
    <w:tbl>
      <w:tblPr>
        <w:tblW w:w="9300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CCCCCC"/>
          <w:insideV w:val="single" w:sz="4" w:space="0" w:color="CCCCCC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00"/>
        <w:gridCol w:w="3000"/>
      </w:tblGrid>
      <w:tr w:rsidR="00571EC2" w14:paraId="45AAFCB0" w14:textId="77777777" w:rsidTr="00106095">
        <w:tc>
          <w:tcPr>
            <w:tcW w:w="6300" w:type="dxa"/>
            <w:shd w:val="clear" w:color="auto" w:fill="1F4E5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FE30169" w14:textId="77777777" w:rsidR="00571EC2" w:rsidRDefault="00571EC2" w:rsidP="00106095">
            <w:r>
              <w:rPr>
                <w:rFonts w:ascii="Calibri" w:eastAsia="Calibri" w:hAnsi="Calibri" w:cs="Calibri"/>
                <w:b/>
                <w:bCs/>
                <w:color w:val="FFFFFF"/>
              </w:rPr>
              <w:t>Étape</w:t>
            </w:r>
          </w:p>
        </w:tc>
        <w:tc>
          <w:tcPr>
            <w:tcW w:w="3000" w:type="dxa"/>
            <w:shd w:val="clear" w:color="auto" w:fill="1F4E5F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2BA06FD" w14:textId="77777777" w:rsidR="00571EC2" w:rsidRDefault="00571EC2" w:rsidP="00106095">
            <w:pPr>
              <w:jc w:val="right"/>
            </w:pPr>
            <w:r>
              <w:rPr>
                <w:rFonts w:ascii="Calibri" w:eastAsia="Calibri" w:hAnsi="Calibri" w:cs="Calibri"/>
                <w:b/>
                <w:bCs/>
                <w:color w:val="FFFFFF"/>
              </w:rPr>
              <w:t>Échéance</w:t>
            </w:r>
          </w:p>
        </w:tc>
      </w:tr>
      <w:tr w:rsidR="00571EC2" w14:paraId="6227B1F4" w14:textId="77777777" w:rsidTr="00106095">
        <w:tc>
          <w:tcPr>
            <w:tcW w:w="63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BACD18A" w14:textId="77777777" w:rsidR="00571EC2" w:rsidRDefault="00571EC2" w:rsidP="00106095">
            <w:r>
              <w:rPr>
                <w:rFonts w:ascii="Calibri" w:eastAsia="Calibri" w:hAnsi="Calibri" w:cs="Calibri"/>
                <w:color w:val="1A1A1A"/>
              </w:rPr>
              <w:t>Date limite de dépôt des candidatures</w:t>
            </w:r>
          </w:p>
        </w:tc>
        <w:tc>
          <w:tcPr>
            <w:tcW w:w="30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FEF80A9" w14:textId="33FA8626" w:rsidR="00571EC2" w:rsidRDefault="00F20A00" w:rsidP="00106095">
            <w:pPr>
              <w:jc w:val="right"/>
            </w:pPr>
            <w:r>
              <w:rPr>
                <w:rFonts w:ascii="Calibri" w:eastAsia="Calibri" w:hAnsi="Calibri" w:cs="Calibri"/>
                <w:color w:val="1A1A1A"/>
              </w:rPr>
              <w:t>11</w:t>
            </w:r>
            <w:r w:rsidR="00571EC2">
              <w:rPr>
                <w:rFonts w:ascii="Calibri" w:eastAsia="Calibri" w:hAnsi="Calibri" w:cs="Calibri"/>
                <w:color w:val="1A1A1A"/>
              </w:rPr>
              <w:t xml:space="preserve"> </w:t>
            </w:r>
            <w:r>
              <w:rPr>
                <w:rFonts w:ascii="Calibri" w:eastAsia="Calibri" w:hAnsi="Calibri" w:cs="Calibri"/>
                <w:color w:val="1A1A1A"/>
              </w:rPr>
              <w:t>novembre</w:t>
            </w:r>
            <w:r w:rsidR="00571EC2">
              <w:rPr>
                <w:rFonts w:ascii="Calibri" w:eastAsia="Calibri" w:hAnsi="Calibri" w:cs="Calibri"/>
                <w:color w:val="1A1A1A"/>
              </w:rPr>
              <w:t xml:space="preserve"> 2026</w:t>
            </w:r>
          </w:p>
        </w:tc>
      </w:tr>
      <w:tr w:rsidR="00571EC2" w14:paraId="28863A8C" w14:textId="77777777" w:rsidTr="00106095">
        <w:tc>
          <w:tcPr>
            <w:tcW w:w="63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7E2C053" w14:textId="77777777" w:rsidR="00571EC2" w:rsidRDefault="00571EC2" w:rsidP="00106095">
            <w:r>
              <w:rPr>
                <w:rFonts w:ascii="Calibri" w:eastAsia="Calibri" w:hAnsi="Calibri" w:cs="Calibri"/>
                <w:color w:val="1A1A1A"/>
              </w:rPr>
              <w:t>Attribution des projets et signature des contrats</w:t>
            </w:r>
          </w:p>
        </w:tc>
        <w:tc>
          <w:tcPr>
            <w:tcW w:w="30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0F8EC18" w14:textId="18E2D879" w:rsidR="00571EC2" w:rsidRDefault="00F20A00" w:rsidP="00106095">
            <w:pPr>
              <w:jc w:val="right"/>
            </w:pPr>
            <w:r>
              <w:rPr>
                <w:rFonts w:ascii="Calibri" w:eastAsia="Calibri" w:hAnsi="Calibri" w:cs="Calibri"/>
                <w:color w:val="1A1A1A"/>
              </w:rPr>
              <w:t>11</w:t>
            </w:r>
            <w:r w:rsidR="00571EC2">
              <w:rPr>
                <w:rFonts w:ascii="Calibri" w:eastAsia="Calibri" w:hAnsi="Calibri" w:cs="Calibri"/>
                <w:color w:val="1A1A1A"/>
              </w:rPr>
              <w:t xml:space="preserve"> </w:t>
            </w:r>
            <w:r>
              <w:rPr>
                <w:rFonts w:ascii="Calibri" w:eastAsia="Calibri" w:hAnsi="Calibri" w:cs="Calibri"/>
                <w:color w:val="1A1A1A"/>
              </w:rPr>
              <w:t>décembre</w:t>
            </w:r>
            <w:r w:rsidR="00571EC2">
              <w:rPr>
                <w:rFonts w:ascii="Calibri" w:eastAsia="Calibri" w:hAnsi="Calibri" w:cs="Calibri"/>
                <w:color w:val="1A1A1A"/>
              </w:rPr>
              <w:t xml:space="preserve"> 2026</w:t>
            </w:r>
          </w:p>
        </w:tc>
      </w:tr>
      <w:tr w:rsidR="00571EC2" w14:paraId="18BAFCD7" w14:textId="77777777" w:rsidTr="00106095">
        <w:tc>
          <w:tcPr>
            <w:tcW w:w="63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080E0EE" w14:textId="77777777" w:rsidR="00571EC2" w:rsidRDefault="00571EC2" w:rsidP="00106095">
            <w:r>
              <w:rPr>
                <w:rFonts w:ascii="Calibri" w:eastAsia="Calibri" w:hAnsi="Calibri" w:cs="Calibri"/>
                <w:color w:val="1A1A1A"/>
              </w:rPr>
              <w:t>Lancement opérationnel (sous réserve de l'obtention de l'autorisation de pratiquer)</w:t>
            </w:r>
          </w:p>
        </w:tc>
        <w:tc>
          <w:tcPr>
            <w:tcW w:w="3000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B41DCA9" w14:textId="413D8326" w:rsidR="00571EC2" w:rsidRDefault="00571EC2" w:rsidP="00106095">
            <w:pPr>
              <w:jc w:val="right"/>
            </w:pPr>
            <w:r>
              <w:rPr>
                <w:rFonts w:ascii="Calibri" w:eastAsia="Calibri" w:hAnsi="Calibri" w:cs="Calibri"/>
                <w:color w:val="1A1A1A"/>
              </w:rPr>
              <w:t xml:space="preserve">Dès </w:t>
            </w:r>
            <w:r w:rsidR="00F20A00">
              <w:rPr>
                <w:rFonts w:ascii="Calibri" w:eastAsia="Calibri" w:hAnsi="Calibri" w:cs="Calibri"/>
                <w:color w:val="1A1A1A"/>
              </w:rPr>
              <w:t>janvier</w:t>
            </w:r>
            <w:r>
              <w:rPr>
                <w:rFonts w:ascii="Calibri" w:eastAsia="Calibri" w:hAnsi="Calibri" w:cs="Calibri"/>
                <w:color w:val="1A1A1A"/>
              </w:rPr>
              <w:t xml:space="preserve"> 202</w:t>
            </w:r>
            <w:r w:rsidR="00F20A00">
              <w:rPr>
                <w:rFonts w:ascii="Calibri" w:eastAsia="Calibri" w:hAnsi="Calibri" w:cs="Calibri"/>
                <w:color w:val="1A1A1A"/>
              </w:rPr>
              <w:t>7</w:t>
            </w:r>
          </w:p>
        </w:tc>
      </w:tr>
    </w:tbl>
    <w:p w14:paraId="5882757B" w14:textId="00AFE90A" w:rsidR="00571EC2" w:rsidRDefault="00571EC2" w:rsidP="00571EC2">
      <w:pPr>
        <w:spacing w:before="60" w:after="120"/>
      </w:pPr>
      <w:r>
        <w:rPr>
          <w:rFonts w:ascii="Calibri" w:eastAsia="Calibri" w:hAnsi="Calibri" w:cs="Calibri"/>
          <w:i/>
          <w:iCs/>
          <w:color w:val="555555"/>
          <w:sz w:val="18"/>
          <w:szCs w:val="18"/>
        </w:rPr>
        <w:t xml:space="preserve">Le démarrage effectif du projet n'est pas contraint au 1er </w:t>
      </w:r>
      <w:r w:rsidR="00F20A00">
        <w:rPr>
          <w:rFonts w:ascii="Calibri" w:eastAsia="Calibri" w:hAnsi="Calibri" w:cs="Calibri"/>
          <w:i/>
          <w:iCs/>
          <w:color w:val="555555"/>
          <w:sz w:val="18"/>
          <w:szCs w:val="18"/>
        </w:rPr>
        <w:t>janvier</w:t>
      </w:r>
      <w:r>
        <w:rPr>
          <w:rFonts w:ascii="Calibri" w:eastAsia="Calibri" w:hAnsi="Calibri" w:cs="Calibri"/>
          <w:i/>
          <w:iCs/>
          <w:color w:val="555555"/>
          <w:sz w:val="18"/>
          <w:szCs w:val="18"/>
        </w:rPr>
        <w:t xml:space="preserve"> 202</w:t>
      </w:r>
      <w:r w:rsidR="00F20A00">
        <w:rPr>
          <w:rFonts w:ascii="Calibri" w:eastAsia="Calibri" w:hAnsi="Calibri" w:cs="Calibri"/>
          <w:i/>
          <w:iCs/>
          <w:color w:val="555555"/>
          <w:sz w:val="18"/>
          <w:szCs w:val="18"/>
        </w:rPr>
        <w:t>7</w:t>
      </w:r>
      <w:r>
        <w:rPr>
          <w:rFonts w:ascii="Calibri" w:eastAsia="Calibri" w:hAnsi="Calibri" w:cs="Calibri"/>
          <w:i/>
          <w:iCs/>
          <w:color w:val="555555"/>
          <w:sz w:val="18"/>
          <w:szCs w:val="18"/>
        </w:rPr>
        <w:t xml:space="preserve"> et peut intervenir ultérieurement (à préciser au point 4.3).</w:t>
      </w:r>
    </w:p>
    <w:p w14:paraId="1FE1E46D" w14:textId="77777777" w:rsidR="00571EC2" w:rsidRDefault="00571EC2" w:rsidP="00571EC2">
      <w:pPr>
        <w:pBdr>
          <w:bottom w:val="single" w:sz="10" w:space="2" w:color="1F4E5F"/>
        </w:pBdr>
        <w:spacing w:before="320" w:after="140"/>
      </w:pPr>
      <w:r>
        <w:rPr>
          <w:rFonts w:ascii="Calibri" w:eastAsia="Calibri" w:hAnsi="Calibri" w:cs="Calibri"/>
          <w:b/>
          <w:bCs/>
          <w:color w:val="1F4E5F"/>
          <w:sz w:val="26"/>
          <w:szCs w:val="26"/>
        </w:rPr>
        <w:t>1. Informations générales sur l'institution</w:t>
      </w:r>
    </w:p>
    <w:p w14:paraId="3804DCED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Nom de l'institution :</w:t>
      </w:r>
    </w:p>
    <w:p w14:paraId="2D9C33D6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5C7D5402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Projet imaginé avec une autre institution :</w:t>
      </w:r>
    </w:p>
    <w:p w14:paraId="4F0CC491" w14:textId="77777777" w:rsidR="00571EC2" w:rsidRDefault="00571EC2" w:rsidP="00571EC2">
      <w:pPr>
        <w:spacing w:after="40"/>
      </w:pPr>
      <w:r>
        <w:rPr>
          <w:rFonts w:ascii="Calibri" w:eastAsia="Calibri" w:hAnsi="Calibri" w:cs="Calibri"/>
          <w:color w:val="1A1A1A"/>
          <w:sz w:val="21"/>
          <w:szCs w:val="21"/>
        </w:rPr>
        <w:t xml:space="preserve">☐ Non    ☐ Oui — institution partenaire : </w:t>
      </w:r>
      <w:r>
        <w:rPr>
          <w:color w:val="BBBBBB"/>
          <w:sz w:val="21"/>
          <w:szCs w:val="21"/>
        </w:rPr>
        <w:t>_____________________________</w:t>
      </w:r>
    </w:p>
    <w:p w14:paraId="37DDC179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Modalités pratiques du partenariat :</w:t>
      </w:r>
    </w:p>
    <w:p w14:paraId="51540DC8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20A18ECB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70EFD31E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Type d'institution :</w:t>
      </w:r>
    </w:p>
    <w:p w14:paraId="3B8309C7" w14:textId="77777777" w:rsidR="00571EC2" w:rsidRDefault="00571EC2" w:rsidP="00571EC2">
      <w:pPr>
        <w:spacing w:after="40"/>
      </w:pPr>
      <w:proofErr w:type="gramStart"/>
      <w:r>
        <w:rPr>
          <w:sz w:val="21"/>
          <w:szCs w:val="21"/>
        </w:rPr>
        <w:t xml:space="preserve">☐  </w:t>
      </w:r>
      <w:r>
        <w:rPr>
          <w:rFonts w:ascii="Calibri" w:eastAsia="Calibri" w:hAnsi="Calibri" w:cs="Calibri"/>
          <w:color w:val="1A1A1A"/>
          <w:sz w:val="21"/>
          <w:szCs w:val="21"/>
        </w:rPr>
        <w:t>Établissement</w:t>
      </w:r>
      <w:proofErr w:type="gramEnd"/>
      <w:r>
        <w:rPr>
          <w:rFonts w:ascii="Calibri" w:eastAsia="Calibri" w:hAnsi="Calibri" w:cs="Calibri"/>
          <w:color w:val="1A1A1A"/>
          <w:sz w:val="21"/>
          <w:szCs w:val="21"/>
        </w:rPr>
        <w:t xml:space="preserve"> de soins de longue durée</w:t>
      </w:r>
    </w:p>
    <w:p w14:paraId="2D1AF614" w14:textId="77777777" w:rsidR="00571EC2" w:rsidRDefault="00571EC2" w:rsidP="00571EC2">
      <w:pPr>
        <w:spacing w:after="40"/>
      </w:pPr>
      <w:proofErr w:type="gramStart"/>
      <w:r>
        <w:rPr>
          <w:sz w:val="21"/>
          <w:szCs w:val="21"/>
        </w:rPr>
        <w:t xml:space="preserve">☐  </w:t>
      </w:r>
      <w:r>
        <w:rPr>
          <w:rFonts w:ascii="Calibri" w:eastAsia="Calibri" w:hAnsi="Calibri" w:cs="Calibri"/>
          <w:color w:val="1A1A1A"/>
          <w:sz w:val="21"/>
          <w:szCs w:val="21"/>
        </w:rPr>
        <w:t>Institution</w:t>
      </w:r>
      <w:proofErr w:type="gramEnd"/>
      <w:r>
        <w:rPr>
          <w:rFonts w:ascii="Calibri" w:eastAsia="Calibri" w:hAnsi="Calibri" w:cs="Calibri"/>
          <w:color w:val="1A1A1A"/>
          <w:sz w:val="21"/>
          <w:szCs w:val="21"/>
        </w:rPr>
        <w:t xml:space="preserve"> de santé mentale</w:t>
      </w:r>
    </w:p>
    <w:p w14:paraId="7E5F2E7C" w14:textId="77777777" w:rsidR="00571EC2" w:rsidRDefault="00571EC2" w:rsidP="00571EC2">
      <w:pPr>
        <w:spacing w:after="40"/>
      </w:pPr>
      <w:proofErr w:type="gramStart"/>
      <w:r>
        <w:rPr>
          <w:sz w:val="21"/>
          <w:szCs w:val="21"/>
        </w:rPr>
        <w:t xml:space="preserve">☐  </w:t>
      </w:r>
      <w:r>
        <w:rPr>
          <w:rFonts w:ascii="Calibri" w:eastAsia="Calibri" w:hAnsi="Calibri" w:cs="Calibri"/>
          <w:color w:val="1A1A1A"/>
          <w:sz w:val="21"/>
          <w:szCs w:val="21"/>
        </w:rPr>
        <w:t>Hôpital</w:t>
      </w:r>
      <w:proofErr w:type="gramEnd"/>
      <w:r>
        <w:rPr>
          <w:rFonts w:ascii="Calibri" w:eastAsia="Calibri" w:hAnsi="Calibri" w:cs="Calibri"/>
          <w:color w:val="1A1A1A"/>
          <w:sz w:val="21"/>
          <w:szCs w:val="21"/>
        </w:rPr>
        <w:t xml:space="preserve"> de soins aigus</w:t>
      </w:r>
    </w:p>
    <w:p w14:paraId="2487475B" w14:textId="77777777" w:rsidR="00571EC2" w:rsidRDefault="00571EC2" w:rsidP="00571EC2">
      <w:pPr>
        <w:spacing w:after="40"/>
      </w:pPr>
      <w:proofErr w:type="gramStart"/>
      <w:r>
        <w:rPr>
          <w:sz w:val="21"/>
          <w:szCs w:val="21"/>
        </w:rPr>
        <w:t xml:space="preserve">☐  </w:t>
      </w:r>
      <w:r>
        <w:rPr>
          <w:rFonts w:ascii="Calibri" w:eastAsia="Calibri" w:hAnsi="Calibri" w:cs="Calibri"/>
          <w:color w:val="1A1A1A"/>
          <w:sz w:val="21"/>
          <w:szCs w:val="21"/>
        </w:rPr>
        <w:t>Policlinique</w:t>
      </w:r>
      <w:proofErr w:type="gramEnd"/>
    </w:p>
    <w:p w14:paraId="74C92EB8" w14:textId="77777777" w:rsidR="00571EC2" w:rsidRDefault="00571EC2" w:rsidP="00571EC2">
      <w:pPr>
        <w:spacing w:after="40"/>
      </w:pPr>
      <w:proofErr w:type="gramStart"/>
      <w:r>
        <w:rPr>
          <w:sz w:val="21"/>
          <w:szCs w:val="21"/>
        </w:rPr>
        <w:t xml:space="preserve">☐  </w:t>
      </w:r>
      <w:r>
        <w:rPr>
          <w:rFonts w:ascii="Calibri" w:eastAsia="Calibri" w:hAnsi="Calibri" w:cs="Calibri"/>
          <w:color w:val="1A1A1A"/>
          <w:sz w:val="21"/>
          <w:szCs w:val="21"/>
        </w:rPr>
        <w:t>Service</w:t>
      </w:r>
      <w:proofErr w:type="gramEnd"/>
      <w:r>
        <w:rPr>
          <w:rFonts w:ascii="Calibri" w:eastAsia="Calibri" w:hAnsi="Calibri" w:cs="Calibri"/>
          <w:color w:val="1A1A1A"/>
          <w:sz w:val="21"/>
          <w:szCs w:val="21"/>
        </w:rPr>
        <w:t xml:space="preserve"> de soins à domicile / NOMAD</w:t>
      </w:r>
    </w:p>
    <w:p w14:paraId="65123FAE" w14:textId="77777777" w:rsidR="00571EC2" w:rsidRDefault="00571EC2" w:rsidP="00571EC2">
      <w:pPr>
        <w:spacing w:after="40"/>
      </w:pPr>
      <w:proofErr w:type="gramStart"/>
      <w:r>
        <w:rPr>
          <w:sz w:val="21"/>
          <w:szCs w:val="21"/>
        </w:rPr>
        <w:t xml:space="preserve">☐  </w:t>
      </w:r>
      <w:r>
        <w:rPr>
          <w:rFonts w:ascii="Calibri" w:eastAsia="Calibri" w:hAnsi="Calibri" w:cs="Calibri"/>
          <w:color w:val="1A1A1A"/>
          <w:sz w:val="21"/>
          <w:szCs w:val="21"/>
        </w:rPr>
        <w:t>Cabinet</w:t>
      </w:r>
      <w:proofErr w:type="gramEnd"/>
      <w:r>
        <w:rPr>
          <w:rFonts w:ascii="Calibri" w:eastAsia="Calibri" w:hAnsi="Calibri" w:cs="Calibri"/>
          <w:color w:val="1A1A1A"/>
          <w:sz w:val="21"/>
          <w:szCs w:val="21"/>
        </w:rPr>
        <w:t xml:space="preserve"> de groupe</w:t>
      </w:r>
    </w:p>
    <w:p w14:paraId="0821D35A" w14:textId="77777777" w:rsidR="00571EC2" w:rsidRDefault="00571EC2" w:rsidP="00571EC2">
      <w:pPr>
        <w:spacing w:after="40"/>
      </w:pPr>
      <w:proofErr w:type="gramStart"/>
      <w:r>
        <w:rPr>
          <w:sz w:val="21"/>
          <w:szCs w:val="21"/>
        </w:rPr>
        <w:t xml:space="preserve">☐  </w:t>
      </w:r>
      <w:r>
        <w:rPr>
          <w:rFonts w:ascii="Calibri" w:eastAsia="Calibri" w:hAnsi="Calibri" w:cs="Calibri"/>
          <w:color w:val="1A1A1A"/>
          <w:sz w:val="21"/>
          <w:szCs w:val="21"/>
        </w:rPr>
        <w:t>Structure</w:t>
      </w:r>
      <w:proofErr w:type="gramEnd"/>
      <w:r>
        <w:rPr>
          <w:rFonts w:ascii="Calibri" w:eastAsia="Calibri" w:hAnsi="Calibri" w:cs="Calibri"/>
          <w:color w:val="1A1A1A"/>
          <w:sz w:val="21"/>
          <w:szCs w:val="21"/>
        </w:rPr>
        <w:t xml:space="preserve"> de soins primaires / maison de santé</w:t>
      </w:r>
    </w:p>
    <w:p w14:paraId="14B5CEB5" w14:textId="77777777" w:rsidR="00571EC2" w:rsidRDefault="00571EC2" w:rsidP="00571EC2">
      <w:pPr>
        <w:spacing w:after="40"/>
      </w:pPr>
      <w:proofErr w:type="gramStart"/>
      <w:r>
        <w:rPr>
          <w:sz w:val="21"/>
          <w:szCs w:val="21"/>
        </w:rPr>
        <w:t xml:space="preserve">☐  </w:t>
      </w:r>
      <w:r>
        <w:rPr>
          <w:rFonts w:ascii="Calibri" w:eastAsia="Calibri" w:hAnsi="Calibri" w:cs="Calibri"/>
          <w:color w:val="1A1A1A"/>
          <w:sz w:val="21"/>
          <w:szCs w:val="21"/>
        </w:rPr>
        <w:t>Autre</w:t>
      </w:r>
      <w:proofErr w:type="gramEnd"/>
      <w:r>
        <w:rPr>
          <w:rFonts w:ascii="Calibri" w:eastAsia="Calibri" w:hAnsi="Calibri" w:cs="Calibri"/>
          <w:color w:val="1A1A1A"/>
          <w:sz w:val="21"/>
          <w:szCs w:val="21"/>
        </w:rPr>
        <w:t xml:space="preserve"> : </w:t>
      </w:r>
      <w:r>
        <w:rPr>
          <w:color w:val="BBBBBB"/>
          <w:sz w:val="21"/>
          <w:szCs w:val="21"/>
        </w:rPr>
        <w:t>_______________________________</w:t>
      </w:r>
    </w:p>
    <w:p w14:paraId="1DC7B346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Adresse complète :</w:t>
      </w:r>
    </w:p>
    <w:p w14:paraId="11353CC7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4269688C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60DC9CEC" w14:textId="77777777" w:rsidR="00571EC2" w:rsidRDefault="00571EC2" w:rsidP="00571EC2">
      <w:pPr>
        <w:spacing w:before="220" w:after="80"/>
      </w:pPr>
      <w:r>
        <w:rPr>
          <w:rFonts w:ascii="Calibri" w:eastAsia="Calibri" w:hAnsi="Calibri" w:cs="Calibri"/>
          <w:b/>
          <w:bCs/>
          <w:color w:val="1A1A1A"/>
          <w:sz w:val="22"/>
          <w:szCs w:val="22"/>
        </w:rPr>
        <w:t>Personne de contact</w:t>
      </w:r>
    </w:p>
    <w:p w14:paraId="0A7CF051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Nom et prénom :</w:t>
      </w:r>
    </w:p>
    <w:p w14:paraId="761BFA16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2A5613B5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Fonction :</w:t>
      </w:r>
    </w:p>
    <w:p w14:paraId="433EC804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5A8C234F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lastRenderedPageBreak/>
        <w:t>Téléphone :</w:t>
      </w:r>
    </w:p>
    <w:p w14:paraId="4D337014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495F9C10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E-mail :</w:t>
      </w:r>
    </w:p>
    <w:p w14:paraId="73F2E1C2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49591539" w14:textId="77777777" w:rsidR="008C28C0" w:rsidRDefault="008C28C0" w:rsidP="00571EC2">
      <w:pPr>
        <w:pBdr>
          <w:bottom w:val="single" w:sz="10" w:space="2" w:color="1F4E5F"/>
        </w:pBdr>
        <w:spacing w:before="320" w:after="140"/>
        <w:rPr>
          <w:rFonts w:ascii="Calibri" w:eastAsia="Calibri" w:hAnsi="Calibri" w:cs="Calibri"/>
          <w:b/>
          <w:bCs/>
          <w:color w:val="1F4E5F"/>
          <w:sz w:val="26"/>
          <w:szCs w:val="26"/>
        </w:rPr>
      </w:pPr>
    </w:p>
    <w:p w14:paraId="47CBC869" w14:textId="38845FB9" w:rsidR="00571EC2" w:rsidRDefault="00571EC2" w:rsidP="00571EC2">
      <w:pPr>
        <w:pBdr>
          <w:bottom w:val="single" w:sz="10" w:space="2" w:color="1F4E5F"/>
        </w:pBdr>
        <w:spacing w:before="320" w:after="140"/>
      </w:pPr>
      <w:r>
        <w:rPr>
          <w:rFonts w:ascii="Calibri" w:eastAsia="Calibri" w:hAnsi="Calibri" w:cs="Calibri"/>
          <w:b/>
          <w:bCs/>
          <w:color w:val="1F4E5F"/>
          <w:sz w:val="26"/>
          <w:szCs w:val="26"/>
        </w:rPr>
        <w:t>2. Description du projet</w:t>
      </w:r>
    </w:p>
    <w:p w14:paraId="6FD44493" w14:textId="77777777" w:rsidR="00571EC2" w:rsidRDefault="00571EC2" w:rsidP="00571EC2">
      <w:pPr>
        <w:spacing w:after="60"/>
      </w:pPr>
      <w:r>
        <w:rPr>
          <w:rFonts w:ascii="Calibri" w:eastAsia="Calibri" w:hAnsi="Calibri" w:cs="Calibri"/>
          <w:i/>
          <w:iCs/>
          <w:color w:val="555555"/>
          <w:sz w:val="19"/>
          <w:szCs w:val="19"/>
        </w:rPr>
        <w:t>PEPPA — Étapes 1 à 3</w:t>
      </w:r>
    </w:p>
    <w:p w14:paraId="3D57B2D7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Description générale du projet :</w:t>
      </w:r>
    </w:p>
    <w:p w14:paraId="6874AA42" w14:textId="77777777" w:rsidR="00571EC2" w:rsidRDefault="00571EC2" w:rsidP="00571EC2">
      <w:pPr>
        <w:spacing w:after="60"/>
      </w:pPr>
      <w:r>
        <w:rPr>
          <w:rFonts w:ascii="Calibri" w:eastAsia="Calibri" w:hAnsi="Calibri" w:cs="Calibri"/>
          <w:i/>
          <w:iCs/>
          <w:color w:val="555555"/>
          <w:sz w:val="19"/>
          <w:szCs w:val="19"/>
        </w:rPr>
        <w:t>Présentez librement le projet, son intention générale et ses grandes lignes.</w:t>
      </w:r>
    </w:p>
    <w:p w14:paraId="5EB4A31B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52E229AF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49660779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6A39922F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3DA9FE20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3D86DE6D" w14:textId="77777777" w:rsidR="00571EC2" w:rsidRDefault="00571EC2" w:rsidP="00571EC2">
      <w:pPr>
        <w:spacing w:before="220" w:after="80"/>
      </w:pPr>
      <w:r>
        <w:rPr>
          <w:rFonts w:ascii="Calibri" w:eastAsia="Calibri" w:hAnsi="Calibri" w:cs="Calibri"/>
          <w:b/>
          <w:bCs/>
          <w:color w:val="1A1A1A"/>
          <w:sz w:val="22"/>
          <w:szCs w:val="22"/>
        </w:rPr>
        <w:t>2.1 Population cible et modèle de soins actuel [PEPPA Étape 1]</w:t>
      </w:r>
    </w:p>
    <w:p w14:paraId="7A0FDC67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Définissez précisément la population bénéficiaire.</w:t>
      </w:r>
    </w:p>
    <w:p w14:paraId="4D874F55" w14:textId="77777777" w:rsidR="00571EC2" w:rsidRDefault="00571EC2" w:rsidP="00571EC2">
      <w:pPr>
        <w:spacing w:after="60"/>
      </w:pPr>
      <w:r>
        <w:rPr>
          <w:rFonts w:ascii="Calibri" w:eastAsia="Calibri" w:hAnsi="Calibri" w:cs="Calibri"/>
          <w:i/>
          <w:iCs/>
          <w:color w:val="555555"/>
          <w:sz w:val="19"/>
          <w:szCs w:val="19"/>
        </w:rPr>
        <w:t>Âge, pathologies, caractéristiques spécifiques, contexte de soins.</w:t>
      </w:r>
    </w:p>
    <w:p w14:paraId="5AFB49B7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7547E983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62D64657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51556C45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Décrivez le modèle de soins actuel et ses limites.</w:t>
      </w:r>
    </w:p>
    <w:p w14:paraId="552765C9" w14:textId="77777777" w:rsidR="00571EC2" w:rsidRDefault="00571EC2" w:rsidP="00571EC2">
      <w:pPr>
        <w:spacing w:after="60"/>
      </w:pPr>
      <w:r>
        <w:rPr>
          <w:rFonts w:ascii="Calibri" w:eastAsia="Calibri" w:hAnsi="Calibri" w:cs="Calibri"/>
          <w:i/>
          <w:iCs/>
          <w:color w:val="555555"/>
          <w:sz w:val="19"/>
          <w:szCs w:val="19"/>
        </w:rPr>
        <w:t>Flux patients, intervenants, lacunes identifiées.</w:t>
      </w:r>
    </w:p>
    <w:p w14:paraId="6378BE3D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2A270B6B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36EDD8DF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5DA5A40C" w14:textId="77777777" w:rsidR="00571EC2" w:rsidRDefault="00571EC2" w:rsidP="00571EC2">
      <w:pPr>
        <w:spacing w:before="220" w:after="80"/>
      </w:pPr>
      <w:r>
        <w:rPr>
          <w:rFonts w:ascii="Calibri" w:eastAsia="Calibri" w:hAnsi="Calibri" w:cs="Calibri"/>
          <w:b/>
          <w:bCs/>
          <w:color w:val="1A1A1A"/>
          <w:sz w:val="22"/>
          <w:szCs w:val="22"/>
        </w:rPr>
        <w:t>2.2 Parties prenantes [PEPPA Étape 2]</w:t>
      </w:r>
    </w:p>
    <w:p w14:paraId="369353AD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Identifiez les principales parties prenantes et comment elles seront associées.</w:t>
      </w:r>
    </w:p>
    <w:p w14:paraId="4CFDDC3A" w14:textId="77777777" w:rsidR="00571EC2" w:rsidRDefault="00571EC2" w:rsidP="00571EC2">
      <w:pPr>
        <w:spacing w:after="60"/>
      </w:pPr>
      <w:r>
        <w:rPr>
          <w:rFonts w:ascii="Calibri" w:eastAsia="Calibri" w:hAnsi="Calibri" w:cs="Calibri"/>
          <w:i/>
          <w:iCs/>
          <w:color w:val="555555"/>
          <w:sz w:val="19"/>
          <w:szCs w:val="19"/>
        </w:rPr>
        <w:t>Médecins partenaires, direction, personnel soignant, patients/résidents, familles.</w:t>
      </w:r>
    </w:p>
    <w:p w14:paraId="41F688BE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29E8BB8A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606F60CB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2BE12669" w14:textId="77777777" w:rsidR="00571EC2" w:rsidRDefault="00571EC2" w:rsidP="00571EC2">
      <w:pPr>
        <w:spacing w:before="220" w:after="80"/>
      </w:pPr>
      <w:r>
        <w:rPr>
          <w:rFonts w:ascii="Calibri" w:eastAsia="Calibri" w:hAnsi="Calibri" w:cs="Calibri"/>
          <w:b/>
          <w:bCs/>
          <w:color w:val="1A1A1A"/>
          <w:sz w:val="22"/>
          <w:szCs w:val="22"/>
        </w:rPr>
        <w:t>2.3 Problématique ciblée et besoin de nouveau modèle [PEPPA Étape 3]</w:t>
      </w:r>
    </w:p>
    <w:p w14:paraId="778B5BBD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Décrivez la problématique de santé ou la situation clinique à améliorer.</w:t>
      </w:r>
    </w:p>
    <w:p w14:paraId="384B5A72" w14:textId="77777777" w:rsidR="00571EC2" w:rsidRDefault="00571EC2" w:rsidP="00571EC2">
      <w:pPr>
        <w:spacing w:after="60"/>
      </w:pPr>
      <w:r>
        <w:rPr>
          <w:rFonts w:ascii="Calibri" w:eastAsia="Calibri" w:hAnsi="Calibri" w:cs="Calibri"/>
          <w:i/>
          <w:iCs/>
          <w:color w:val="555555"/>
          <w:sz w:val="19"/>
          <w:szCs w:val="19"/>
        </w:rPr>
        <w:t>Besoins non couverts, déficits de prise en charge, enjeux populationnels.</w:t>
      </w:r>
    </w:p>
    <w:p w14:paraId="3DD999C3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5FEC9937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12BEC8D9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114B01DE" w14:textId="77777777" w:rsidR="00F20A00" w:rsidRDefault="00F20A00" w:rsidP="00571EC2">
      <w:pPr>
        <w:spacing w:before="120" w:after="40"/>
        <w:rPr>
          <w:rFonts w:ascii="Calibri" w:eastAsia="Calibri" w:hAnsi="Calibri" w:cs="Calibri"/>
          <w:b/>
          <w:bCs/>
          <w:color w:val="1A1A1A"/>
          <w:sz w:val="21"/>
          <w:szCs w:val="21"/>
        </w:rPr>
      </w:pPr>
    </w:p>
    <w:p w14:paraId="023AE706" w14:textId="77777777" w:rsidR="00F20A00" w:rsidRDefault="00F20A00" w:rsidP="00571EC2">
      <w:pPr>
        <w:spacing w:before="120" w:after="40"/>
        <w:rPr>
          <w:rFonts w:ascii="Calibri" w:eastAsia="Calibri" w:hAnsi="Calibri" w:cs="Calibri"/>
          <w:b/>
          <w:bCs/>
          <w:color w:val="1A1A1A"/>
          <w:sz w:val="21"/>
          <w:szCs w:val="21"/>
        </w:rPr>
      </w:pPr>
    </w:p>
    <w:p w14:paraId="23FB2B80" w14:textId="77777777" w:rsidR="008C28C0" w:rsidRDefault="008C28C0">
      <w:pPr>
        <w:overflowPunct/>
        <w:autoSpaceDE/>
        <w:autoSpaceDN/>
        <w:adjustRightInd/>
        <w:textAlignment w:val="auto"/>
        <w:rPr>
          <w:rFonts w:ascii="Calibri" w:eastAsia="Calibri" w:hAnsi="Calibri" w:cs="Calibri"/>
          <w:b/>
          <w:bCs/>
          <w:color w:val="1A1A1A"/>
          <w:sz w:val="21"/>
          <w:szCs w:val="21"/>
        </w:rPr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br w:type="page"/>
      </w:r>
    </w:p>
    <w:p w14:paraId="3C2BD598" w14:textId="798FFD73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lastRenderedPageBreak/>
        <w:t>Quelle est la valeur ajoutée attendue du déploiement d'</w:t>
      </w:r>
      <w:proofErr w:type="spellStart"/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un-e</w:t>
      </w:r>
      <w:proofErr w:type="spellEnd"/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 xml:space="preserve"> IPS ?</w:t>
      </w:r>
    </w:p>
    <w:p w14:paraId="78ADFADD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457DD789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07C2884D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4CF3AA2B" w14:textId="77777777" w:rsidR="00571EC2" w:rsidRDefault="00571EC2" w:rsidP="00571EC2">
      <w:pPr>
        <w:spacing w:before="220" w:after="80"/>
      </w:pPr>
      <w:r>
        <w:rPr>
          <w:rFonts w:ascii="Calibri" w:eastAsia="Calibri" w:hAnsi="Calibri" w:cs="Calibri"/>
          <w:b/>
          <w:bCs/>
          <w:color w:val="1A1A1A"/>
          <w:sz w:val="22"/>
          <w:szCs w:val="22"/>
        </w:rPr>
        <w:t>2.4 Adéquation aux axes stratégiques cantonaux</w:t>
      </w:r>
    </w:p>
    <w:p w14:paraId="3AD4164D" w14:textId="6253458F" w:rsidR="00571EC2" w:rsidRDefault="00571EC2" w:rsidP="00571EC2">
      <w:pPr>
        <w:spacing w:before="10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 xml:space="preserve">Adéquation à un axe prioritaire du canton (politique sanitaire </w:t>
      </w:r>
      <w:proofErr w:type="gramStart"/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notamment )</w:t>
      </w:r>
      <w:proofErr w:type="gramEnd"/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:</w:t>
      </w:r>
      <w:r>
        <w:rPr>
          <w:rFonts w:ascii="Calibri" w:eastAsia="Calibri" w:hAnsi="Calibri" w:cs="Calibri"/>
          <w:color w:val="1A1A1A"/>
          <w:sz w:val="21"/>
          <w:szCs w:val="21"/>
        </w:rPr>
        <w:t xml:space="preserve">   ☐ Oui   ☐ Non</w:t>
      </w:r>
    </w:p>
    <w:p w14:paraId="75686A47" w14:textId="77777777" w:rsidR="00571EC2" w:rsidRDefault="00571EC2" w:rsidP="00571EC2">
      <w:pPr>
        <w:spacing w:before="10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Pertinence clinique au regard de cet axe :</w:t>
      </w:r>
      <w:r>
        <w:rPr>
          <w:rFonts w:ascii="Calibri" w:eastAsia="Calibri" w:hAnsi="Calibri" w:cs="Calibri"/>
          <w:color w:val="1A1A1A"/>
          <w:sz w:val="21"/>
          <w:szCs w:val="21"/>
        </w:rPr>
        <w:t xml:space="preserve">   ☐ Oui   ☐ Non</w:t>
      </w:r>
    </w:p>
    <w:p w14:paraId="41C20B9F" w14:textId="77777777" w:rsidR="00571EC2" w:rsidRDefault="00571EC2" w:rsidP="00571EC2">
      <w:pPr>
        <w:spacing w:before="10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Absence de doublon avec des initiatives existantes :</w:t>
      </w:r>
      <w:r>
        <w:rPr>
          <w:rFonts w:ascii="Calibri" w:eastAsia="Calibri" w:hAnsi="Calibri" w:cs="Calibri"/>
          <w:color w:val="1A1A1A"/>
          <w:sz w:val="21"/>
          <w:szCs w:val="21"/>
        </w:rPr>
        <w:t xml:space="preserve">   ☐ Oui   ☐ Non</w:t>
      </w:r>
    </w:p>
    <w:p w14:paraId="4C44A6E8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Précisions / justification :</w:t>
      </w:r>
    </w:p>
    <w:p w14:paraId="00C3EB73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772C5418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788AA12D" w14:textId="77777777" w:rsidR="008C28C0" w:rsidRDefault="008C28C0" w:rsidP="00571EC2">
      <w:pPr>
        <w:pBdr>
          <w:bottom w:val="single" w:sz="10" w:space="2" w:color="1F4E5F"/>
        </w:pBdr>
        <w:spacing w:before="320" w:after="140"/>
        <w:rPr>
          <w:rFonts w:ascii="Calibri" w:eastAsia="Calibri" w:hAnsi="Calibri" w:cs="Calibri"/>
          <w:b/>
          <w:bCs/>
          <w:color w:val="1F4E5F"/>
          <w:sz w:val="26"/>
          <w:szCs w:val="26"/>
        </w:rPr>
      </w:pPr>
    </w:p>
    <w:p w14:paraId="7AA31B32" w14:textId="75C097C0" w:rsidR="00571EC2" w:rsidRDefault="00571EC2" w:rsidP="00571EC2">
      <w:pPr>
        <w:pBdr>
          <w:bottom w:val="single" w:sz="10" w:space="2" w:color="1F4E5F"/>
        </w:pBdr>
        <w:spacing w:before="320" w:after="140"/>
      </w:pPr>
      <w:r>
        <w:rPr>
          <w:rFonts w:ascii="Calibri" w:eastAsia="Calibri" w:hAnsi="Calibri" w:cs="Calibri"/>
          <w:b/>
          <w:bCs/>
          <w:color w:val="1F4E5F"/>
          <w:sz w:val="26"/>
          <w:szCs w:val="26"/>
        </w:rPr>
        <w:t>3. Rôle envisagé pour l'IPS</w:t>
      </w:r>
    </w:p>
    <w:p w14:paraId="5E5749EB" w14:textId="77777777" w:rsidR="00571EC2" w:rsidRDefault="00571EC2" w:rsidP="00571EC2">
      <w:pPr>
        <w:spacing w:after="60"/>
      </w:pPr>
      <w:r>
        <w:rPr>
          <w:rFonts w:ascii="Calibri" w:eastAsia="Calibri" w:hAnsi="Calibri" w:cs="Calibri"/>
          <w:i/>
          <w:iCs/>
          <w:color w:val="555555"/>
          <w:sz w:val="19"/>
          <w:szCs w:val="19"/>
        </w:rPr>
        <w:t>PEPPA — Étapes 4 à 5</w:t>
      </w:r>
    </w:p>
    <w:p w14:paraId="55BBA6D8" w14:textId="77777777" w:rsidR="00571EC2" w:rsidRDefault="00571EC2" w:rsidP="00571EC2">
      <w:pPr>
        <w:spacing w:before="220" w:after="80"/>
      </w:pPr>
      <w:r>
        <w:rPr>
          <w:rFonts w:ascii="Calibri" w:eastAsia="Calibri" w:hAnsi="Calibri" w:cs="Calibri"/>
          <w:b/>
          <w:bCs/>
          <w:color w:val="1A1A1A"/>
          <w:sz w:val="22"/>
          <w:szCs w:val="22"/>
        </w:rPr>
        <w:t>3.1 Priorités et objectifs du nouveau modèle [PEPPA Étape 4]</w:t>
      </w:r>
    </w:p>
    <w:p w14:paraId="1AFC8A95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Quelles priorités cliniques le nouveau modèle cherche-t-il à adresser ?</w:t>
      </w:r>
    </w:p>
    <w:p w14:paraId="655D2EFF" w14:textId="77777777" w:rsidR="00571EC2" w:rsidRDefault="00571EC2" w:rsidP="00571EC2">
      <w:pPr>
        <w:spacing w:after="60"/>
      </w:pPr>
      <w:r>
        <w:rPr>
          <w:rFonts w:ascii="Calibri" w:eastAsia="Calibri" w:hAnsi="Calibri" w:cs="Calibri"/>
          <w:i/>
          <w:iCs/>
          <w:color w:val="555555"/>
          <w:sz w:val="19"/>
          <w:szCs w:val="19"/>
        </w:rPr>
        <w:t>Problèmes prioritaires, objectifs de santé populationnels, résultats attendus.</w:t>
      </w:r>
    </w:p>
    <w:p w14:paraId="42E0E7AB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49246EB3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15B7B23B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433D35CF" w14:textId="77777777" w:rsidR="00571EC2" w:rsidRDefault="00571EC2" w:rsidP="00571EC2">
      <w:pPr>
        <w:spacing w:before="220" w:after="80"/>
      </w:pPr>
      <w:r>
        <w:rPr>
          <w:rFonts w:ascii="Calibri" w:eastAsia="Calibri" w:hAnsi="Calibri" w:cs="Calibri"/>
          <w:b/>
          <w:bCs/>
          <w:color w:val="1A1A1A"/>
          <w:sz w:val="22"/>
          <w:szCs w:val="22"/>
        </w:rPr>
        <w:t>3.2 Définition du rôle IPS et nouveau modèle [PEPPA Étape 5]</w:t>
      </w:r>
    </w:p>
    <w:p w14:paraId="1E461EC4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Décrivez les activités principales de l'IPS.</w:t>
      </w:r>
    </w:p>
    <w:p w14:paraId="03171382" w14:textId="77777777" w:rsidR="00571EC2" w:rsidRDefault="00571EC2" w:rsidP="00571EC2">
      <w:pPr>
        <w:spacing w:after="60"/>
      </w:pPr>
      <w:r>
        <w:rPr>
          <w:rFonts w:ascii="Calibri" w:eastAsia="Calibri" w:hAnsi="Calibri" w:cs="Calibri"/>
          <w:i/>
          <w:iCs/>
          <w:color w:val="555555"/>
          <w:sz w:val="19"/>
          <w:szCs w:val="19"/>
        </w:rPr>
        <w:t>Évaluation clinique, prescription d'examens, coordination, éducation thérapeutique, etc.</w:t>
      </w:r>
    </w:p>
    <w:p w14:paraId="27540E96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5EC05859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140A4698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6942FD26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Périmètre d'action prioritaire :</w:t>
      </w:r>
    </w:p>
    <w:p w14:paraId="49F68308" w14:textId="77777777" w:rsidR="00571EC2" w:rsidRDefault="00571EC2" w:rsidP="00571EC2">
      <w:pPr>
        <w:spacing w:after="40"/>
      </w:pPr>
      <w:proofErr w:type="gramStart"/>
      <w:r>
        <w:rPr>
          <w:sz w:val="21"/>
          <w:szCs w:val="21"/>
        </w:rPr>
        <w:t xml:space="preserve">☐  </w:t>
      </w:r>
      <w:r>
        <w:rPr>
          <w:rFonts w:ascii="Calibri" w:eastAsia="Calibri" w:hAnsi="Calibri" w:cs="Calibri"/>
          <w:color w:val="1A1A1A"/>
          <w:sz w:val="21"/>
          <w:szCs w:val="21"/>
        </w:rPr>
        <w:t>Soins</w:t>
      </w:r>
      <w:proofErr w:type="gramEnd"/>
      <w:r>
        <w:rPr>
          <w:rFonts w:ascii="Calibri" w:eastAsia="Calibri" w:hAnsi="Calibri" w:cs="Calibri"/>
          <w:color w:val="1A1A1A"/>
          <w:sz w:val="21"/>
          <w:szCs w:val="21"/>
        </w:rPr>
        <w:t xml:space="preserve"> de longue durée</w:t>
      </w:r>
    </w:p>
    <w:p w14:paraId="110D96C9" w14:textId="77777777" w:rsidR="00571EC2" w:rsidRDefault="00571EC2" w:rsidP="00571EC2">
      <w:pPr>
        <w:spacing w:after="40"/>
      </w:pPr>
      <w:proofErr w:type="gramStart"/>
      <w:r>
        <w:rPr>
          <w:sz w:val="21"/>
          <w:szCs w:val="21"/>
        </w:rPr>
        <w:t xml:space="preserve">☐  </w:t>
      </w:r>
      <w:r>
        <w:rPr>
          <w:rFonts w:ascii="Calibri" w:eastAsia="Calibri" w:hAnsi="Calibri" w:cs="Calibri"/>
          <w:color w:val="1A1A1A"/>
          <w:sz w:val="21"/>
          <w:szCs w:val="21"/>
        </w:rPr>
        <w:t>Santé</w:t>
      </w:r>
      <w:proofErr w:type="gramEnd"/>
      <w:r>
        <w:rPr>
          <w:rFonts w:ascii="Calibri" w:eastAsia="Calibri" w:hAnsi="Calibri" w:cs="Calibri"/>
          <w:color w:val="1A1A1A"/>
          <w:sz w:val="21"/>
          <w:szCs w:val="21"/>
        </w:rPr>
        <w:t xml:space="preserve"> mentale</w:t>
      </w:r>
    </w:p>
    <w:p w14:paraId="515E5E6E" w14:textId="77777777" w:rsidR="00571EC2" w:rsidRDefault="00571EC2" w:rsidP="00571EC2">
      <w:pPr>
        <w:spacing w:after="40"/>
      </w:pPr>
      <w:proofErr w:type="gramStart"/>
      <w:r>
        <w:rPr>
          <w:sz w:val="21"/>
          <w:szCs w:val="21"/>
        </w:rPr>
        <w:t xml:space="preserve">☐  </w:t>
      </w:r>
      <w:r>
        <w:rPr>
          <w:rFonts w:ascii="Calibri" w:eastAsia="Calibri" w:hAnsi="Calibri" w:cs="Calibri"/>
          <w:color w:val="1A1A1A"/>
          <w:sz w:val="21"/>
          <w:szCs w:val="21"/>
        </w:rPr>
        <w:t>Soins</w:t>
      </w:r>
      <w:proofErr w:type="gramEnd"/>
      <w:r>
        <w:rPr>
          <w:rFonts w:ascii="Calibri" w:eastAsia="Calibri" w:hAnsi="Calibri" w:cs="Calibri"/>
          <w:color w:val="1A1A1A"/>
          <w:sz w:val="21"/>
          <w:szCs w:val="21"/>
        </w:rPr>
        <w:t xml:space="preserve"> aigus hospitaliers</w:t>
      </w:r>
    </w:p>
    <w:p w14:paraId="2C5991C1" w14:textId="77777777" w:rsidR="00571EC2" w:rsidRDefault="00571EC2" w:rsidP="00571EC2">
      <w:pPr>
        <w:spacing w:after="40"/>
      </w:pPr>
      <w:proofErr w:type="gramStart"/>
      <w:r>
        <w:rPr>
          <w:sz w:val="21"/>
          <w:szCs w:val="21"/>
        </w:rPr>
        <w:t xml:space="preserve">☐  </w:t>
      </w:r>
      <w:r>
        <w:rPr>
          <w:rFonts w:ascii="Calibri" w:eastAsia="Calibri" w:hAnsi="Calibri" w:cs="Calibri"/>
          <w:color w:val="1A1A1A"/>
          <w:sz w:val="21"/>
          <w:szCs w:val="21"/>
        </w:rPr>
        <w:t>Soins</w:t>
      </w:r>
      <w:proofErr w:type="gramEnd"/>
      <w:r>
        <w:rPr>
          <w:rFonts w:ascii="Calibri" w:eastAsia="Calibri" w:hAnsi="Calibri" w:cs="Calibri"/>
          <w:color w:val="1A1A1A"/>
          <w:sz w:val="21"/>
          <w:szCs w:val="21"/>
        </w:rPr>
        <w:t xml:space="preserve"> à domicile</w:t>
      </w:r>
    </w:p>
    <w:p w14:paraId="03397342" w14:textId="77777777" w:rsidR="00571EC2" w:rsidRDefault="00571EC2" w:rsidP="00571EC2">
      <w:pPr>
        <w:spacing w:after="40"/>
      </w:pPr>
      <w:proofErr w:type="gramStart"/>
      <w:r>
        <w:rPr>
          <w:sz w:val="21"/>
          <w:szCs w:val="21"/>
        </w:rPr>
        <w:t xml:space="preserve">☐  </w:t>
      </w:r>
      <w:r>
        <w:rPr>
          <w:rFonts w:ascii="Calibri" w:eastAsia="Calibri" w:hAnsi="Calibri" w:cs="Calibri"/>
          <w:color w:val="1A1A1A"/>
          <w:sz w:val="21"/>
          <w:szCs w:val="21"/>
        </w:rPr>
        <w:t>Soins</w:t>
      </w:r>
      <w:proofErr w:type="gramEnd"/>
      <w:r>
        <w:rPr>
          <w:rFonts w:ascii="Calibri" w:eastAsia="Calibri" w:hAnsi="Calibri" w:cs="Calibri"/>
          <w:color w:val="1A1A1A"/>
          <w:sz w:val="21"/>
          <w:szCs w:val="21"/>
        </w:rPr>
        <w:t xml:space="preserve"> primaires — Maladies chroniques</w:t>
      </w:r>
    </w:p>
    <w:p w14:paraId="4E074BCB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Comment l'IPS s'intégrera-t-il/elle dans l'équipe pluridisciplinaire ?</w:t>
      </w:r>
    </w:p>
    <w:p w14:paraId="08F39A05" w14:textId="77777777" w:rsidR="00571EC2" w:rsidRDefault="00571EC2" w:rsidP="00571EC2">
      <w:pPr>
        <w:spacing w:after="60"/>
      </w:pPr>
      <w:r>
        <w:rPr>
          <w:rFonts w:ascii="Calibri" w:eastAsia="Calibri" w:hAnsi="Calibri" w:cs="Calibri"/>
          <w:i/>
          <w:iCs/>
          <w:color w:val="555555"/>
          <w:sz w:val="19"/>
          <w:szCs w:val="19"/>
        </w:rPr>
        <w:t>Modalités de collaboration, articulation avec les médecins partenaires.</w:t>
      </w:r>
    </w:p>
    <w:p w14:paraId="0468722F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35F129AD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7FD898F3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3370B0F1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En quoi le nouveau modèle diffère-t-il du modèle actuel ?</w:t>
      </w:r>
    </w:p>
    <w:p w14:paraId="0540E166" w14:textId="77777777" w:rsidR="00571EC2" w:rsidRDefault="00571EC2" w:rsidP="00571EC2">
      <w:pPr>
        <w:spacing w:after="60"/>
      </w:pPr>
      <w:r>
        <w:rPr>
          <w:rFonts w:ascii="Calibri" w:eastAsia="Calibri" w:hAnsi="Calibri" w:cs="Calibri"/>
          <w:i/>
          <w:iCs/>
          <w:color w:val="555555"/>
          <w:sz w:val="19"/>
          <w:szCs w:val="19"/>
        </w:rPr>
        <w:t>Complémentarité, pas de substitution.</w:t>
      </w:r>
    </w:p>
    <w:p w14:paraId="2513C359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0239F724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04CAD056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079749BB" w14:textId="77777777" w:rsidR="00F20A00" w:rsidRDefault="00F20A00" w:rsidP="00571EC2">
      <w:pPr>
        <w:spacing w:before="120" w:after="40"/>
        <w:rPr>
          <w:rFonts w:ascii="Calibri" w:eastAsia="Calibri" w:hAnsi="Calibri" w:cs="Calibri"/>
          <w:b/>
          <w:bCs/>
          <w:color w:val="1A1A1A"/>
          <w:sz w:val="21"/>
          <w:szCs w:val="21"/>
        </w:rPr>
      </w:pPr>
    </w:p>
    <w:p w14:paraId="73A725D1" w14:textId="28BD7752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En quoi votre démarche est-elle fondée sur les données probantes (</w:t>
      </w:r>
      <w:proofErr w:type="spellStart"/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evidence-based</w:t>
      </w:r>
      <w:proofErr w:type="spellEnd"/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) ?</w:t>
      </w:r>
    </w:p>
    <w:p w14:paraId="6E62CB0F" w14:textId="77777777" w:rsidR="00571EC2" w:rsidRDefault="00571EC2" w:rsidP="00571EC2">
      <w:pPr>
        <w:spacing w:after="60"/>
      </w:pPr>
      <w:r>
        <w:rPr>
          <w:rFonts w:ascii="Calibri" w:eastAsia="Calibri" w:hAnsi="Calibri" w:cs="Calibri"/>
          <w:i/>
          <w:iCs/>
          <w:color w:val="555555"/>
          <w:sz w:val="19"/>
          <w:szCs w:val="19"/>
        </w:rPr>
        <w:t>Références, recommandations, littérature ou pratiques éprouvées mobilisées.</w:t>
      </w:r>
    </w:p>
    <w:p w14:paraId="5F14F103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416EF5F4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58DE60C4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663311D9" w14:textId="77777777" w:rsidR="00571EC2" w:rsidRDefault="00571EC2" w:rsidP="00571EC2">
      <w:pPr>
        <w:pBdr>
          <w:bottom w:val="single" w:sz="10" w:space="2" w:color="1F4E5F"/>
        </w:pBdr>
        <w:spacing w:before="320" w:after="140"/>
      </w:pPr>
      <w:r>
        <w:rPr>
          <w:rFonts w:ascii="Calibri" w:eastAsia="Calibri" w:hAnsi="Calibri" w:cs="Calibri"/>
          <w:b/>
          <w:bCs/>
          <w:color w:val="1F4E5F"/>
          <w:sz w:val="26"/>
          <w:szCs w:val="26"/>
        </w:rPr>
        <w:t>4. Capacité organisationnelle et mise en œuvre</w:t>
      </w:r>
    </w:p>
    <w:p w14:paraId="50409915" w14:textId="77777777" w:rsidR="00571EC2" w:rsidRDefault="00571EC2" w:rsidP="00571EC2">
      <w:pPr>
        <w:spacing w:after="60"/>
      </w:pPr>
      <w:r>
        <w:rPr>
          <w:rFonts w:ascii="Calibri" w:eastAsia="Calibri" w:hAnsi="Calibri" w:cs="Calibri"/>
          <w:i/>
          <w:iCs/>
          <w:color w:val="555555"/>
          <w:sz w:val="19"/>
          <w:szCs w:val="19"/>
        </w:rPr>
        <w:t>PEPPA — Étape 6</w:t>
      </w:r>
    </w:p>
    <w:p w14:paraId="593DA001" w14:textId="77777777" w:rsidR="00571EC2" w:rsidRDefault="00571EC2" w:rsidP="00571EC2">
      <w:pPr>
        <w:spacing w:before="220" w:after="80"/>
      </w:pPr>
      <w:r>
        <w:rPr>
          <w:rFonts w:ascii="Calibri" w:eastAsia="Calibri" w:hAnsi="Calibri" w:cs="Calibri"/>
          <w:b/>
          <w:bCs/>
          <w:color w:val="1A1A1A"/>
          <w:sz w:val="22"/>
          <w:szCs w:val="22"/>
        </w:rPr>
        <w:t>4.1 Ressources humaines</w:t>
      </w:r>
    </w:p>
    <w:p w14:paraId="2C303D5A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Nombre d'EPT IPS envisagé :</w:t>
      </w:r>
    </w:p>
    <w:p w14:paraId="51AE6A41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2B2F212C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 xml:space="preserve">Profil de l'IPS </w:t>
      </w:r>
      <w:proofErr w:type="spellStart"/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envisagé-e</w:t>
      </w:r>
      <w:proofErr w:type="spellEnd"/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 xml:space="preserve"> (formation, spécialisation, expérience) :</w:t>
      </w:r>
    </w:p>
    <w:p w14:paraId="4A185B7E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237AC7B1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384B9FC0" w14:textId="77777777" w:rsidR="00571EC2" w:rsidRDefault="00571EC2" w:rsidP="00571EC2">
      <w:pPr>
        <w:spacing w:before="10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Autorisation de pratiquer :</w:t>
      </w:r>
      <w:r>
        <w:rPr>
          <w:rFonts w:ascii="Calibri" w:eastAsia="Calibri" w:hAnsi="Calibri" w:cs="Calibri"/>
          <w:color w:val="1A1A1A"/>
          <w:sz w:val="21"/>
          <w:szCs w:val="21"/>
        </w:rPr>
        <w:t xml:space="preserve">   ☐ Oui   ☐ Non   ☐ En cours</w:t>
      </w:r>
    </w:p>
    <w:p w14:paraId="483C6968" w14:textId="77777777" w:rsidR="00571EC2" w:rsidRDefault="00571EC2" w:rsidP="00571EC2">
      <w:pPr>
        <w:spacing w:before="10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Autorisation de pratique avancée :</w:t>
      </w:r>
      <w:r>
        <w:rPr>
          <w:rFonts w:ascii="Calibri" w:eastAsia="Calibri" w:hAnsi="Calibri" w:cs="Calibri"/>
          <w:color w:val="1A1A1A"/>
          <w:sz w:val="21"/>
          <w:szCs w:val="21"/>
        </w:rPr>
        <w:t xml:space="preserve">   ☐ Oui   ☐ Non   ☐ En cours</w:t>
      </w:r>
    </w:p>
    <w:p w14:paraId="50A4A0C2" w14:textId="77777777" w:rsidR="00571EC2" w:rsidRDefault="00571EC2" w:rsidP="00571EC2">
      <w:pPr>
        <w:spacing w:before="220" w:after="80"/>
      </w:pPr>
      <w:r>
        <w:rPr>
          <w:rFonts w:ascii="Calibri" w:eastAsia="Calibri" w:hAnsi="Calibri" w:cs="Calibri"/>
          <w:b/>
          <w:bCs/>
          <w:color w:val="1A1A1A"/>
          <w:sz w:val="22"/>
          <w:szCs w:val="22"/>
        </w:rPr>
        <w:t>4.2 Accompagnement de l'IPS</w:t>
      </w:r>
    </w:p>
    <w:p w14:paraId="56B8147B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Mesures prévues pour accompagner l'IPS dans son intégration et son développement de rôle ?</w:t>
      </w:r>
    </w:p>
    <w:p w14:paraId="6EF6A300" w14:textId="77777777" w:rsidR="00571EC2" w:rsidRDefault="00571EC2" w:rsidP="00571EC2">
      <w:pPr>
        <w:spacing w:after="60"/>
      </w:pPr>
      <w:r>
        <w:rPr>
          <w:rFonts w:ascii="Calibri" w:eastAsia="Calibri" w:hAnsi="Calibri" w:cs="Calibri"/>
          <w:i/>
          <w:iCs/>
          <w:color w:val="555555"/>
          <w:sz w:val="19"/>
          <w:szCs w:val="19"/>
        </w:rPr>
        <w:t>Mentorat, supervision, formation continue, ressources allouées.</w:t>
      </w:r>
    </w:p>
    <w:p w14:paraId="06D81B8F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2BA5E76F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16AC66CB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6EF02893" w14:textId="77777777" w:rsidR="00571EC2" w:rsidRDefault="00571EC2" w:rsidP="00571EC2">
      <w:pPr>
        <w:spacing w:before="220" w:after="80"/>
      </w:pPr>
      <w:r>
        <w:rPr>
          <w:rFonts w:ascii="Calibri" w:eastAsia="Calibri" w:hAnsi="Calibri" w:cs="Calibri"/>
          <w:b/>
          <w:bCs/>
          <w:color w:val="1A1A1A"/>
          <w:sz w:val="22"/>
          <w:szCs w:val="22"/>
        </w:rPr>
        <w:t>4.3 Calendrier de mise en œuvre (24 mois maximum dans le cadre du pilote)</w:t>
      </w:r>
    </w:p>
    <w:p w14:paraId="0E517D67" w14:textId="77777777" w:rsidR="00571EC2" w:rsidRDefault="00571EC2" w:rsidP="00571EC2">
      <w:pPr>
        <w:spacing w:after="60"/>
      </w:pPr>
      <w:r>
        <w:rPr>
          <w:rFonts w:ascii="Calibri" w:eastAsia="Calibri" w:hAnsi="Calibri" w:cs="Calibri"/>
          <w:i/>
          <w:iCs/>
          <w:color w:val="555555"/>
          <w:sz w:val="19"/>
          <w:szCs w:val="19"/>
        </w:rPr>
        <w:t>Précisez le déploiement et le calendrier du projet en indiquant, pour chaque phase, la période concernée (du mois X au mois X) et les activités prévues.</w:t>
      </w:r>
    </w:p>
    <w:p w14:paraId="67447E68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Phase 1 (du mois ____ au mois ____) :</w:t>
      </w:r>
    </w:p>
    <w:p w14:paraId="49B23924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5547005B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1FE57A94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419C393C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Phase 2 (du mois ____ au mois ____) :</w:t>
      </w:r>
    </w:p>
    <w:p w14:paraId="214C98DA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1290A5CF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5235BC08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727B63D5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Phase 3 (du mois ____ au mois ____) :</w:t>
      </w:r>
    </w:p>
    <w:p w14:paraId="02B1D5EC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7B6875CE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717C4D15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48A6091A" w14:textId="77777777" w:rsidR="00571EC2" w:rsidRDefault="00571EC2" w:rsidP="00571EC2">
      <w:pPr>
        <w:spacing w:before="220" w:after="80"/>
      </w:pPr>
      <w:r>
        <w:rPr>
          <w:rFonts w:ascii="Calibri" w:eastAsia="Calibri" w:hAnsi="Calibri" w:cs="Calibri"/>
          <w:b/>
          <w:bCs/>
          <w:color w:val="1A1A1A"/>
          <w:sz w:val="22"/>
          <w:szCs w:val="22"/>
        </w:rPr>
        <w:t>4.4 Risques et mesures d'atténuation</w:t>
      </w:r>
    </w:p>
    <w:p w14:paraId="24B808A2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432FEEB1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20E4CCDA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205EC717" w14:textId="77777777" w:rsidR="00F20A00" w:rsidRDefault="00F20A00" w:rsidP="00571EC2">
      <w:pPr>
        <w:pBdr>
          <w:bottom w:val="single" w:sz="10" w:space="2" w:color="1F4E5F"/>
        </w:pBdr>
        <w:spacing w:before="320" w:after="140"/>
        <w:rPr>
          <w:rFonts w:ascii="Calibri" w:eastAsia="Calibri" w:hAnsi="Calibri" w:cs="Calibri"/>
          <w:b/>
          <w:bCs/>
          <w:color w:val="1F4E5F"/>
          <w:sz w:val="26"/>
          <w:szCs w:val="26"/>
        </w:rPr>
      </w:pPr>
    </w:p>
    <w:p w14:paraId="049384CA" w14:textId="51F4333F" w:rsidR="00571EC2" w:rsidRDefault="00571EC2" w:rsidP="00571EC2">
      <w:pPr>
        <w:pBdr>
          <w:bottom w:val="single" w:sz="10" w:space="2" w:color="1F4E5F"/>
        </w:pBdr>
        <w:spacing w:before="320" w:after="140"/>
      </w:pPr>
      <w:r>
        <w:rPr>
          <w:rFonts w:ascii="Calibri" w:eastAsia="Calibri" w:hAnsi="Calibri" w:cs="Calibri"/>
          <w:b/>
          <w:bCs/>
          <w:color w:val="1F4E5F"/>
          <w:sz w:val="26"/>
          <w:szCs w:val="26"/>
        </w:rPr>
        <w:t>5. Engagement institutionnel</w:t>
      </w:r>
    </w:p>
    <w:p w14:paraId="2A59F8B3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Engagement de la direction et des organes de gouvernance :</w:t>
      </w:r>
    </w:p>
    <w:p w14:paraId="58A6B129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0DE74C56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7D683BEE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22D01E9C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Stratégie de pérennisation au-delà des 24 mois de soutien cantonal (premières réflexions) :</w:t>
      </w:r>
    </w:p>
    <w:p w14:paraId="253317F9" w14:textId="08167611" w:rsidR="00571EC2" w:rsidRDefault="00571EC2" w:rsidP="00571EC2">
      <w:pPr>
        <w:spacing w:after="60"/>
      </w:pPr>
      <w:r>
        <w:rPr>
          <w:rFonts w:ascii="Calibri" w:eastAsia="Calibri" w:hAnsi="Calibri" w:cs="Calibri"/>
          <w:i/>
          <w:iCs/>
          <w:color w:val="555555"/>
          <w:sz w:val="19"/>
          <w:szCs w:val="19"/>
        </w:rPr>
        <w:t>Pistes de financement pérenne ; ancrage du poste IPS dans l'organigramme ; transfert de compétences et essaimage du modèle ; conditions de maintien et de développement du rôle après la fin du soutien cantonal (avec normalement régularisation via le cadre fédéral de la facturation).</w:t>
      </w:r>
    </w:p>
    <w:p w14:paraId="342B6202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79907F0A" w14:textId="31D4CD71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3766A6BB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781736C3" w14:textId="77777777" w:rsidR="00571EC2" w:rsidRDefault="00571EC2" w:rsidP="00571EC2">
      <w:pPr>
        <w:pBdr>
          <w:bottom w:val="single" w:sz="10" w:space="2" w:color="1F4E5F"/>
        </w:pBdr>
        <w:spacing w:before="320" w:after="140"/>
      </w:pPr>
      <w:r>
        <w:rPr>
          <w:rFonts w:ascii="Calibri" w:eastAsia="Calibri" w:hAnsi="Calibri" w:cs="Calibri"/>
          <w:b/>
          <w:bCs/>
          <w:color w:val="1F4E5F"/>
          <w:sz w:val="26"/>
          <w:szCs w:val="26"/>
        </w:rPr>
        <w:t>6. Objectifs et évaluation</w:t>
      </w:r>
    </w:p>
    <w:p w14:paraId="2D9CC715" w14:textId="68E3DE58" w:rsidR="00571EC2" w:rsidRDefault="00571EC2" w:rsidP="00571EC2">
      <w:pPr>
        <w:spacing w:before="220" w:after="80"/>
      </w:pPr>
      <w:r>
        <w:rPr>
          <w:rFonts w:ascii="Calibri" w:eastAsia="Calibri" w:hAnsi="Calibri" w:cs="Calibri"/>
          <w:b/>
          <w:bCs/>
          <w:color w:val="1A1A1A"/>
          <w:sz w:val="22"/>
          <w:szCs w:val="22"/>
        </w:rPr>
        <w:t>6.1 Objectifs SMART du projet (3 à 5)</w:t>
      </w:r>
    </w:p>
    <w:p w14:paraId="728E4E5D" w14:textId="77777777" w:rsidR="00571EC2" w:rsidRDefault="00571EC2" w:rsidP="00571EC2">
      <w:pPr>
        <w:pBdr>
          <w:bottom w:val="single" w:sz="4" w:space="2" w:color="BBBBBB"/>
        </w:pBdr>
        <w:spacing w:before="60" w:after="3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 xml:space="preserve">1.  </w:t>
      </w:r>
    </w:p>
    <w:p w14:paraId="5861288A" w14:textId="77777777" w:rsidR="00571EC2" w:rsidRDefault="00571EC2" w:rsidP="00571EC2">
      <w:pPr>
        <w:pBdr>
          <w:bottom w:val="single" w:sz="4" w:space="2" w:color="BBBBBB"/>
        </w:pBdr>
        <w:spacing w:before="60" w:after="3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 xml:space="preserve">2.  </w:t>
      </w:r>
    </w:p>
    <w:p w14:paraId="225D1F8F" w14:textId="77777777" w:rsidR="00571EC2" w:rsidRDefault="00571EC2" w:rsidP="00571EC2">
      <w:pPr>
        <w:pBdr>
          <w:bottom w:val="single" w:sz="4" w:space="2" w:color="BBBBBB"/>
        </w:pBdr>
        <w:spacing w:before="60" w:after="3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 xml:space="preserve">3.  </w:t>
      </w:r>
    </w:p>
    <w:p w14:paraId="69907A3A" w14:textId="77777777" w:rsidR="00571EC2" w:rsidRDefault="00571EC2" w:rsidP="00571EC2">
      <w:pPr>
        <w:pBdr>
          <w:bottom w:val="single" w:sz="4" w:space="2" w:color="BBBBBB"/>
        </w:pBdr>
        <w:spacing w:before="60" w:after="3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 xml:space="preserve">4.  </w:t>
      </w:r>
    </w:p>
    <w:p w14:paraId="66ADF5A2" w14:textId="77777777" w:rsidR="00571EC2" w:rsidRDefault="00571EC2" w:rsidP="00571EC2">
      <w:pPr>
        <w:pBdr>
          <w:bottom w:val="single" w:sz="4" w:space="2" w:color="BBBBBB"/>
        </w:pBdr>
        <w:spacing w:before="60" w:after="3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 xml:space="preserve">5.  </w:t>
      </w:r>
    </w:p>
    <w:p w14:paraId="3AB53DA4" w14:textId="77777777" w:rsidR="00571EC2" w:rsidRDefault="00571EC2" w:rsidP="00571EC2">
      <w:pPr>
        <w:spacing w:before="220" w:after="80"/>
      </w:pPr>
      <w:r>
        <w:rPr>
          <w:rFonts w:ascii="Calibri" w:eastAsia="Calibri" w:hAnsi="Calibri" w:cs="Calibri"/>
          <w:b/>
          <w:bCs/>
          <w:color w:val="1A1A1A"/>
          <w:sz w:val="22"/>
          <w:szCs w:val="22"/>
        </w:rPr>
        <w:t>6.2 Indicateurs de suivi</w:t>
      </w:r>
    </w:p>
    <w:p w14:paraId="560A84BC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Indicateurs proposés (patient / système de santé / rôle IPS) :</w:t>
      </w:r>
    </w:p>
    <w:p w14:paraId="6C92F710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5D1D07B0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3DBCD3EA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101A7DD8" w14:textId="77777777" w:rsidR="00571EC2" w:rsidRDefault="00571EC2" w:rsidP="00571EC2">
      <w:pPr>
        <w:spacing w:before="220" w:after="80"/>
      </w:pPr>
      <w:r>
        <w:rPr>
          <w:rFonts w:ascii="Calibri" w:eastAsia="Calibri" w:hAnsi="Calibri" w:cs="Calibri"/>
          <w:b/>
          <w:bCs/>
          <w:color w:val="1A1A1A"/>
          <w:sz w:val="22"/>
          <w:szCs w:val="22"/>
        </w:rPr>
        <w:t>6.3 Méthode d'évaluation envisagée</w:t>
      </w:r>
    </w:p>
    <w:p w14:paraId="635A8608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Plan d'évaluation : collecte de données, fréquence, responsables, rapports au SCSP.</w:t>
      </w:r>
    </w:p>
    <w:p w14:paraId="22D4D473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59E6F6B3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0C931057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00E68EE2" w14:textId="77777777" w:rsidR="00571EC2" w:rsidRDefault="00571EC2" w:rsidP="00571EC2">
      <w:pPr>
        <w:spacing w:before="220" w:after="80"/>
      </w:pPr>
      <w:r>
        <w:rPr>
          <w:rFonts w:ascii="Calibri" w:eastAsia="Calibri" w:hAnsi="Calibri" w:cs="Calibri"/>
          <w:b/>
          <w:bCs/>
          <w:color w:val="1A1A1A"/>
          <w:sz w:val="22"/>
          <w:szCs w:val="22"/>
        </w:rPr>
        <w:t>6.4 Potentiel de transfert ou d'essaimage cantonal</w:t>
      </w:r>
    </w:p>
    <w:p w14:paraId="28042D33" w14:textId="77777777" w:rsidR="00571EC2" w:rsidRDefault="00571EC2" w:rsidP="00571EC2">
      <w:pPr>
        <w:spacing w:after="60"/>
      </w:pPr>
      <w:r>
        <w:rPr>
          <w:rFonts w:ascii="Calibri" w:eastAsia="Calibri" w:hAnsi="Calibri" w:cs="Calibri"/>
          <w:i/>
          <w:iCs/>
          <w:color w:val="555555"/>
          <w:sz w:val="19"/>
          <w:szCs w:val="19"/>
        </w:rPr>
        <w:t>Réplicabilité du modèle dans d'autres institutions ou contextes du canton.</w:t>
      </w:r>
    </w:p>
    <w:p w14:paraId="4346C0BD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0C5CF562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653E5CCF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78660DF0" w14:textId="7E31A4B3" w:rsidR="008C28C0" w:rsidRDefault="008C28C0">
      <w:pPr>
        <w:overflowPunct/>
        <w:autoSpaceDE/>
        <w:autoSpaceDN/>
        <w:adjustRightInd/>
        <w:textAlignment w:val="auto"/>
        <w:rPr>
          <w:rFonts w:ascii="Calibri" w:eastAsia="Calibri" w:hAnsi="Calibri" w:cs="Calibri"/>
          <w:b/>
          <w:bCs/>
          <w:color w:val="1F4E5F"/>
          <w:sz w:val="26"/>
          <w:szCs w:val="26"/>
        </w:rPr>
      </w:pPr>
      <w:r>
        <w:rPr>
          <w:rFonts w:ascii="Calibri" w:eastAsia="Calibri" w:hAnsi="Calibri" w:cs="Calibri"/>
          <w:b/>
          <w:bCs/>
          <w:color w:val="1F4E5F"/>
          <w:sz w:val="26"/>
          <w:szCs w:val="26"/>
        </w:rPr>
        <w:br w:type="page"/>
      </w:r>
    </w:p>
    <w:p w14:paraId="247B517C" w14:textId="79562212" w:rsidR="00571EC2" w:rsidRDefault="00571EC2" w:rsidP="00571EC2">
      <w:pPr>
        <w:pBdr>
          <w:bottom w:val="single" w:sz="10" w:space="2" w:color="1F4E5F"/>
        </w:pBdr>
        <w:spacing w:before="320" w:after="140"/>
      </w:pPr>
      <w:r>
        <w:rPr>
          <w:rFonts w:ascii="Calibri" w:eastAsia="Calibri" w:hAnsi="Calibri" w:cs="Calibri"/>
          <w:b/>
          <w:bCs/>
          <w:color w:val="1F4E5F"/>
          <w:sz w:val="26"/>
          <w:szCs w:val="26"/>
        </w:rPr>
        <w:lastRenderedPageBreak/>
        <w:t>7. Budget prévisionnel</w:t>
      </w:r>
    </w:p>
    <w:p w14:paraId="29F1C52F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Nombre d'EPT IPS :</w:t>
      </w:r>
    </w:p>
    <w:p w14:paraId="3B266C53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4C16743C" w14:textId="77777777" w:rsidR="00571EC2" w:rsidRDefault="00571EC2" w:rsidP="00571EC2">
      <w:pPr>
        <w:pBdr>
          <w:bottom w:val="single" w:sz="4" w:space="2" w:color="BBBBBB"/>
        </w:pBdr>
        <w:spacing w:before="60" w:after="3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 xml:space="preserve">Montant total sur 24 mois (CHF 40'000/EPT/an) : </w:t>
      </w:r>
    </w:p>
    <w:p w14:paraId="1475F199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Cofinancement ou autres sources de financement :</w:t>
      </w:r>
    </w:p>
    <w:p w14:paraId="0BC23F38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36000982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1D2837AF" w14:textId="77777777" w:rsidR="008C28C0" w:rsidRDefault="008C28C0" w:rsidP="00571EC2">
      <w:pPr>
        <w:pBdr>
          <w:bottom w:val="single" w:sz="10" w:space="2" w:color="1F4E5F"/>
        </w:pBdr>
        <w:spacing w:before="320" w:after="140"/>
        <w:rPr>
          <w:rFonts w:ascii="Calibri" w:eastAsia="Calibri" w:hAnsi="Calibri" w:cs="Calibri"/>
          <w:b/>
          <w:bCs/>
          <w:color w:val="1F4E5F"/>
          <w:sz w:val="26"/>
          <w:szCs w:val="26"/>
        </w:rPr>
      </w:pPr>
    </w:p>
    <w:p w14:paraId="3A79829D" w14:textId="75C83863" w:rsidR="00571EC2" w:rsidRDefault="00571EC2" w:rsidP="00571EC2">
      <w:pPr>
        <w:pBdr>
          <w:bottom w:val="single" w:sz="10" w:space="2" w:color="1F4E5F"/>
        </w:pBdr>
        <w:spacing w:before="320" w:after="140"/>
      </w:pPr>
      <w:r>
        <w:rPr>
          <w:rFonts w:ascii="Calibri" w:eastAsia="Calibri" w:hAnsi="Calibri" w:cs="Calibri"/>
          <w:b/>
          <w:bCs/>
          <w:color w:val="1F4E5F"/>
          <w:sz w:val="26"/>
          <w:szCs w:val="26"/>
        </w:rPr>
        <w:t>8. Personnes-clés du projet</w:t>
      </w:r>
    </w:p>
    <w:p w14:paraId="62949853" w14:textId="08D5BC06" w:rsidR="00571EC2" w:rsidRDefault="00571EC2" w:rsidP="00571EC2">
      <w:pPr>
        <w:spacing w:after="60"/>
      </w:pPr>
      <w:r>
        <w:rPr>
          <w:rFonts w:ascii="Calibri" w:eastAsia="Calibri" w:hAnsi="Calibri" w:cs="Calibri"/>
          <w:i/>
          <w:iCs/>
          <w:color w:val="555555"/>
          <w:sz w:val="19"/>
          <w:szCs w:val="19"/>
        </w:rPr>
        <w:t>Identifiez les personnes-clés impliquées dans le projet, leur fonction, leur rôle et leurs modalités de contact.</w:t>
      </w:r>
    </w:p>
    <w:p w14:paraId="79A49971" w14:textId="77777777" w:rsidR="00571EC2" w:rsidRDefault="00571EC2" w:rsidP="00571EC2">
      <w:pPr>
        <w:spacing w:before="180" w:after="40"/>
      </w:pPr>
      <w:r>
        <w:rPr>
          <w:rFonts w:ascii="Calibri" w:eastAsia="Calibri" w:hAnsi="Calibri" w:cs="Calibri"/>
          <w:b/>
          <w:bCs/>
          <w:color w:val="1F4E5F"/>
          <w:sz w:val="22"/>
          <w:szCs w:val="22"/>
        </w:rPr>
        <w:t>Personne-clé 1</w:t>
      </w:r>
    </w:p>
    <w:p w14:paraId="3A9F7678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Nom et prénom :</w:t>
      </w:r>
    </w:p>
    <w:p w14:paraId="12909B29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509D24E6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Fonction :</w:t>
      </w:r>
    </w:p>
    <w:p w14:paraId="379D5D74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2B16F313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Rôle dans le projet :</w:t>
      </w:r>
    </w:p>
    <w:p w14:paraId="2A77E1C4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541CE914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74268C0A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Modalités de contact (téléphone / e-mail) :</w:t>
      </w:r>
    </w:p>
    <w:p w14:paraId="05D74B6E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2F756EBD" w14:textId="77777777" w:rsidR="00571EC2" w:rsidRDefault="00571EC2" w:rsidP="00571EC2">
      <w:pPr>
        <w:spacing w:before="180" w:after="40"/>
      </w:pPr>
      <w:r>
        <w:rPr>
          <w:rFonts w:ascii="Calibri" w:eastAsia="Calibri" w:hAnsi="Calibri" w:cs="Calibri"/>
          <w:b/>
          <w:bCs/>
          <w:color w:val="1F4E5F"/>
          <w:sz w:val="22"/>
          <w:szCs w:val="22"/>
        </w:rPr>
        <w:t>Personne-clé 2</w:t>
      </w:r>
    </w:p>
    <w:p w14:paraId="47260FD8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Nom et prénom :</w:t>
      </w:r>
    </w:p>
    <w:p w14:paraId="1A3A9A60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55412499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Fonction :</w:t>
      </w:r>
    </w:p>
    <w:p w14:paraId="3F25E59D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2BE67E52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Rôle dans le projet :</w:t>
      </w:r>
    </w:p>
    <w:p w14:paraId="4488D1CD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4FE58049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3277500E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Modalités de contact (téléphone / e-mail) :</w:t>
      </w:r>
    </w:p>
    <w:p w14:paraId="2646F344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0AEF4ACD" w14:textId="77777777" w:rsidR="00571EC2" w:rsidRDefault="00571EC2" w:rsidP="00571EC2">
      <w:pPr>
        <w:spacing w:before="180" w:after="40"/>
      </w:pPr>
      <w:r>
        <w:rPr>
          <w:rFonts w:ascii="Calibri" w:eastAsia="Calibri" w:hAnsi="Calibri" w:cs="Calibri"/>
          <w:b/>
          <w:bCs/>
          <w:color w:val="1F4E5F"/>
          <w:sz w:val="22"/>
          <w:szCs w:val="22"/>
        </w:rPr>
        <w:t>Personne-clé 3</w:t>
      </w:r>
    </w:p>
    <w:p w14:paraId="19155ECF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Nom et prénom :</w:t>
      </w:r>
    </w:p>
    <w:p w14:paraId="63E2F7D9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154B3912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Fonction :</w:t>
      </w:r>
    </w:p>
    <w:p w14:paraId="01D916F9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0053011D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Rôle dans le projet :</w:t>
      </w:r>
    </w:p>
    <w:p w14:paraId="0B5E60ED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3EB90EBA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5498A17C" w14:textId="627FD37D" w:rsidR="00571EC2" w:rsidRDefault="00571EC2" w:rsidP="008C28C0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Modalités de contact (téléphone / e-mail) :</w:t>
      </w:r>
    </w:p>
    <w:p w14:paraId="7E77E870" w14:textId="77777777" w:rsidR="00571EC2" w:rsidRDefault="00571EC2" w:rsidP="00571EC2">
      <w:pPr>
        <w:pBdr>
          <w:bottom w:val="single" w:sz="10" w:space="2" w:color="1F4E5F"/>
        </w:pBdr>
        <w:spacing w:before="320" w:after="140"/>
      </w:pPr>
      <w:r>
        <w:rPr>
          <w:rFonts w:ascii="Calibri" w:eastAsia="Calibri" w:hAnsi="Calibri" w:cs="Calibri"/>
          <w:b/>
          <w:bCs/>
          <w:color w:val="1F4E5F"/>
          <w:sz w:val="26"/>
          <w:szCs w:val="26"/>
        </w:rPr>
        <w:lastRenderedPageBreak/>
        <w:t>9. Engagements et signatures</w:t>
      </w:r>
    </w:p>
    <w:p w14:paraId="591CFB16" w14:textId="77777777" w:rsidR="00571EC2" w:rsidRDefault="00571EC2" w:rsidP="00571EC2">
      <w:pPr>
        <w:spacing w:before="80" w:after="80"/>
      </w:pPr>
      <w:r>
        <w:rPr>
          <w:rFonts w:ascii="Calibri" w:eastAsia="Calibri" w:hAnsi="Calibri" w:cs="Calibri"/>
          <w:color w:val="1A1A1A"/>
          <w:sz w:val="21"/>
          <w:szCs w:val="21"/>
        </w:rPr>
        <w:t>En soumettant ce dossier, l'institution s'engage à :</w:t>
      </w:r>
    </w:p>
    <w:p w14:paraId="47D95222" w14:textId="77777777" w:rsidR="00571EC2" w:rsidRDefault="00571EC2" w:rsidP="00571EC2">
      <w:pPr>
        <w:pStyle w:val="Paragraphedeliste"/>
        <w:numPr>
          <w:ilvl w:val="0"/>
          <w:numId w:val="1"/>
        </w:numPr>
        <w:spacing w:after="60"/>
      </w:pPr>
      <w:r>
        <w:t>Mettre en œuvre le projet conformément au cadre PEPPA et aux directives cantonales ;</w:t>
      </w:r>
    </w:p>
    <w:p w14:paraId="7730C5B4" w14:textId="77777777" w:rsidR="00571EC2" w:rsidRDefault="00571EC2" w:rsidP="00571EC2">
      <w:pPr>
        <w:pStyle w:val="Paragraphedeliste"/>
        <w:numPr>
          <w:ilvl w:val="0"/>
          <w:numId w:val="1"/>
        </w:numPr>
        <w:spacing w:after="60"/>
      </w:pPr>
      <w:r>
        <w:t>Fournir les ressources organisationnelles nécessaires au déploiement de l'IPS ;</w:t>
      </w:r>
    </w:p>
    <w:p w14:paraId="251D850D" w14:textId="77777777" w:rsidR="00571EC2" w:rsidRDefault="00571EC2" w:rsidP="00571EC2">
      <w:pPr>
        <w:pStyle w:val="Paragraphedeliste"/>
        <w:numPr>
          <w:ilvl w:val="0"/>
          <w:numId w:val="1"/>
        </w:numPr>
        <w:spacing w:after="60"/>
      </w:pPr>
      <w:r>
        <w:t>Participer aux séances de suivi organisées par le SCSP ;</w:t>
      </w:r>
    </w:p>
    <w:p w14:paraId="78860488" w14:textId="77777777" w:rsidR="00571EC2" w:rsidRDefault="00571EC2" w:rsidP="00571EC2">
      <w:pPr>
        <w:pStyle w:val="Paragraphedeliste"/>
        <w:numPr>
          <w:ilvl w:val="0"/>
          <w:numId w:val="1"/>
        </w:numPr>
        <w:spacing w:after="60"/>
      </w:pPr>
      <w:r>
        <w:t>Transmettre les données d'évaluation et résultats selon les conditions du contrat ;</w:t>
      </w:r>
    </w:p>
    <w:p w14:paraId="4868DA2E" w14:textId="77777777" w:rsidR="00571EC2" w:rsidRDefault="00571EC2" w:rsidP="00571EC2">
      <w:pPr>
        <w:pStyle w:val="Paragraphedeliste"/>
        <w:numPr>
          <w:ilvl w:val="0"/>
          <w:numId w:val="1"/>
        </w:numPr>
        <w:spacing w:after="60"/>
      </w:pPr>
      <w:r>
        <w:t>Respecter les directives cantonales relatives à la pratique avancée en soins infirmiers.</w:t>
      </w:r>
    </w:p>
    <w:p w14:paraId="7986EB74" w14:textId="77777777" w:rsidR="00571EC2" w:rsidRDefault="00571EC2" w:rsidP="00571EC2">
      <w:pPr>
        <w:pBdr>
          <w:left w:val="single" w:sz="18" w:space="8" w:color="1F4E5F"/>
        </w:pBdr>
        <w:spacing w:before="100" w:after="100"/>
        <w:ind w:left="200"/>
      </w:pPr>
      <w:r>
        <w:rPr>
          <w:rFonts w:ascii="Calibri" w:eastAsia="Calibri" w:hAnsi="Calibri" w:cs="Calibri"/>
          <w:i/>
          <w:iCs/>
          <w:color w:val="555555"/>
          <w:sz w:val="19"/>
          <w:szCs w:val="19"/>
        </w:rPr>
        <w:t>Un contrat sera établi avec clause de remboursement total ou partiel en cas de non-respect des obligations.</w:t>
      </w:r>
    </w:p>
    <w:p w14:paraId="02BD2B1A" w14:textId="77777777" w:rsidR="008C28C0" w:rsidRDefault="008C28C0" w:rsidP="00571EC2">
      <w:pPr>
        <w:spacing w:before="120" w:after="40"/>
        <w:rPr>
          <w:rFonts w:ascii="Calibri" w:eastAsia="Calibri" w:hAnsi="Calibri" w:cs="Calibri"/>
          <w:b/>
          <w:bCs/>
          <w:color w:val="1A1A1A"/>
          <w:sz w:val="21"/>
          <w:szCs w:val="21"/>
        </w:rPr>
      </w:pPr>
    </w:p>
    <w:p w14:paraId="4803ABB0" w14:textId="6359AFE1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Nom et prénom (direction) :</w:t>
      </w:r>
    </w:p>
    <w:p w14:paraId="4FDE642A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21B5884F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Fonction :</w:t>
      </w:r>
    </w:p>
    <w:p w14:paraId="4C3B0B80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10350E50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Date :</w:t>
      </w:r>
    </w:p>
    <w:p w14:paraId="5E72BA40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72600303" w14:textId="77777777" w:rsidR="00571EC2" w:rsidRDefault="00571EC2" w:rsidP="00571EC2">
      <w:pPr>
        <w:spacing w:before="120" w:after="40"/>
      </w:pPr>
      <w:r>
        <w:rPr>
          <w:rFonts w:ascii="Calibri" w:eastAsia="Calibri" w:hAnsi="Calibri" w:cs="Calibri"/>
          <w:b/>
          <w:bCs/>
          <w:color w:val="1A1A1A"/>
          <w:sz w:val="21"/>
          <w:szCs w:val="21"/>
        </w:rPr>
        <w:t>Signature :</w:t>
      </w:r>
    </w:p>
    <w:p w14:paraId="68607B28" w14:textId="77777777" w:rsidR="00571EC2" w:rsidRDefault="00571EC2" w:rsidP="00571EC2">
      <w:pPr>
        <w:pBdr>
          <w:bottom w:val="single" w:sz="4" w:space="2" w:color="BBBBBB"/>
        </w:pBdr>
        <w:spacing w:after="30"/>
      </w:pPr>
      <w:r>
        <w:t xml:space="preserve"> </w:t>
      </w:r>
    </w:p>
    <w:p w14:paraId="48B18591" w14:textId="77777777" w:rsidR="008C28C0" w:rsidRDefault="008C28C0" w:rsidP="00571EC2">
      <w:pPr>
        <w:pBdr>
          <w:bottom w:val="single" w:sz="10" w:space="2" w:color="1F4E5F"/>
        </w:pBdr>
        <w:spacing w:before="320" w:after="140"/>
        <w:rPr>
          <w:rFonts w:ascii="Calibri" w:eastAsia="Calibri" w:hAnsi="Calibri" w:cs="Calibri"/>
          <w:b/>
          <w:bCs/>
          <w:color w:val="1F4E5F"/>
          <w:sz w:val="26"/>
          <w:szCs w:val="26"/>
        </w:rPr>
      </w:pPr>
    </w:p>
    <w:p w14:paraId="58618B1E" w14:textId="2E2B2830" w:rsidR="00571EC2" w:rsidRDefault="00571EC2" w:rsidP="00571EC2">
      <w:pPr>
        <w:pBdr>
          <w:bottom w:val="single" w:sz="10" w:space="2" w:color="1F4E5F"/>
        </w:pBdr>
        <w:spacing w:before="320" w:after="140"/>
      </w:pPr>
      <w:r>
        <w:rPr>
          <w:rFonts w:ascii="Calibri" w:eastAsia="Calibri" w:hAnsi="Calibri" w:cs="Calibri"/>
          <w:b/>
          <w:bCs/>
          <w:color w:val="1F4E5F"/>
          <w:sz w:val="26"/>
          <w:szCs w:val="26"/>
        </w:rPr>
        <w:t>10. Documents annexes à joindre</w:t>
      </w:r>
    </w:p>
    <w:p w14:paraId="3122D2B8" w14:textId="77777777" w:rsidR="00571EC2" w:rsidRDefault="00571EC2" w:rsidP="00571EC2">
      <w:pPr>
        <w:spacing w:after="40"/>
      </w:pPr>
      <w:proofErr w:type="gramStart"/>
      <w:r>
        <w:rPr>
          <w:sz w:val="21"/>
          <w:szCs w:val="21"/>
        </w:rPr>
        <w:t xml:space="preserve">☐  </w:t>
      </w:r>
      <w:r>
        <w:rPr>
          <w:rFonts w:ascii="Calibri" w:eastAsia="Calibri" w:hAnsi="Calibri" w:cs="Calibri"/>
          <w:color w:val="1A1A1A"/>
          <w:sz w:val="21"/>
          <w:szCs w:val="21"/>
        </w:rPr>
        <w:t>CV</w:t>
      </w:r>
      <w:proofErr w:type="gramEnd"/>
      <w:r>
        <w:rPr>
          <w:rFonts w:ascii="Calibri" w:eastAsia="Calibri" w:hAnsi="Calibri" w:cs="Calibri"/>
          <w:color w:val="1A1A1A"/>
          <w:sz w:val="21"/>
          <w:szCs w:val="21"/>
        </w:rPr>
        <w:t xml:space="preserve"> de l'IPS (si déjà </w:t>
      </w:r>
      <w:proofErr w:type="spellStart"/>
      <w:r>
        <w:rPr>
          <w:rFonts w:ascii="Calibri" w:eastAsia="Calibri" w:hAnsi="Calibri" w:cs="Calibri"/>
          <w:color w:val="1A1A1A"/>
          <w:sz w:val="21"/>
          <w:szCs w:val="21"/>
        </w:rPr>
        <w:t>identifié-e</w:t>
      </w:r>
      <w:proofErr w:type="spellEnd"/>
      <w:r>
        <w:rPr>
          <w:rFonts w:ascii="Calibri" w:eastAsia="Calibri" w:hAnsi="Calibri" w:cs="Calibri"/>
          <w:color w:val="1A1A1A"/>
          <w:sz w:val="21"/>
          <w:szCs w:val="21"/>
        </w:rPr>
        <w:t>) ou profil de poste</w:t>
      </w:r>
    </w:p>
    <w:p w14:paraId="1FFAA800" w14:textId="77777777" w:rsidR="00571EC2" w:rsidRDefault="00571EC2" w:rsidP="00571EC2">
      <w:pPr>
        <w:spacing w:after="40"/>
      </w:pPr>
      <w:proofErr w:type="gramStart"/>
      <w:r>
        <w:rPr>
          <w:sz w:val="21"/>
          <w:szCs w:val="21"/>
        </w:rPr>
        <w:t xml:space="preserve">☐  </w:t>
      </w:r>
      <w:r>
        <w:rPr>
          <w:rFonts w:ascii="Calibri" w:eastAsia="Calibri" w:hAnsi="Calibri" w:cs="Calibri"/>
          <w:color w:val="1A1A1A"/>
          <w:sz w:val="21"/>
          <w:szCs w:val="21"/>
        </w:rPr>
        <w:t>Organigramme</w:t>
      </w:r>
      <w:proofErr w:type="gramEnd"/>
      <w:r>
        <w:rPr>
          <w:rFonts w:ascii="Calibri" w:eastAsia="Calibri" w:hAnsi="Calibri" w:cs="Calibri"/>
          <w:color w:val="1A1A1A"/>
          <w:sz w:val="21"/>
          <w:szCs w:val="21"/>
        </w:rPr>
        <w:t xml:space="preserve"> de l'institution ou du service concerné</w:t>
      </w:r>
    </w:p>
    <w:p w14:paraId="73AE15DA" w14:textId="77777777" w:rsidR="00571EC2" w:rsidRDefault="00571EC2" w:rsidP="00571EC2">
      <w:pPr>
        <w:pStyle w:val="Adresse"/>
        <w:ind w:left="0"/>
        <w:jc w:val="both"/>
        <w:rPr>
          <w:b/>
        </w:rPr>
      </w:pPr>
    </w:p>
    <w:p w14:paraId="05498600" w14:textId="77777777" w:rsidR="00CB7966" w:rsidRDefault="00CB7966" w:rsidP="00571EC2">
      <w:pPr>
        <w:pStyle w:val="Adresse"/>
        <w:ind w:left="0"/>
        <w:jc w:val="both"/>
        <w:rPr>
          <w:b/>
        </w:rPr>
      </w:pPr>
    </w:p>
    <w:p w14:paraId="398BFBC7" w14:textId="1ABD81E0" w:rsidR="00CB7966" w:rsidRPr="00CB7966" w:rsidRDefault="00CB7966" w:rsidP="00CB7966">
      <w:pPr>
        <w:pBdr>
          <w:bottom w:val="single" w:sz="10" w:space="2" w:color="1F4E5F"/>
        </w:pBdr>
        <w:spacing w:before="320" w:after="140"/>
        <w:rPr>
          <w:rFonts w:ascii="Calibri" w:eastAsia="Calibri" w:hAnsi="Calibri" w:cs="Calibri"/>
          <w:b/>
          <w:bCs/>
          <w:color w:val="1F4E5F"/>
          <w:sz w:val="26"/>
          <w:szCs w:val="26"/>
        </w:rPr>
      </w:pPr>
      <w:r w:rsidRPr="00CB7966">
        <w:rPr>
          <w:rFonts w:ascii="Calibri" w:eastAsia="Calibri" w:hAnsi="Calibri" w:cs="Calibri"/>
          <w:b/>
          <w:bCs/>
          <w:color w:val="1F4E5F"/>
          <w:sz w:val="26"/>
          <w:szCs w:val="26"/>
        </w:rPr>
        <w:t xml:space="preserve">11. </w:t>
      </w:r>
      <w:r w:rsidR="001D7501">
        <w:rPr>
          <w:rFonts w:ascii="Calibri" w:eastAsia="Calibri" w:hAnsi="Calibri" w:cs="Calibri"/>
          <w:b/>
          <w:bCs/>
          <w:color w:val="1F4E5F"/>
          <w:sz w:val="26"/>
          <w:szCs w:val="26"/>
        </w:rPr>
        <w:t>Renvoi du dossier de candidature</w:t>
      </w:r>
    </w:p>
    <w:p w14:paraId="25CD172B" w14:textId="77777777" w:rsidR="00CB7966" w:rsidRDefault="00CB7966" w:rsidP="00571EC2">
      <w:pPr>
        <w:pStyle w:val="Adresse"/>
        <w:ind w:left="0"/>
        <w:jc w:val="both"/>
        <w:rPr>
          <w:b/>
        </w:rPr>
      </w:pPr>
    </w:p>
    <w:p w14:paraId="052FF647" w14:textId="62A442F2" w:rsidR="001D7501" w:rsidRPr="001D7501" w:rsidRDefault="00CB7966" w:rsidP="001D7501">
      <w:pPr>
        <w:pStyle w:val="Adresse"/>
        <w:ind w:left="0"/>
        <w:jc w:val="both"/>
        <w:rPr>
          <w:rFonts w:ascii="Calibri" w:hAnsi="Calibri" w:cs="Calibri"/>
          <w:bCs/>
          <w:sz w:val="21"/>
          <w:szCs w:val="21"/>
        </w:rPr>
      </w:pPr>
      <w:r w:rsidRPr="001D7501">
        <w:rPr>
          <w:rFonts w:ascii="Calibri" w:hAnsi="Calibri" w:cs="Calibri"/>
          <w:bCs/>
          <w:sz w:val="21"/>
          <w:szCs w:val="21"/>
        </w:rPr>
        <w:t>Une fois complété, ce document est à renvoyer à </w:t>
      </w:r>
      <w:hyperlink r:id="rId11" w:history="1">
        <w:r w:rsidR="001D7501" w:rsidRPr="001D7501">
          <w:rPr>
            <w:rStyle w:val="Lienhypertexte"/>
            <w:rFonts w:ascii="Calibri" w:hAnsi="Calibri" w:cs="Calibri"/>
            <w:bCs/>
            <w:sz w:val="21"/>
            <w:szCs w:val="21"/>
          </w:rPr>
          <w:t>initiative.soins.infirmiers@ne.ch</w:t>
        </w:r>
      </w:hyperlink>
    </w:p>
    <w:p w14:paraId="01A23CC6" w14:textId="77777777" w:rsidR="001D7501" w:rsidRPr="001D7501" w:rsidRDefault="001D7501" w:rsidP="001D7501">
      <w:pPr>
        <w:pStyle w:val="Adresse"/>
        <w:ind w:left="0"/>
        <w:jc w:val="both"/>
        <w:rPr>
          <w:rFonts w:ascii="Calibri" w:hAnsi="Calibri" w:cs="Calibri"/>
          <w:bCs/>
          <w:sz w:val="21"/>
          <w:szCs w:val="21"/>
        </w:rPr>
      </w:pPr>
    </w:p>
    <w:p w14:paraId="153F925B" w14:textId="5BB422F9" w:rsidR="001D7501" w:rsidRPr="00CB732A" w:rsidRDefault="001D7501" w:rsidP="001D7501">
      <w:pPr>
        <w:pStyle w:val="Adresse"/>
        <w:ind w:left="0"/>
        <w:jc w:val="both"/>
        <w:rPr>
          <w:rFonts w:ascii="Calibri" w:hAnsi="Calibri" w:cs="Calibri"/>
          <w:b/>
          <w:color w:val="FF0000"/>
          <w:sz w:val="21"/>
          <w:szCs w:val="21"/>
        </w:rPr>
      </w:pPr>
      <w:r w:rsidRPr="00CB732A">
        <w:rPr>
          <w:rFonts w:ascii="Calibri" w:hAnsi="Calibri" w:cs="Calibri"/>
          <w:b/>
          <w:sz w:val="21"/>
          <w:szCs w:val="21"/>
        </w:rPr>
        <w:t xml:space="preserve">Délai : </w:t>
      </w:r>
      <w:r w:rsidRPr="00CB732A">
        <w:rPr>
          <w:rFonts w:ascii="Calibri" w:hAnsi="Calibri" w:cs="Calibri"/>
          <w:b/>
          <w:color w:val="FF0000"/>
          <w:sz w:val="21"/>
          <w:szCs w:val="21"/>
        </w:rPr>
        <w:t>11 novembre 2026</w:t>
      </w:r>
    </w:p>
    <w:sectPr w:rsidR="001D7501" w:rsidRPr="00CB732A">
      <w:headerReference w:type="default" r:id="rId12"/>
      <w:pgSz w:w="11907" w:h="16840" w:code="9"/>
      <w:pgMar w:top="-1179" w:right="1418" w:bottom="1247" w:left="1701" w:header="96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DC5FE" w14:textId="77777777" w:rsidR="009C1A98" w:rsidRDefault="009C1A98">
      <w:r>
        <w:separator/>
      </w:r>
    </w:p>
  </w:endnote>
  <w:endnote w:type="continuationSeparator" w:id="0">
    <w:p w14:paraId="03F91123" w14:textId="77777777" w:rsidR="009C1A98" w:rsidRDefault="009C1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759F6B" w14:textId="77777777" w:rsidR="009C1A98" w:rsidRDefault="009C1A98">
      <w:r>
        <w:separator/>
      </w:r>
    </w:p>
  </w:footnote>
  <w:footnote w:type="continuationSeparator" w:id="0">
    <w:p w14:paraId="3B951353" w14:textId="77777777" w:rsidR="009C1A98" w:rsidRDefault="009C1A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CDA32" w14:textId="77777777" w:rsidR="0057535D" w:rsidRDefault="0057535D">
    <w:pPr>
      <w:pStyle w:val="En-tte"/>
      <w:jc w:val="center"/>
      <w:rPr>
        <w:rStyle w:val="Numrodepage"/>
      </w:rPr>
    </w:pPr>
    <w:r>
      <w:t xml:space="preserve">- </w:t>
    </w:r>
    <w:r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>
      <w:rPr>
        <w:rStyle w:val="Numrodepage"/>
      </w:rPr>
      <w:fldChar w:fldCharType="separate"/>
    </w:r>
    <w:r>
      <w:rPr>
        <w:rStyle w:val="Numrodepage"/>
        <w:noProof/>
      </w:rPr>
      <w:t>2</w:t>
    </w:r>
    <w:r>
      <w:rPr>
        <w:rStyle w:val="Numrodepage"/>
      </w:rPr>
      <w:fldChar w:fldCharType="end"/>
    </w:r>
    <w:r>
      <w:rPr>
        <w:rStyle w:val="Numrodepage"/>
      </w:rPr>
      <w:t xml:space="preserve"> -</w:t>
    </w:r>
  </w:p>
  <w:p w14:paraId="127CDA33" w14:textId="77777777" w:rsidR="0057535D" w:rsidRDefault="0057535D">
    <w:pPr>
      <w:pStyle w:val="En-tte"/>
      <w:jc w:val="center"/>
      <w:rPr>
        <w:rStyle w:val="Numrodepage"/>
      </w:rPr>
    </w:pPr>
  </w:p>
  <w:p w14:paraId="127CDA34" w14:textId="77777777" w:rsidR="0057535D" w:rsidRDefault="0057535D">
    <w:pPr>
      <w:pStyle w:val="En-tt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A239FA"/>
    <w:multiLevelType w:val="hybridMultilevel"/>
    <w:tmpl w:val="C2C82C5A"/>
    <w:lvl w:ilvl="0" w:tplc="C19E4F14">
      <w:start w:val="1"/>
      <w:numFmt w:val="bullet"/>
      <w:lvlText w:val="●"/>
      <w:lvlJc w:val="left"/>
      <w:pPr>
        <w:ind w:left="720" w:hanging="360"/>
      </w:pPr>
    </w:lvl>
    <w:lvl w:ilvl="1" w:tplc="38B86D3A">
      <w:start w:val="1"/>
      <w:numFmt w:val="bullet"/>
      <w:lvlText w:val="○"/>
      <w:lvlJc w:val="left"/>
      <w:pPr>
        <w:ind w:left="1440" w:hanging="360"/>
      </w:pPr>
    </w:lvl>
    <w:lvl w:ilvl="2" w:tplc="C5FAAB2E">
      <w:start w:val="1"/>
      <w:numFmt w:val="bullet"/>
      <w:lvlText w:val="■"/>
      <w:lvlJc w:val="left"/>
      <w:pPr>
        <w:ind w:left="2160" w:hanging="360"/>
      </w:pPr>
    </w:lvl>
    <w:lvl w:ilvl="3" w:tplc="877035AE">
      <w:start w:val="1"/>
      <w:numFmt w:val="bullet"/>
      <w:lvlText w:val="●"/>
      <w:lvlJc w:val="left"/>
      <w:pPr>
        <w:ind w:left="2880" w:hanging="360"/>
      </w:pPr>
    </w:lvl>
    <w:lvl w:ilvl="4" w:tplc="B1827842">
      <w:start w:val="1"/>
      <w:numFmt w:val="bullet"/>
      <w:lvlText w:val="○"/>
      <w:lvlJc w:val="left"/>
      <w:pPr>
        <w:ind w:left="3600" w:hanging="360"/>
      </w:pPr>
    </w:lvl>
    <w:lvl w:ilvl="5" w:tplc="E5F8E48C">
      <w:start w:val="1"/>
      <w:numFmt w:val="bullet"/>
      <w:lvlText w:val="■"/>
      <w:lvlJc w:val="left"/>
      <w:pPr>
        <w:ind w:left="4320" w:hanging="360"/>
      </w:pPr>
    </w:lvl>
    <w:lvl w:ilvl="6" w:tplc="7C02F1DE">
      <w:start w:val="1"/>
      <w:numFmt w:val="bullet"/>
      <w:lvlText w:val="●"/>
      <w:lvlJc w:val="left"/>
      <w:pPr>
        <w:ind w:left="5040" w:hanging="360"/>
      </w:pPr>
    </w:lvl>
    <w:lvl w:ilvl="7" w:tplc="6164C7EE">
      <w:start w:val="1"/>
      <w:numFmt w:val="bullet"/>
      <w:lvlText w:val="●"/>
      <w:lvlJc w:val="left"/>
      <w:pPr>
        <w:ind w:left="5760" w:hanging="360"/>
      </w:pPr>
    </w:lvl>
    <w:lvl w:ilvl="8" w:tplc="85E065AC">
      <w:start w:val="1"/>
      <w:numFmt w:val="bullet"/>
      <w:lvlText w:val="●"/>
      <w:lvlJc w:val="left"/>
      <w:pPr>
        <w:ind w:left="6480" w:hanging="360"/>
      </w:pPr>
    </w:lvl>
  </w:abstractNum>
  <w:num w:numId="1" w16cid:durableId="8469622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 w:grammar="clean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7C51"/>
    <w:rsid w:val="00090D0E"/>
    <w:rsid w:val="000F11BC"/>
    <w:rsid w:val="0010720F"/>
    <w:rsid w:val="001773C3"/>
    <w:rsid w:val="001B7C6C"/>
    <w:rsid w:val="001D7501"/>
    <w:rsid w:val="00294709"/>
    <w:rsid w:val="002A3AFF"/>
    <w:rsid w:val="002F1F46"/>
    <w:rsid w:val="003950F9"/>
    <w:rsid w:val="003C12D8"/>
    <w:rsid w:val="003F16D1"/>
    <w:rsid w:val="0049687A"/>
    <w:rsid w:val="004D1F1C"/>
    <w:rsid w:val="00571EC2"/>
    <w:rsid w:val="0057535D"/>
    <w:rsid w:val="00597AB5"/>
    <w:rsid w:val="005C0948"/>
    <w:rsid w:val="005E542E"/>
    <w:rsid w:val="005E6CF4"/>
    <w:rsid w:val="0062306F"/>
    <w:rsid w:val="00642E43"/>
    <w:rsid w:val="00653821"/>
    <w:rsid w:val="006705E9"/>
    <w:rsid w:val="006B6210"/>
    <w:rsid w:val="006D7C51"/>
    <w:rsid w:val="006E6EC1"/>
    <w:rsid w:val="00704402"/>
    <w:rsid w:val="00787EDE"/>
    <w:rsid w:val="007C2867"/>
    <w:rsid w:val="00840DE7"/>
    <w:rsid w:val="00846F3B"/>
    <w:rsid w:val="0086588F"/>
    <w:rsid w:val="008C28C0"/>
    <w:rsid w:val="008C6C94"/>
    <w:rsid w:val="008D037A"/>
    <w:rsid w:val="008E3EC9"/>
    <w:rsid w:val="009408B7"/>
    <w:rsid w:val="009C1A98"/>
    <w:rsid w:val="009F2C94"/>
    <w:rsid w:val="009F5BA1"/>
    <w:rsid w:val="00A27053"/>
    <w:rsid w:val="00A919FE"/>
    <w:rsid w:val="00AA0816"/>
    <w:rsid w:val="00AC4018"/>
    <w:rsid w:val="00B115C0"/>
    <w:rsid w:val="00B13BB7"/>
    <w:rsid w:val="00B24BBF"/>
    <w:rsid w:val="00CB732A"/>
    <w:rsid w:val="00CB7966"/>
    <w:rsid w:val="00CF2BFE"/>
    <w:rsid w:val="00D23D56"/>
    <w:rsid w:val="00D3029A"/>
    <w:rsid w:val="00D45E73"/>
    <w:rsid w:val="00D53DF2"/>
    <w:rsid w:val="00D55DC0"/>
    <w:rsid w:val="00D6785B"/>
    <w:rsid w:val="00DD1EC4"/>
    <w:rsid w:val="00DD391F"/>
    <w:rsid w:val="00E110EE"/>
    <w:rsid w:val="00E677EC"/>
    <w:rsid w:val="00F20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27CDA16"/>
  <w15:docId w15:val="{645E1B7A-4B7B-46D6-9201-046C3901C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val="fr-FR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Adressedestinataire">
    <w:name w:val="envelope address"/>
    <w:basedOn w:val="Normal"/>
    <w:semiHidden/>
    <w:pPr>
      <w:framePr w:hSpace="142" w:vSpace="142" w:wrap="around" w:hAnchor="page" w:xAlign="right" w:yAlign="bottom"/>
      <w:ind w:left="2835"/>
    </w:pPr>
    <w:rPr>
      <w:sz w:val="24"/>
    </w:rPr>
  </w:style>
  <w:style w:type="paragraph" w:styleId="En-tte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depage">
    <w:name w:val="footer"/>
    <w:basedOn w:val="Normal"/>
    <w:semiHidden/>
    <w:pPr>
      <w:spacing w:before="72"/>
      <w:ind w:right="1701"/>
    </w:pPr>
    <w:rPr>
      <w:caps/>
      <w:noProof/>
      <w:color w:val="000000"/>
      <w:sz w:val="14"/>
    </w:rPr>
  </w:style>
  <w:style w:type="paragraph" w:customStyle="1" w:styleId="NEntete3">
    <w:name w:val="N_Entete_3"/>
    <w:basedOn w:val="Normal"/>
    <w:pPr>
      <w:spacing w:before="40" w:after="20"/>
      <w:ind w:right="5528"/>
    </w:pPr>
    <w:rPr>
      <w:caps/>
      <w:sz w:val="14"/>
    </w:rPr>
  </w:style>
  <w:style w:type="paragraph" w:customStyle="1" w:styleId="NEntete0">
    <w:name w:val="N_Entete_0"/>
    <w:basedOn w:val="Normal"/>
    <w:autoRedefine/>
    <w:pPr>
      <w:overflowPunct/>
      <w:autoSpaceDE/>
      <w:autoSpaceDN/>
      <w:adjustRightInd/>
      <w:spacing w:after="400"/>
      <w:ind w:right="4649"/>
      <w:textAlignment w:val="auto"/>
    </w:pPr>
    <w:rPr>
      <w:caps/>
      <w:sz w:val="14"/>
      <w:lang w:val="fr-CH"/>
    </w:rPr>
  </w:style>
  <w:style w:type="paragraph" w:customStyle="1" w:styleId="NEntete2">
    <w:name w:val="N_Entete_2"/>
    <w:basedOn w:val="NEntete3"/>
  </w:style>
  <w:style w:type="paragraph" w:customStyle="1" w:styleId="Adresse">
    <w:name w:val="Adresse"/>
    <w:basedOn w:val="Normal"/>
    <w:pPr>
      <w:ind w:left="4820"/>
    </w:pPr>
  </w:style>
  <w:style w:type="paragraph" w:customStyle="1" w:styleId="NPdP">
    <w:name w:val="N_PdP"/>
    <w:basedOn w:val="Normal"/>
    <w:pPr>
      <w:spacing w:before="72"/>
    </w:pPr>
    <w:rPr>
      <w:caps/>
      <w:sz w:val="14"/>
    </w:rPr>
  </w:style>
  <w:style w:type="paragraph" w:customStyle="1" w:styleId="Annexe">
    <w:name w:val="Annexe"/>
    <w:basedOn w:val="Normal"/>
    <w:pPr>
      <w:tabs>
        <w:tab w:val="left" w:pos="4820"/>
        <w:tab w:val="right" w:pos="9639"/>
      </w:tabs>
      <w:spacing w:before="240"/>
      <w:ind w:left="1134" w:hanging="1134"/>
    </w:pPr>
  </w:style>
  <w:style w:type="paragraph" w:customStyle="1" w:styleId="Concerne">
    <w:name w:val="Concerne"/>
    <w:basedOn w:val="Normal"/>
    <w:pPr>
      <w:tabs>
        <w:tab w:val="left" w:pos="4820"/>
        <w:tab w:val="right" w:pos="8789"/>
      </w:tabs>
      <w:spacing w:before="240" w:after="120"/>
      <w:ind w:left="1077" w:hanging="1077"/>
      <w:jc w:val="both"/>
    </w:pPr>
    <w:rPr>
      <w:b/>
    </w:rPr>
  </w:style>
  <w:style w:type="paragraph" w:styleId="Date">
    <w:name w:val="Date"/>
    <w:basedOn w:val="Adresse"/>
    <w:semiHidden/>
    <w:pPr>
      <w:spacing w:before="360" w:after="360"/>
    </w:pPr>
    <w:rPr>
      <w:color w:val="000000"/>
    </w:rPr>
  </w:style>
  <w:style w:type="paragraph" w:styleId="Signature">
    <w:name w:val="Signature"/>
    <w:basedOn w:val="Adresse"/>
    <w:semiHidden/>
    <w:pPr>
      <w:spacing w:before="480"/>
      <w:ind w:hanging="1"/>
      <w:jc w:val="center"/>
    </w:pPr>
  </w:style>
  <w:style w:type="paragraph" w:customStyle="1" w:styleId="Rfrence">
    <w:name w:val="Référence"/>
    <w:basedOn w:val="Normal"/>
    <w:pPr>
      <w:spacing w:before="120"/>
    </w:pPr>
    <w:rPr>
      <w:caps/>
      <w:sz w:val="14"/>
    </w:rPr>
  </w:style>
  <w:style w:type="paragraph" w:customStyle="1" w:styleId="Texte">
    <w:name w:val="Texte"/>
    <w:basedOn w:val="Normal"/>
    <w:pPr>
      <w:spacing w:before="120" w:after="120"/>
      <w:jc w:val="both"/>
    </w:pPr>
  </w:style>
  <w:style w:type="character" w:styleId="Numrodepage">
    <w:name w:val="page number"/>
    <w:basedOn w:val="Policepardfaut"/>
    <w:semiHidden/>
  </w:style>
  <w:style w:type="paragraph" w:customStyle="1" w:styleId="adresse1">
    <w:name w:val="adresse 1"/>
    <w:basedOn w:val="Adresse"/>
    <w:pPr>
      <w:spacing w:before="1490"/>
    </w:pPr>
  </w:style>
  <w:style w:type="paragraph" w:styleId="Adresseexpditeur">
    <w:name w:val="envelope return"/>
    <w:basedOn w:val="Normal"/>
    <w:semiHidden/>
    <w:pPr>
      <w:framePr w:hSpace="142" w:vSpace="142" w:wrap="around" w:vAnchor="page" w:hAnchor="page" w:y="285"/>
    </w:pPr>
  </w:style>
  <w:style w:type="paragraph" w:customStyle="1" w:styleId="NEntete1">
    <w:name w:val="N_Entete_1"/>
    <w:basedOn w:val="NEntete3"/>
    <w:next w:val="Normal"/>
    <w:pPr>
      <w:spacing w:before="0"/>
    </w:pPr>
    <w:rPr>
      <w:b/>
      <w:sz w:val="16"/>
    </w:rPr>
  </w:style>
  <w:style w:type="paragraph" w:customStyle="1" w:styleId="chemin">
    <w:name w:val="chemin"/>
    <w:basedOn w:val="Pieddepage"/>
    <w:pPr>
      <w:framePr w:wrap="notBeside" w:vAnchor="page" w:hAnchor="page" w:x="445" w:y="16369"/>
      <w:tabs>
        <w:tab w:val="right" w:pos="8789"/>
      </w:tabs>
      <w:spacing w:before="0"/>
      <w:ind w:right="0"/>
    </w:pPr>
    <w:rPr>
      <w:sz w:val="6"/>
    </w:rPr>
  </w:style>
  <w:style w:type="character" w:styleId="Lienhypertexte">
    <w:name w:val="Hyperlink"/>
    <w:basedOn w:val="Policepardfaut"/>
    <w:semiHidden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42E43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42E43"/>
    <w:rPr>
      <w:rFonts w:ascii="Tahoma" w:hAnsi="Tahoma" w:cs="Tahoma"/>
      <w:sz w:val="16"/>
      <w:szCs w:val="16"/>
      <w:lang w:val="fr-FR" w:eastAsia="fr-FR"/>
    </w:rPr>
  </w:style>
  <w:style w:type="paragraph" w:styleId="Paragraphedeliste">
    <w:name w:val="List Paragraph"/>
    <w:qFormat/>
    <w:rsid w:val="00571EC2"/>
    <w:rPr>
      <w:rFonts w:ascii="Calibri" w:eastAsia="Calibri" w:hAnsi="Calibri" w:cs="Calibri"/>
      <w:color w:val="1A1A1A"/>
      <w:sz w:val="21"/>
      <w:szCs w:val="21"/>
    </w:rPr>
  </w:style>
  <w:style w:type="character" w:styleId="Marquedecommentaire">
    <w:name w:val="annotation reference"/>
    <w:basedOn w:val="Policepardfaut"/>
    <w:uiPriority w:val="99"/>
    <w:semiHidden/>
    <w:unhideWhenUsed/>
    <w:rsid w:val="00F20A00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F20A00"/>
  </w:style>
  <w:style w:type="character" w:customStyle="1" w:styleId="CommentaireCar">
    <w:name w:val="Commentaire Car"/>
    <w:basedOn w:val="Policepardfaut"/>
    <w:link w:val="Commentaire"/>
    <w:uiPriority w:val="99"/>
    <w:semiHidden/>
    <w:rsid w:val="00F20A00"/>
    <w:rPr>
      <w:rFonts w:ascii="Arial" w:hAnsi="Arial"/>
      <w:lang w:val="fr-FR" w:eastAsia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F20A00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F20A00"/>
    <w:rPr>
      <w:rFonts w:ascii="Arial" w:hAnsi="Arial"/>
      <w:b/>
      <w:bCs/>
      <w:lang w:val="fr-FR" w:eastAsia="fr-FR"/>
    </w:rPr>
  </w:style>
  <w:style w:type="character" w:styleId="Mentionnonrsolue">
    <w:name w:val="Unresolved Mention"/>
    <w:basedOn w:val="Policepardfaut"/>
    <w:uiPriority w:val="99"/>
    <w:semiHidden/>
    <w:unhideWhenUsed/>
    <w:rsid w:val="001D75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nitiative.soins.infirmiers@ne.ch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IconOverlay xmlns="http://schemas.microsoft.com/sharepoint/v4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D1E6DE2EFDFE4DB4A9A945F3308908" ma:contentTypeVersion="4" ma:contentTypeDescription="Crée un document." ma:contentTypeScope="" ma:versionID="2bdabf00c4a2afb045bff11924793e52">
  <xsd:schema xmlns:xsd="http://www.w3.org/2001/XMLSchema" xmlns:xs="http://www.w3.org/2001/XMLSchema" xmlns:p="http://schemas.microsoft.com/office/2006/metadata/properties" xmlns:ns2="5166e422-09c8-4860-8160-889650fc15f2" xmlns:ns3="http://schemas.microsoft.com/sharepoint/v4" targetNamespace="http://schemas.microsoft.com/office/2006/metadata/properties" ma:root="true" ma:fieldsID="ce52d0adb1569f19ef4a01349afb86a7" ns2:_="" ns3:_="">
    <xsd:import namespace="5166e422-09c8-4860-8160-889650fc15f2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66e422-09c8-4860-8160-889650fc15f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Partagé avec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F746C2A-F2F7-4E32-BA25-62832EDBAE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808737-A940-4835-9FD5-CB06D3B80445}">
  <ds:schemaRefs>
    <ds:schemaRef ds:uri="http://schemas.microsoft.com/office/2006/metadata/properties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8394F6F5-A731-458C-8C1D-25EA02F22B8D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5EA98D8-0431-4FC0-A4C0-6EABB92FA2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66e422-09c8-4860-8160-889650fc15f2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1046</Words>
  <Characters>6143</Characters>
  <Application>Microsoft Office Word</Application>
  <DocSecurity>0</DocSecurity>
  <Lines>51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Modèle de lettre avec en-tête du Service dans le haut de page</vt:lpstr>
    </vt:vector>
  </TitlesOfParts>
  <Company>Etat de Neuchâtel</Company>
  <LinksUpToDate>false</LinksUpToDate>
  <CharactersWithSpaces>7175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Modèle de lettre avec en-tête du Service dans le haut de page</dc:title>
  <dc:subject>En-tête du Service dans le haut de page</dc:subject>
  <dc:creator>SIEN</dc:creator>
  <dc:description>Modèle avec en-tête dans le haut de page. Adresse dans le pied-de-page._x000d_
Premier en-tête différent</dc:description>
  <cp:lastModifiedBy>Cellammare Virginie</cp:lastModifiedBy>
  <cp:revision>3</cp:revision>
  <cp:lastPrinted>2024-01-25T09:29:00Z</cp:lastPrinted>
  <dcterms:created xsi:type="dcterms:W3CDTF">2026-09-02T10:02:00Z</dcterms:created>
  <dcterms:modified xsi:type="dcterms:W3CDTF">2026-09-04T06:41:00Z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0x0101007DD1E6DE2EFDFE4DB4A9A945F3308908</vt:lpwstr>
  </property>
  <property fmtid="{D5CDD505-2E9C-101B-9397-08002B2CF9AE}" pid="3" name="Order">
    <vt:r8>26000</vt:r8>
  </property>
  <property fmtid="{D5CDD505-2E9C-101B-9397-08002B2CF9AE}" pid="4" name="URL">
    <vt:lpwstr/>
  </property>
  <property fmtid="{D5CDD505-2E9C-101B-9397-08002B2CF9AE}" pid="5" name="xd_ProgID">
    <vt:lpwstr/>
  </property>
  <property fmtid="{D5CDD505-2E9C-101B-9397-08002B2CF9AE}" pid="6" name="_dlc_DocId">
    <vt:lpwstr>PRIVE-1060300964-331</vt:lpwstr>
  </property>
  <property fmtid="{D5CDD505-2E9C-101B-9397-08002B2CF9AE}" pid="7" name="_dlc_DocIdUrl">
    <vt:lpwstr>https://intranet.ne.ch/prive/SCSP/_layouts/15/DocIdRedir.aspx?ID=PRIVE-1060300964-331, PRIVE-1060300964-331</vt:lpwstr>
  </property>
  <property fmtid="{D5CDD505-2E9C-101B-9397-08002B2CF9AE}" pid="8" name="TemplateUrl">
    <vt:lpwstr/>
  </property>
  <property fmtid="{D5CDD505-2E9C-101B-9397-08002B2CF9AE}" pid="9" name="_dlc_DocIdItemGuid">
    <vt:lpwstr>b9113d3d-7280-4197-aa21-8f8b203fdeda</vt:lpwstr>
  </property>
  <property fmtid="{D5CDD505-2E9C-101B-9397-08002B2CF9AE}" pid="10" name="TaxKeyword">
    <vt:lpwstr/>
  </property>
  <property fmtid="{D5CDD505-2E9C-101B-9397-08002B2CF9AE}" pid="11" name="TaxCatchAll">
    <vt:lpwstr>1;#Administration cantonale|9e3ca1ef-67b7-4457-a1ff-e655024e850a</vt:lpwstr>
  </property>
  <property fmtid="{D5CDD505-2E9C-101B-9397-08002B2CF9AE}" pid="12" name="TaxKeywordTaxHTField">
    <vt:lpwstr/>
  </property>
  <property fmtid="{D5CDD505-2E9C-101B-9397-08002B2CF9AE}" pid="13" name="IntraNeTargetAudienceTaxHTField">
    <vt:lpwstr>Administration cantonale|9e3ca1ef-67b7-4457-a1ff-e655024e850a</vt:lpwstr>
  </property>
  <property fmtid="{D5CDD505-2E9C-101B-9397-08002B2CF9AE}" pid="14" name="IntraNeTargetAudience">
    <vt:lpwstr>1;#Administration cantonale|9e3ca1ef-67b7-4457-a1ff-e655024e850a</vt:lpwstr>
  </property>
</Properties>
</file>