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84DC" w14:textId="4A297688" w:rsidR="00EC33D0" w:rsidRPr="00EC33D0" w:rsidRDefault="00610BAF" w:rsidP="001F77DE">
      <w:pPr>
        <w:jc w:val="both"/>
        <w:rPr>
          <w:b/>
          <w:bCs/>
          <w:i/>
          <w:iCs/>
          <w:sz w:val="24"/>
        </w:rPr>
      </w:pPr>
      <w:r>
        <w:rPr>
          <w:b/>
          <w:bCs/>
          <w:i/>
          <w:iCs/>
          <w:sz w:val="24"/>
        </w:rPr>
        <w:t>C</w:t>
      </w:r>
      <w:r w:rsidR="00EC33D0" w:rsidRPr="00EC33D0">
        <w:rPr>
          <w:b/>
          <w:bCs/>
          <w:i/>
          <w:iCs/>
          <w:sz w:val="24"/>
        </w:rPr>
        <w:t>e questionnaire vous est envoyé à la demande de la commission Climat et énergie du Grand Conseil ; il est à traiter distinctement de la consultation menée en parallèle au sujet du rapport du Conseil d’Etat sur la politique cantonale du logement</w:t>
      </w:r>
      <w:r>
        <w:rPr>
          <w:b/>
          <w:bCs/>
          <w:i/>
          <w:iCs/>
          <w:sz w:val="24"/>
        </w:rPr>
        <w:t xml:space="preserve"> et n’engage pas celui-ci</w:t>
      </w:r>
      <w:r w:rsidR="00EC33D0" w:rsidRPr="00EC33D0">
        <w:rPr>
          <w:b/>
          <w:bCs/>
          <w:i/>
          <w:iCs/>
          <w:sz w:val="24"/>
        </w:rPr>
        <w:t>.</w:t>
      </w:r>
    </w:p>
    <w:p w14:paraId="35BB53F7" w14:textId="77777777" w:rsidR="00EC33D0" w:rsidRPr="00EC33D0" w:rsidRDefault="00EC33D0" w:rsidP="001F77DE">
      <w:pPr>
        <w:jc w:val="both"/>
        <w:rPr>
          <w:b/>
          <w:bCs/>
          <w:i/>
          <w:iCs/>
          <w:sz w:val="24"/>
        </w:rPr>
      </w:pPr>
    </w:p>
    <w:p w14:paraId="7988652F" w14:textId="7E9D681F" w:rsidR="001F77DE" w:rsidRPr="00EC33D0" w:rsidRDefault="001F77DE" w:rsidP="001F77DE">
      <w:pPr>
        <w:jc w:val="both"/>
        <w:rPr>
          <w:b/>
          <w:bCs/>
          <w:i/>
          <w:iCs/>
          <w:sz w:val="24"/>
        </w:rPr>
      </w:pPr>
      <w:r w:rsidRPr="00EC33D0">
        <w:rPr>
          <w:b/>
          <w:bCs/>
          <w:i/>
          <w:iCs/>
          <w:sz w:val="24"/>
        </w:rPr>
        <w:t>La commission Climat et énergie travaille actuellement sur un projet visant à taxer les logements et les locaux commerciaux vacants, dans le but de trouver des solutions au manque de logements sur le marché dans le canton de Neuchâtel (situation de pénurie) et de lutter contre la spéculation. Dans le cadre de ses travaux, elle souhaite poser les questions suivantes : </w:t>
      </w:r>
    </w:p>
    <w:p w14:paraId="2057C508" w14:textId="77777777" w:rsidR="001F77DE" w:rsidRPr="001E5BD9" w:rsidRDefault="001F77DE" w:rsidP="001F77DE">
      <w:pPr>
        <w:jc w:val="both"/>
        <w:rPr>
          <w:b/>
          <w:bCs/>
          <w:sz w:val="16"/>
          <w:szCs w:val="16"/>
        </w:rPr>
      </w:pPr>
    </w:p>
    <w:p w14:paraId="009EA919" w14:textId="77777777" w:rsidR="001F77DE" w:rsidRPr="00EC33D0" w:rsidRDefault="001F77DE" w:rsidP="001F77DE">
      <w:pPr>
        <w:jc w:val="both"/>
        <w:rPr>
          <w:sz w:val="24"/>
        </w:rPr>
      </w:pPr>
    </w:p>
    <w:p w14:paraId="61C9E2A5" w14:textId="77777777" w:rsidR="001F77DE" w:rsidRPr="001E5BD9" w:rsidRDefault="001F77DE" w:rsidP="001F77DE">
      <w:pPr>
        <w:numPr>
          <w:ilvl w:val="0"/>
          <w:numId w:val="1"/>
        </w:numPr>
        <w:jc w:val="both"/>
        <w:rPr>
          <w:sz w:val="23"/>
          <w:szCs w:val="23"/>
        </w:rPr>
      </w:pPr>
      <w:r w:rsidRPr="001E5BD9">
        <w:rPr>
          <w:i/>
          <w:iCs/>
          <w:sz w:val="23"/>
          <w:szCs w:val="23"/>
        </w:rPr>
        <w:t xml:space="preserve">Êtes-vous favorables à l'instauration dans le droit cantonal d'une possibilité pour les communes de taxer </w:t>
      </w:r>
      <w:r w:rsidRPr="001E5BD9">
        <w:rPr>
          <w:i/>
          <w:iCs/>
          <w:sz w:val="23"/>
          <w:szCs w:val="23"/>
          <w:u w:val="single"/>
        </w:rPr>
        <w:t>les logements vacants</w:t>
      </w:r>
      <w:r w:rsidRPr="001E5BD9">
        <w:rPr>
          <w:i/>
          <w:iCs/>
          <w:sz w:val="23"/>
          <w:szCs w:val="23"/>
        </w:rPr>
        <w:t> sur tout ou partie de leur territoire ? </w:t>
      </w:r>
    </w:p>
    <w:p w14:paraId="1908C77C" w14:textId="77777777" w:rsidR="001F77DE" w:rsidRPr="001E5BD9" w:rsidRDefault="001F77DE" w:rsidP="001F77DE">
      <w:pPr>
        <w:ind w:firstLine="708"/>
        <w:jc w:val="both"/>
        <w:rPr>
          <w:i/>
          <w:iCs/>
          <w:sz w:val="23"/>
          <w:szCs w:val="23"/>
        </w:rPr>
      </w:pPr>
      <w:r w:rsidRPr="001E5BD9">
        <w:rPr>
          <w:i/>
          <w:iCs/>
          <w:sz w:val="23"/>
          <w:szCs w:val="23"/>
        </w:rPr>
        <w:t>Si non, pourquoi et quelles alternatives proposeriez-vous ?</w:t>
      </w:r>
    </w:p>
    <w:p w14:paraId="08F03C5D" w14:textId="77777777" w:rsidR="001F77DE" w:rsidRDefault="001F77DE" w:rsidP="001F77DE">
      <w:pPr>
        <w:ind w:firstLine="708"/>
        <w:jc w:val="both"/>
        <w:rPr>
          <w:i/>
          <w:iCs/>
          <w:sz w:val="23"/>
          <w:szCs w:val="23"/>
        </w:rPr>
      </w:pPr>
    </w:p>
    <w:p w14:paraId="7727417B" w14:textId="77777777" w:rsidR="001E5BD9" w:rsidRDefault="001E5BD9" w:rsidP="001F77DE">
      <w:pPr>
        <w:ind w:firstLine="708"/>
        <w:jc w:val="both"/>
        <w:rPr>
          <w:i/>
          <w:iCs/>
          <w:sz w:val="23"/>
          <w:szCs w:val="23"/>
        </w:rPr>
      </w:pPr>
    </w:p>
    <w:p w14:paraId="5603E9CC" w14:textId="77777777" w:rsidR="001E5BD9" w:rsidRPr="001E5BD9" w:rsidRDefault="001E5BD9" w:rsidP="001F77DE">
      <w:pPr>
        <w:ind w:firstLine="708"/>
        <w:jc w:val="both"/>
        <w:rPr>
          <w:i/>
          <w:iCs/>
          <w:sz w:val="23"/>
          <w:szCs w:val="23"/>
        </w:rPr>
      </w:pPr>
    </w:p>
    <w:p w14:paraId="4BEC7F66" w14:textId="77777777" w:rsidR="001F77DE" w:rsidRPr="001E5BD9" w:rsidRDefault="001F77DE" w:rsidP="001F77DE">
      <w:pPr>
        <w:jc w:val="both"/>
        <w:rPr>
          <w:sz w:val="23"/>
          <w:szCs w:val="23"/>
        </w:rPr>
      </w:pPr>
    </w:p>
    <w:p w14:paraId="00D9A270" w14:textId="77777777" w:rsidR="001F77DE" w:rsidRPr="001E5BD9" w:rsidRDefault="001F77DE" w:rsidP="001F77DE">
      <w:pPr>
        <w:numPr>
          <w:ilvl w:val="0"/>
          <w:numId w:val="2"/>
        </w:numPr>
        <w:jc w:val="both"/>
        <w:rPr>
          <w:sz w:val="23"/>
          <w:szCs w:val="23"/>
        </w:rPr>
      </w:pPr>
      <w:r w:rsidRPr="001E5BD9">
        <w:rPr>
          <w:i/>
          <w:iCs/>
          <w:sz w:val="23"/>
          <w:szCs w:val="23"/>
        </w:rPr>
        <w:t>Êtes-vous favorables à l'instauration dans le droit cantonal d'une possibilité pour les communes de taxer les </w:t>
      </w:r>
      <w:r w:rsidRPr="001E5BD9">
        <w:rPr>
          <w:i/>
          <w:iCs/>
          <w:sz w:val="23"/>
          <w:szCs w:val="23"/>
          <w:u w:val="single"/>
        </w:rPr>
        <w:t>locaux commerciaux vacants</w:t>
      </w:r>
      <w:r w:rsidRPr="001E5BD9">
        <w:rPr>
          <w:i/>
          <w:iCs/>
          <w:sz w:val="23"/>
          <w:szCs w:val="23"/>
        </w:rPr>
        <w:t> sur tout ou partie de leur territoire ? </w:t>
      </w:r>
    </w:p>
    <w:p w14:paraId="3839539E" w14:textId="77777777" w:rsidR="001F77DE" w:rsidRPr="001E5BD9" w:rsidRDefault="001F77DE" w:rsidP="001F77DE">
      <w:pPr>
        <w:ind w:firstLine="708"/>
        <w:jc w:val="both"/>
        <w:rPr>
          <w:i/>
          <w:iCs/>
          <w:sz w:val="23"/>
          <w:szCs w:val="23"/>
        </w:rPr>
      </w:pPr>
      <w:r w:rsidRPr="001E5BD9">
        <w:rPr>
          <w:i/>
          <w:iCs/>
          <w:sz w:val="23"/>
          <w:szCs w:val="23"/>
        </w:rPr>
        <w:t>Si non, pourquoi et quelles alternatives proposeriez-vous ?</w:t>
      </w:r>
    </w:p>
    <w:p w14:paraId="0FB2AE8E" w14:textId="77777777" w:rsidR="001F77DE" w:rsidRDefault="001F77DE" w:rsidP="001F77DE">
      <w:pPr>
        <w:ind w:firstLine="708"/>
        <w:jc w:val="both"/>
        <w:rPr>
          <w:i/>
          <w:iCs/>
          <w:sz w:val="23"/>
          <w:szCs w:val="23"/>
        </w:rPr>
      </w:pPr>
    </w:p>
    <w:p w14:paraId="2687D314" w14:textId="77777777" w:rsidR="001E5BD9" w:rsidRDefault="001E5BD9" w:rsidP="001F77DE">
      <w:pPr>
        <w:ind w:firstLine="708"/>
        <w:jc w:val="both"/>
        <w:rPr>
          <w:i/>
          <w:iCs/>
          <w:sz w:val="23"/>
          <w:szCs w:val="23"/>
        </w:rPr>
      </w:pPr>
    </w:p>
    <w:p w14:paraId="751346A0" w14:textId="77777777" w:rsidR="001E5BD9" w:rsidRPr="001E5BD9" w:rsidRDefault="001E5BD9" w:rsidP="001F77DE">
      <w:pPr>
        <w:ind w:firstLine="708"/>
        <w:jc w:val="both"/>
        <w:rPr>
          <w:i/>
          <w:iCs/>
          <w:sz w:val="23"/>
          <w:szCs w:val="23"/>
        </w:rPr>
      </w:pPr>
    </w:p>
    <w:p w14:paraId="0A499F55" w14:textId="77777777" w:rsidR="001F77DE" w:rsidRPr="001E5BD9" w:rsidRDefault="001F77DE" w:rsidP="001F77DE">
      <w:pPr>
        <w:jc w:val="both"/>
        <w:rPr>
          <w:sz w:val="23"/>
          <w:szCs w:val="23"/>
        </w:rPr>
      </w:pPr>
    </w:p>
    <w:p w14:paraId="45723108" w14:textId="77777777" w:rsidR="001F77DE" w:rsidRPr="001E5BD9" w:rsidRDefault="001F77DE" w:rsidP="001F77DE">
      <w:pPr>
        <w:numPr>
          <w:ilvl w:val="0"/>
          <w:numId w:val="2"/>
        </w:numPr>
        <w:jc w:val="both"/>
        <w:rPr>
          <w:sz w:val="23"/>
          <w:szCs w:val="23"/>
        </w:rPr>
      </w:pPr>
      <w:r w:rsidRPr="001E5BD9">
        <w:rPr>
          <w:i/>
          <w:iCs/>
          <w:sz w:val="23"/>
          <w:szCs w:val="23"/>
        </w:rPr>
        <w:t>Cas échéant, quelle devrait pour vous être la valeur de référence pour une taxation au sens des points 1 et 2 (valeur vénale, valeur locative, dernier loyer, etc.) ?</w:t>
      </w:r>
    </w:p>
    <w:p w14:paraId="118F79CF" w14:textId="77777777" w:rsidR="001F77DE" w:rsidRDefault="001F77DE" w:rsidP="001F77DE">
      <w:pPr>
        <w:ind w:left="720"/>
        <w:jc w:val="both"/>
        <w:rPr>
          <w:sz w:val="23"/>
          <w:szCs w:val="23"/>
        </w:rPr>
      </w:pPr>
    </w:p>
    <w:p w14:paraId="0435FFE8" w14:textId="77777777" w:rsidR="001E5BD9" w:rsidRPr="001E5BD9" w:rsidRDefault="001E5BD9" w:rsidP="001F77DE">
      <w:pPr>
        <w:ind w:left="720"/>
        <w:jc w:val="both"/>
        <w:rPr>
          <w:sz w:val="23"/>
          <w:szCs w:val="23"/>
        </w:rPr>
      </w:pPr>
    </w:p>
    <w:p w14:paraId="48CFDFBD" w14:textId="77777777" w:rsidR="001F77DE" w:rsidRDefault="001F77DE" w:rsidP="001F77DE">
      <w:pPr>
        <w:jc w:val="both"/>
        <w:rPr>
          <w:sz w:val="23"/>
          <w:szCs w:val="23"/>
        </w:rPr>
      </w:pPr>
    </w:p>
    <w:p w14:paraId="3C4F562F" w14:textId="77777777" w:rsidR="001E5BD9" w:rsidRPr="001E5BD9" w:rsidRDefault="001E5BD9" w:rsidP="001F77DE">
      <w:pPr>
        <w:jc w:val="both"/>
        <w:rPr>
          <w:sz w:val="23"/>
          <w:szCs w:val="23"/>
        </w:rPr>
      </w:pPr>
    </w:p>
    <w:p w14:paraId="69C73BB6" w14:textId="77777777" w:rsidR="001F77DE" w:rsidRPr="001E5BD9" w:rsidRDefault="001F77DE" w:rsidP="001F77DE">
      <w:pPr>
        <w:numPr>
          <w:ilvl w:val="0"/>
          <w:numId w:val="2"/>
        </w:numPr>
        <w:jc w:val="both"/>
        <w:rPr>
          <w:sz w:val="23"/>
          <w:szCs w:val="23"/>
        </w:rPr>
      </w:pPr>
      <w:r w:rsidRPr="001E5BD9">
        <w:rPr>
          <w:i/>
          <w:iCs/>
          <w:sz w:val="23"/>
          <w:szCs w:val="23"/>
        </w:rPr>
        <w:t>Cas échéant, quelle devraient pour vous être les cas d'exemption à cette taxe ?</w:t>
      </w:r>
    </w:p>
    <w:p w14:paraId="765EBFFB" w14:textId="77777777" w:rsidR="001F77DE" w:rsidRDefault="001F77DE" w:rsidP="001F77DE">
      <w:pPr>
        <w:ind w:left="720"/>
        <w:jc w:val="both"/>
        <w:rPr>
          <w:sz w:val="23"/>
          <w:szCs w:val="23"/>
        </w:rPr>
      </w:pPr>
    </w:p>
    <w:p w14:paraId="7932FD65" w14:textId="77777777" w:rsidR="001E5BD9" w:rsidRDefault="001E5BD9" w:rsidP="001F77DE">
      <w:pPr>
        <w:ind w:left="720"/>
        <w:jc w:val="both"/>
        <w:rPr>
          <w:sz w:val="23"/>
          <w:szCs w:val="23"/>
        </w:rPr>
      </w:pPr>
    </w:p>
    <w:p w14:paraId="01413CA9" w14:textId="77777777" w:rsidR="001E5BD9" w:rsidRPr="001E5BD9" w:rsidRDefault="001E5BD9" w:rsidP="001F77DE">
      <w:pPr>
        <w:ind w:left="720"/>
        <w:jc w:val="both"/>
        <w:rPr>
          <w:sz w:val="23"/>
          <w:szCs w:val="23"/>
        </w:rPr>
      </w:pPr>
    </w:p>
    <w:p w14:paraId="1B4A9E18" w14:textId="77777777" w:rsidR="001F77DE" w:rsidRPr="001E5BD9" w:rsidRDefault="001F77DE" w:rsidP="001F77DE">
      <w:pPr>
        <w:jc w:val="both"/>
        <w:rPr>
          <w:sz w:val="23"/>
          <w:szCs w:val="23"/>
        </w:rPr>
      </w:pPr>
    </w:p>
    <w:p w14:paraId="189FC48E" w14:textId="01369AC8" w:rsidR="001F77DE" w:rsidRPr="001E5BD9" w:rsidRDefault="001F77DE" w:rsidP="001E5BD9">
      <w:pPr>
        <w:numPr>
          <w:ilvl w:val="0"/>
          <w:numId w:val="2"/>
        </w:numPr>
        <w:jc w:val="both"/>
        <w:rPr>
          <w:i/>
          <w:iCs/>
          <w:sz w:val="23"/>
          <w:szCs w:val="23"/>
        </w:rPr>
      </w:pPr>
      <w:r w:rsidRPr="001E5BD9">
        <w:rPr>
          <w:i/>
          <w:iCs/>
          <w:sz w:val="23"/>
          <w:szCs w:val="23"/>
        </w:rPr>
        <w:t>Question uniquement pour les communes : quelles seraient selon vous les ressources (financières, humaines ou au niveau des</w:t>
      </w:r>
      <w:r w:rsidR="001E5BD9">
        <w:rPr>
          <w:i/>
          <w:iCs/>
          <w:sz w:val="23"/>
          <w:szCs w:val="23"/>
        </w:rPr>
        <w:t xml:space="preserve"> i</w:t>
      </w:r>
      <w:r w:rsidRPr="001E5BD9">
        <w:rPr>
          <w:i/>
          <w:iCs/>
          <w:sz w:val="23"/>
          <w:szCs w:val="23"/>
        </w:rPr>
        <w:t>nfrastructures)</w:t>
      </w:r>
      <w:r w:rsidR="001E5BD9">
        <w:rPr>
          <w:i/>
          <w:iCs/>
          <w:sz w:val="23"/>
          <w:szCs w:val="23"/>
        </w:rPr>
        <w:t xml:space="preserve"> </w:t>
      </w:r>
      <w:r w:rsidRPr="001E5BD9">
        <w:rPr>
          <w:i/>
          <w:iCs/>
          <w:sz w:val="23"/>
          <w:szCs w:val="23"/>
        </w:rPr>
        <w:t>supplémentaires nécessaires pour mettre en œuvre de telles propositions ? Envisageriez-vous d’utiliser ces outils s’ils existaient ?</w:t>
      </w:r>
    </w:p>
    <w:p w14:paraId="60F7CCF5" w14:textId="77777777" w:rsidR="001F77DE" w:rsidRPr="001E5BD9" w:rsidRDefault="001F77DE" w:rsidP="001F77DE">
      <w:pPr>
        <w:ind w:left="720"/>
        <w:jc w:val="both"/>
        <w:rPr>
          <w:i/>
          <w:iCs/>
          <w:sz w:val="23"/>
          <w:szCs w:val="23"/>
        </w:rPr>
      </w:pPr>
    </w:p>
    <w:p w14:paraId="44443A27" w14:textId="77777777" w:rsidR="001F77DE" w:rsidRDefault="001F77DE" w:rsidP="001F77DE">
      <w:pPr>
        <w:jc w:val="both"/>
        <w:rPr>
          <w:i/>
          <w:iCs/>
          <w:sz w:val="23"/>
          <w:szCs w:val="23"/>
        </w:rPr>
      </w:pPr>
    </w:p>
    <w:p w14:paraId="067E0050" w14:textId="77777777" w:rsidR="001E5BD9" w:rsidRDefault="001E5BD9" w:rsidP="001F77DE">
      <w:pPr>
        <w:jc w:val="both"/>
        <w:rPr>
          <w:i/>
          <w:iCs/>
          <w:sz w:val="23"/>
          <w:szCs w:val="23"/>
        </w:rPr>
      </w:pPr>
    </w:p>
    <w:p w14:paraId="333976DF" w14:textId="77777777" w:rsidR="001E5BD9" w:rsidRPr="001E5BD9" w:rsidRDefault="001E5BD9" w:rsidP="001F77DE">
      <w:pPr>
        <w:jc w:val="both"/>
        <w:rPr>
          <w:i/>
          <w:iCs/>
          <w:sz w:val="23"/>
          <w:szCs w:val="23"/>
        </w:rPr>
      </w:pPr>
    </w:p>
    <w:p w14:paraId="0877B759" w14:textId="77777777" w:rsidR="001F77DE" w:rsidRPr="001E5BD9" w:rsidRDefault="001F77DE" w:rsidP="001F77DE">
      <w:pPr>
        <w:numPr>
          <w:ilvl w:val="0"/>
          <w:numId w:val="2"/>
        </w:numPr>
        <w:jc w:val="both"/>
        <w:rPr>
          <w:sz w:val="23"/>
          <w:szCs w:val="23"/>
        </w:rPr>
      </w:pPr>
      <w:r w:rsidRPr="001E5BD9">
        <w:rPr>
          <w:i/>
          <w:iCs/>
          <w:sz w:val="23"/>
          <w:szCs w:val="23"/>
        </w:rPr>
        <w:t>Autres remarques en lien avec ces problématiques ?</w:t>
      </w:r>
    </w:p>
    <w:p w14:paraId="2B3664CB" w14:textId="77777777" w:rsidR="009230C1" w:rsidRPr="00EC33D0" w:rsidRDefault="009230C1" w:rsidP="001F77DE">
      <w:pPr>
        <w:jc w:val="both"/>
        <w:rPr>
          <w:sz w:val="24"/>
        </w:rPr>
      </w:pPr>
    </w:p>
    <w:p w14:paraId="2CF9286D" w14:textId="77777777" w:rsidR="001F77DE" w:rsidRPr="00EC33D0" w:rsidRDefault="001F77DE" w:rsidP="001F77DE">
      <w:pPr>
        <w:jc w:val="both"/>
        <w:rPr>
          <w:sz w:val="24"/>
        </w:rPr>
      </w:pPr>
    </w:p>
    <w:p w14:paraId="61124202" w14:textId="77777777" w:rsidR="001E5BD9" w:rsidRDefault="001E5BD9" w:rsidP="001F77DE">
      <w:pPr>
        <w:jc w:val="both"/>
        <w:rPr>
          <w:sz w:val="24"/>
        </w:rPr>
      </w:pPr>
    </w:p>
    <w:p w14:paraId="5D1EA82E" w14:textId="77777777" w:rsidR="001E5BD9" w:rsidRDefault="001E5BD9" w:rsidP="001F77DE">
      <w:pPr>
        <w:jc w:val="both"/>
        <w:rPr>
          <w:sz w:val="24"/>
        </w:rPr>
      </w:pPr>
    </w:p>
    <w:p w14:paraId="6005E175" w14:textId="7C26E5DE" w:rsidR="001F77DE" w:rsidRPr="00EC33D0" w:rsidRDefault="001F77DE" w:rsidP="001E5BD9">
      <w:pPr>
        <w:jc w:val="right"/>
        <w:rPr>
          <w:sz w:val="24"/>
        </w:rPr>
      </w:pPr>
      <w:r w:rsidRPr="00EC33D0">
        <w:rPr>
          <w:i/>
          <w:iCs/>
          <w:sz w:val="24"/>
        </w:rPr>
        <w:t>La commission parlementaire Climat et énergie</w:t>
      </w:r>
    </w:p>
    <w:sectPr w:rsidR="001F77DE" w:rsidRPr="00EC33D0" w:rsidSect="002B53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5C7F"/>
    <w:multiLevelType w:val="multilevel"/>
    <w:tmpl w:val="947605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8EC6321"/>
    <w:multiLevelType w:val="multilevel"/>
    <w:tmpl w:val="716806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4616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442374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DE"/>
    <w:rsid w:val="00075931"/>
    <w:rsid w:val="00170E43"/>
    <w:rsid w:val="001E5BD9"/>
    <w:rsid w:val="001F77DE"/>
    <w:rsid w:val="00211BA9"/>
    <w:rsid w:val="002B5350"/>
    <w:rsid w:val="002C6190"/>
    <w:rsid w:val="00302BA8"/>
    <w:rsid w:val="0033590C"/>
    <w:rsid w:val="00353FCB"/>
    <w:rsid w:val="003E7C7F"/>
    <w:rsid w:val="00403687"/>
    <w:rsid w:val="00466227"/>
    <w:rsid w:val="00496948"/>
    <w:rsid w:val="00524D6E"/>
    <w:rsid w:val="0056477B"/>
    <w:rsid w:val="00603E9B"/>
    <w:rsid w:val="00610BAF"/>
    <w:rsid w:val="006563E5"/>
    <w:rsid w:val="006C2FD9"/>
    <w:rsid w:val="006C4652"/>
    <w:rsid w:val="007A52CF"/>
    <w:rsid w:val="00823C8D"/>
    <w:rsid w:val="008D6E54"/>
    <w:rsid w:val="009230C1"/>
    <w:rsid w:val="00932F85"/>
    <w:rsid w:val="00A40AB0"/>
    <w:rsid w:val="00B14B1D"/>
    <w:rsid w:val="00B73C19"/>
    <w:rsid w:val="00C62821"/>
    <w:rsid w:val="00DC3621"/>
    <w:rsid w:val="00EC33D0"/>
    <w:rsid w:val="00EC6BAA"/>
    <w:rsid w:val="00FA4A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29DC"/>
  <w15:chartTrackingRefBased/>
  <w15:docId w15:val="{7D3BA300-9367-41BF-90A5-29A75918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US" w:eastAsia="en-US" w:bidi="en-US"/>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BA9"/>
    <w:pPr>
      <w:spacing w:after="0" w:line="240" w:lineRule="auto"/>
    </w:pPr>
    <w:rPr>
      <w:sz w:val="20"/>
      <w:szCs w:val="24"/>
      <w:lang w:val="fr-CH"/>
    </w:rPr>
  </w:style>
  <w:style w:type="paragraph" w:styleId="Titre1">
    <w:name w:val="heading 1"/>
    <w:basedOn w:val="Normal"/>
    <w:next w:val="Normal"/>
    <w:link w:val="Titre1Car"/>
    <w:uiPriority w:val="9"/>
    <w:qFormat/>
    <w:rsid w:val="00211BA9"/>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11BA9"/>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unhideWhenUsed/>
    <w:qFormat/>
    <w:rsid w:val="00211BA9"/>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unhideWhenUsed/>
    <w:qFormat/>
    <w:rsid w:val="00211BA9"/>
    <w:pPr>
      <w:keepNext/>
      <w:spacing w:before="240" w:after="60"/>
      <w:outlineLvl w:val="3"/>
    </w:pPr>
    <w:rPr>
      <w:b/>
      <w:bCs/>
      <w:sz w:val="28"/>
      <w:szCs w:val="28"/>
    </w:rPr>
  </w:style>
  <w:style w:type="paragraph" w:styleId="Titre5">
    <w:name w:val="heading 5"/>
    <w:basedOn w:val="Normal"/>
    <w:next w:val="Normal"/>
    <w:link w:val="Titre5Car"/>
    <w:uiPriority w:val="9"/>
    <w:unhideWhenUsed/>
    <w:qFormat/>
    <w:rsid w:val="00211BA9"/>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211BA9"/>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211BA9"/>
    <w:pPr>
      <w:spacing w:before="240" w:after="60"/>
      <w:outlineLvl w:val="6"/>
    </w:pPr>
    <w:rPr>
      <w:sz w:val="24"/>
    </w:rPr>
  </w:style>
  <w:style w:type="paragraph" w:styleId="Titre8">
    <w:name w:val="heading 8"/>
    <w:basedOn w:val="Normal"/>
    <w:next w:val="Normal"/>
    <w:link w:val="Titre8Car"/>
    <w:uiPriority w:val="9"/>
    <w:semiHidden/>
    <w:unhideWhenUsed/>
    <w:qFormat/>
    <w:rsid w:val="00211BA9"/>
    <w:pPr>
      <w:spacing w:before="240" w:after="60"/>
      <w:outlineLvl w:val="7"/>
    </w:pPr>
    <w:rPr>
      <w:i/>
      <w:iCs/>
      <w:sz w:val="24"/>
    </w:rPr>
  </w:style>
  <w:style w:type="paragraph" w:styleId="Titre9">
    <w:name w:val="heading 9"/>
    <w:basedOn w:val="Normal"/>
    <w:next w:val="Normal"/>
    <w:link w:val="Titre9Car"/>
    <w:uiPriority w:val="9"/>
    <w:semiHidden/>
    <w:unhideWhenUsed/>
    <w:qFormat/>
    <w:rsid w:val="00211BA9"/>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1BA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211BA9"/>
    <w:rPr>
      <w:rFonts w:asciiTheme="majorHAnsi" w:eastAsiaTheme="majorEastAsia" w:hAnsiTheme="majorHAnsi" w:cstheme="majorBidi"/>
      <w:b/>
      <w:bCs/>
      <w:i/>
      <w:iCs/>
      <w:sz w:val="28"/>
      <w:szCs w:val="28"/>
    </w:rPr>
  </w:style>
  <w:style w:type="paragraph" w:styleId="Titre">
    <w:name w:val="Title"/>
    <w:basedOn w:val="Normal"/>
    <w:next w:val="Normal"/>
    <w:link w:val="TitreCar"/>
    <w:uiPriority w:val="10"/>
    <w:qFormat/>
    <w:rsid w:val="00211BA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11BA9"/>
    <w:rPr>
      <w:rFonts w:asciiTheme="majorHAnsi" w:eastAsiaTheme="majorEastAsia" w:hAnsiTheme="majorHAnsi" w:cstheme="majorBidi"/>
      <w:b/>
      <w:bCs/>
      <w:kern w:val="28"/>
      <w:sz w:val="32"/>
      <w:szCs w:val="32"/>
    </w:rPr>
  </w:style>
  <w:style w:type="character" w:customStyle="1" w:styleId="Titre3Car">
    <w:name w:val="Titre 3 Car"/>
    <w:basedOn w:val="Policepardfaut"/>
    <w:link w:val="Titre3"/>
    <w:uiPriority w:val="9"/>
    <w:rsid w:val="00211BA9"/>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211BA9"/>
    <w:rPr>
      <w:b/>
      <w:bCs/>
      <w:sz w:val="28"/>
      <w:szCs w:val="28"/>
    </w:rPr>
  </w:style>
  <w:style w:type="character" w:customStyle="1" w:styleId="Titre5Car">
    <w:name w:val="Titre 5 Car"/>
    <w:basedOn w:val="Policepardfaut"/>
    <w:link w:val="Titre5"/>
    <w:uiPriority w:val="9"/>
    <w:rsid w:val="00211BA9"/>
    <w:rPr>
      <w:b/>
      <w:bCs/>
      <w:i/>
      <w:iCs/>
      <w:sz w:val="26"/>
      <w:szCs w:val="26"/>
    </w:rPr>
  </w:style>
  <w:style w:type="character" w:customStyle="1" w:styleId="Titre6Car">
    <w:name w:val="Titre 6 Car"/>
    <w:basedOn w:val="Policepardfaut"/>
    <w:link w:val="Titre6"/>
    <w:uiPriority w:val="9"/>
    <w:semiHidden/>
    <w:rsid w:val="00211BA9"/>
    <w:rPr>
      <w:b/>
      <w:bCs/>
    </w:rPr>
  </w:style>
  <w:style w:type="character" w:customStyle="1" w:styleId="Titre7Car">
    <w:name w:val="Titre 7 Car"/>
    <w:basedOn w:val="Policepardfaut"/>
    <w:link w:val="Titre7"/>
    <w:uiPriority w:val="9"/>
    <w:semiHidden/>
    <w:rsid w:val="00211BA9"/>
    <w:rPr>
      <w:sz w:val="24"/>
      <w:szCs w:val="24"/>
    </w:rPr>
  </w:style>
  <w:style w:type="character" w:customStyle="1" w:styleId="Titre8Car">
    <w:name w:val="Titre 8 Car"/>
    <w:basedOn w:val="Policepardfaut"/>
    <w:link w:val="Titre8"/>
    <w:uiPriority w:val="9"/>
    <w:semiHidden/>
    <w:rsid w:val="00211BA9"/>
    <w:rPr>
      <w:i/>
      <w:iCs/>
      <w:sz w:val="24"/>
      <w:szCs w:val="24"/>
    </w:rPr>
  </w:style>
  <w:style w:type="character" w:customStyle="1" w:styleId="Titre9Car">
    <w:name w:val="Titre 9 Car"/>
    <w:basedOn w:val="Policepardfaut"/>
    <w:link w:val="Titre9"/>
    <w:uiPriority w:val="9"/>
    <w:semiHidden/>
    <w:rsid w:val="00211BA9"/>
    <w:rPr>
      <w:rFonts w:asciiTheme="majorHAnsi" w:eastAsiaTheme="majorEastAsia" w:hAnsiTheme="majorHAnsi"/>
    </w:rPr>
  </w:style>
  <w:style w:type="paragraph" w:styleId="Sous-titre">
    <w:name w:val="Subtitle"/>
    <w:basedOn w:val="Normal"/>
    <w:next w:val="Normal"/>
    <w:link w:val="Sous-titreCar"/>
    <w:uiPriority w:val="11"/>
    <w:qFormat/>
    <w:rsid w:val="00211BA9"/>
    <w:pPr>
      <w:spacing w:after="60"/>
      <w:jc w:val="center"/>
      <w:outlineLvl w:val="1"/>
    </w:pPr>
    <w:rPr>
      <w:rFonts w:asciiTheme="majorHAnsi" w:eastAsiaTheme="majorEastAsia" w:hAnsiTheme="majorHAnsi"/>
      <w:sz w:val="24"/>
    </w:rPr>
  </w:style>
  <w:style w:type="character" w:customStyle="1" w:styleId="Sous-titreCar">
    <w:name w:val="Sous-titre Car"/>
    <w:basedOn w:val="Policepardfaut"/>
    <w:link w:val="Sous-titre"/>
    <w:uiPriority w:val="11"/>
    <w:rsid w:val="00211BA9"/>
    <w:rPr>
      <w:rFonts w:asciiTheme="majorHAnsi" w:eastAsiaTheme="majorEastAsia" w:hAnsiTheme="majorHAnsi"/>
      <w:sz w:val="24"/>
      <w:szCs w:val="24"/>
    </w:rPr>
  </w:style>
  <w:style w:type="character" w:styleId="lev">
    <w:name w:val="Strong"/>
    <w:basedOn w:val="Policepardfaut"/>
    <w:uiPriority w:val="22"/>
    <w:qFormat/>
    <w:rsid w:val="00211BA9"/>
    <w:rPr>
      <w:b/>
      <w:bCs/>
    </w:rPr>
  </w:style>
  <w:style w:type="character" w:styleId="Accentuation">
    <w:name w:val="Emphasis"/>
    <w:basedOn w:val="Policepardfaut"/>
    <w:uiPriority w:val="20"/>
    <w:qFormat/>
    <w:rsid w:val="00211BA9"/>
    <w:rPr>
      <w:rFonts w:asciiTheme="minorHAnsi" w:hAnsiTheme="minorHAnsi"/>
      <w:b/>
      <w:i/>
      <w:iCs/>
    </w:rPr>
  </w:style>
  <w:style w:type="paragraph" w:styleId="Sansinterligne">
    <w:name w:val="No Spacing"/>
    <w:basedOn w:val="Normal"/>
    <w:uiPriority w:val="1"/>
    <w:qFormat/>
    <w:rsid w:val="00211BA9"/>
    <w:rPr>
      <w:szCs w:val="32"/>
    </w:rPr>
  </w:style>
  <w:style w:type="paragraph" w:styleId="Paragraphedeliste">
    <w:name w:val="List Paragraph"/>
    <w:basedOn w:val="Normal"/>
    <w:uiPriority w:val="34"/>
    <w:qFormat/>
    <w:rsid w:val="00211BA9"/>
    <w:pPr>
      <w:ind w:left="720"/>
      <w:contextualSpacing/>
    </w:pPr>
  </w:style>
  <w:style w:type="paragraph" w:styleId="Citation">
    <w:name w:val="Quote"/>
    <w:basedOn w:val="Normal"/>
    <w:next w:val="Normal"/>
    <w:link w:val="CitationCar"/>
    <w:uiPriority w:val="29"/>
    <w:qFormat/>
    <w:rsid w:val="00211BA9"/>
    <w:rPr>
      <w:i/>
      <w:sz w:val="24"/>
    </w:rPr>
  </w:style>
  <w:style w:type="character" w:customStyle="1" w:styleId="CitationCar">
    <w:name w:val="Citation Car"/>
    <w:basedOn w:val="Policepardfaut"/>
    <w:link w:val="Citation"/>
    <w:uiPriority w:val="29"/>
    <w:rsid w:val="00211BA9"/>
    <w:rPr>
      <w:i/>
      <w:sz w:val="24"/>
      <w:szCs w:val="24"/>
    </w:rPr>
  </w:style>
  <w:style w:type="paragraph" w:styleId="Citationintense">
    <w:name w:val="Intense Quote"/>
    <w:basedOn w:val="Normal"/>
    <w:next w:val="Normal"/>
    <w:link w:val="CitationintenseCar"/>
    <w:uiPriority w:val="30"/>
    <w:qFormat/>
    <w:rsid w:val="00211BA9"/>
    <w:pPr>
      <w:ind w:left="720" w:right="720"/>
    </w:pPr>
    <w:rPr>
      <w:b/>
      <w:i/>
      <w:sz w:val="24"/>
      <w:szCs w:val="22"/>
    </w:rPr>
  </w:style>
  <w:style w:type="character" w:customStyle="1" w:styleId="CitationintenseCar">
    <w:name w:val="Citation intense Car"/>
    <w:basedOn w:val="Policepardfaut"/>
    <w:link w:val="Citationintense"/>
    <w:uiPriority w:val="30"/>
    <w:rsid w:val="00211BA9"/>
    <w:rPr>
      <w:b/>
      <w:i/>
      <w:sz w:val="24"/>
    </w:rPr>
  </w:style>
  <w:style w:type="character" w:styleId="Accentuationlgre">
    <w:name w:val="Subtle Emphasis"/>
    <w:uiPriority w:val="19"/>
    <w:qFormat/>
    <w:rsid w:val="00211BA9"/>
    <w:rPr>
      <w:i/>
      <w:color w:val="5A5A5A" w:themeColor="text1" w:themeTint="A5"/>
    </w:rPr>
  </w:style>
  <w:style w:type="character" w:styleId="Accentuationintense">
    <w:name w:val="Intense Emphasis"/>
    <w:basedOn w:val="Policepardfaut"/>
    <w:uiPriority w:val="21"/>
    <w:qFormat/>
    <w:rsid w:val="00211BA9"/>
    <w:rPr>
      <w:b/>
      <w:i/>
      <w:sz w:val="24"/>
      <w:szCs w:val="24"/>
      <w:u w:val="single"/>
    </w:rPr>
  </w:style>
  <w:style w:type="character" w:styleId="Rfrencelgre">
    <w:name w:val="Subtle Reference"/>
    <w:basedOn w:val="Policepardfaut"/>
    <w:uiPriority w:val="31"/>
    <w:qFormat/>
    <w:rsid w:val="00211BA9"/>
    <w:rPr>
      <w:sz w:val="24"/>
      <w:szCs w:val="24"/>
      <w:u w:val="single"/>
    </w:rPr>
  </w:style>
  <w:style w:type="character" w:styleId="Rfrenceintense">
    <w:name w:val="Intense Reference"/>
    <w:basedOn w:val="Policepardfaut"/>
    <w:uiPriority w:val="32"/>
    <w:qFormat/>
    <w:rsid w:val="00211BA9"/>
    <w:rPr>
      <w:b/>
      <w:sz w:val="24"/>
      <w:u w:val="single"/>
    </w:rPr>
  </w:style>
  <w:style w:type="character" w:styleId="Titredulivre">
    <w:name w:val="Book Title"/>
    <w:basedOn w:val="Policepardfaut"/>
    <w:uiPriority w:val="33"/>
    <w:qFormat/>
    <w:rsid w:val="00211BA9"/>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211BA9"/>
    <w:pPr>
      <w:outlineLvl w:val="9"/>
    </w:pPr>
    <w:rPr>
      <w:rFonts w:cs="Times New Roman"/>
    </w:rPr>
  </w:style>
  <w:style w:type="character" w:styleId="Marquedecommentaire">
    <w:name w:val="annotation reference"/>
    <w:basedOn w:val="Policepardfaut"/>
    <w:uiPriority w:val="99"/>
    <w:semiHidden/>
    <w:unhideWhenUsed/>
    <w:rsid w:val="006C2FD9"/>
    <w:rPr>
      <w:sz w:val="16"/>
      <w:szCs w:val="16"/>
    </w:rPr>
  </w:style>
  <w:style w:type="paragraph" w:styleId="Commentaire">
    <w:name w:val="annotation text"/>
    <w:basedOn w:val="Normal"/>
    <w:link w:val="CommentaireCar"/>
    <w:uiPriority w:val="99"/>
    <w:semiHidden/>
    <w:unhideWhenUsed/>
    <w:rsid w:val="006C2FD9"/>
    <w:rPr>
      <w:szCs w:val="20"/>
    </w:rPr>
  </w:style>
  <w:style w:type="character" w:customStyle="1" w:styleId="CommentaireCar">
    <w:name w:val="Commentaire Car"/>
    <w:basedOn w:val="Policepardfaut"/>
    <w:link w:val="Commentaire"/>
    <w:uiPriority w:val="99"/>
    <w:semiHidden/>
    <w:rsid w:val="006C2FD9"/>
    <w:rPr>
      <w:sz w:val="20"/>
      <w:szCs w:val="20"/>
      <w:lang w:val="fr-CH"/>
    </w:rPr>
  </w:style>
  <w:style w:type="paragraph" w:styleId="Objetducommentaire">
    <w:name w:val="annotation subject"/>
    <w:basedOn w:val="Commentaire"/>
    <w:next w:val="Commentaire"/>
    <w:link w:val="ObjetducommentaireCar"/>
    <w:uiPriority w:val="99"/>
    <w:semiHidden/>
    <w:unhideWhenUsed/>
    <w:rsid w:val="006C2FD9"/>
    <w:rPr>
      <w:b/>
      <w:bCs/>
    </w:rPr>
  </w:style>
  <w:style w:type="character" w:customStyle="1" w:styleId="ObjetducommentaireCar">
    <w:name w:val="Objet du commentaire Car"/>
    <w:basedOn w:val="CommentaireCar"/>
    <w:link w:val="Objetducommentaire"/>
    <w:uiPriority w:val="99"/>
    <w:semiHidden/>
    <w:rsid w:val="006C2FD9"/>
    <w:rPr>
      <w:b/>
      <w:bCs/>
      <w:sz w:val="20"/>
      <w:szCs w:val="20"/>
      <w:lang w:val="fr-CH"/>
    </w:rPr>
  </w:style>
  <w:style w:type="paragraph" w:styleId="Rvision">
    <w:name w:val="Revision"/>
    <w:hidden/>
    <w:uiPriority w:val="99"/>
    <w:semiHidden/>
    <w:rsid w:val="00610BAF"/>
    <w:pPr>
      <w:spacing w:after="0" w:line="240" w:lineRule="auto"/>
    </w:pPr>
    <w:rPr>
      <w:sz w:val="20"/>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325005">
      <w:bodyDiv w:val="1"/>
      <w:marLeft w:val="0"/>
      <w:marRight w:val="0"/>
      <w:marTop w:val="0"/>
      <w:marBottom w:val="0"/>
      <w:divBdr>
        <w:top w:val="none" w:sz="0" w:space="0" w:color="auto"/>
        <w:left w:val="none" w:sz="0" w:space="0" w:color="auto"/>
        <w:bottom w:val="none" w:sz="0" w:space="0" w:color="auto"/>
        <w:right w:val="none" w:sz="0" w:space="0" w:color="auto"/>
      </w:divBdr>
    </w:div>
    <w:div w:id="19170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tandardEt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FEF699500D53E40BB0FCFE8595A8B0F" ma:contentTypeVersion="1" ma:contentTypeDescription="Crée un document." ma:contentTypeScope="" ma:versionID="a86a012fea3c021aef139829c3ac556c">
  <xsd:schema xmlns:xsd="http://www.w3.org/2001/XMLSchema" xmlns:xs="http://www.w3.org/2001/XMLSchema" xmlns:p="http://schemas.microsoft.com/office/2006/metadata/properties" xmlns:ns1="http://schemas.microsoft.com/sharepoint/v3" xmlns:ns2="5166e422-09c8-4860-8160-889650fc15f2" xmlns:ns3="6a0c3b85-867f-4943-9f52-d5c6298d4bef" targetNamespace="http://schemas.microsoft.com/office/2006/metadata/properties" ma:root="true" ma:fieldsID="25c1ade39ab1d7976fc5ae724173fe67" ns1:_="" ns2:_="" ns3:_="">
    <xsd:import namespace="http://schemas.microsoft.com/sharepoint/v3"/>
    <xsd:import namespace="5166e422-09c8-4860-8160-889650fc15f2"/>
    <xsd:import namespace="6a0c3b85-867f-4943-9f52-d5c6298d4bef"/>
    <xsd:element name="properties">
      <xsd:complexType>
        <xsd:sequence>
          <xsd:element name="documentManagement">
            <xsd:complexType>
              <xsd:all>
                <xsd:element ref="ns1:IntraNeTransmitterTaxHTField" minOccurs="0"/>
                <xsd:element ref="ns2:TaxCatchAll" minOccurs="0"/>
                <xsd:element ref="ns2:TaxCatchAllLabel" minOccurs="0"/>
                <xsd:element ref="ns1:IntraNeInformationsTypeTaxHTField" minOccurs="0"/>
                <xsd:element ref="ns3:IntraNeTargetAudienceTaxHTField" minOccurs="0"/>
                <xsd:element ref="ns1:IntraNeThematicTaxHTField" minOccurs="0"/>
                <xsd:element ref="ns2:TaxKeywordTaxHTField"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ntraNeTransmitterTaxHTField" ma:index="8" nillable="true" ma:taxonomy="true" ma:internalName="IntraNeTransmitterTaxHTField" ma:taxonomyFieldName="IntraNeTransmitter" ma:displayName="Émetteurs" ma:fieldId="{93674c06-6a43-4b57-b3d6-2bc097157155}" ma:sspId="e0dc1823-f953-4a4c-a748-d8b8a7f8cf52" ma:termSetId="e820e8dc-a595-4f06-a30a-fbbe9b5627fa" ma:anchorId="00000000-0000-0000-0000-000000000000" ma:open="false" ma:isKeyword="false">
      <xsd:complexType>
        <xsd:sequence>
          <xsd:element ref="pc:Terms" minOccurs="0" maxOccurs="1"/>
        </xsd:sequence>
      </xsd:complexType>
    </xsd:element>
    <xsd:element name="IntraNeInformationsTypeTaxHTField" ma:index="12" nillable="true" ma:taxonomy="true" ma:internalName="IntraNeInformationsTypeTaxHTField" ma:taxonomyFieldName="IntraNeInformationsType" ma:displayName="Type d'informations" ma:fieldId="{2fb01684-d27f-4f8d-bedc-aa8fffebeaf4}" ma:taxonomyMulti="true" ma:sspId="e0dc1823-f953-4a4c-a748-d8b8a7f8cf52" ma:termSetId="17ab0a1c-1dbf-4701-b215-649d188d294f" ma:anchorId="00000000-0000-0000-0000-000000000000" ma:open="false" ma:isKeyword="false">
      <xsd:complexType>
        <xsd:sequence>
          <xsd:element ref="pc:Terms" minOccurs="0" maxOccurs="1"/>
        </xsd:sequence>
      </xsd:complexType>
    </xsd:element>
    <xsd:element name="IntraNeThematicTaxHTField" ma:index="16" nillable="true" ma:taxonomy="true" ma:internalName="IntraNeThematicTaxHTField" ma:taxonomyFieldName="IntraNeThematic" ma:displayName="Thématique" ma:fieldId="{0ce3c18a-28ac-4ab9-8153-e0551c39f6bb}" ma:taxonomyMulti="true" ma:sspId="e0dc1823-f953-4a4c-a748-d8b8a7f8cf52" ma:termSetId="31383dd0-91c1-411d-8363-176150bdee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66e422-09c8-4860-8160-889650fc15f2"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hidden="true" ma:list="{20669bc5-4cac-42bb-a960-c553bed25ffe}" ma:internalName="TaxCatchAll" ma:showField="CatchAllData" ma:web="5166e422-09c8-4860-8160-889650fc15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20669bc5-4cac-42bb-a960-c553bed25ffe}" ma:internalName="TaxCatchAllLabel" ma:readOnly="true" ma:showField="CatchAllDataLabel" ma:web="5166e422-09c8-4860-8160-889650fc15f2">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Mots clés d’entreprise" ma:fieldId="{23f27201-bee3-471e-b2e7-b64fd8b7ca38}" ma:taxonomyMulti="true" ma:sspId="e0dc1823-f953-4a4c-a748-d8b8a7f8cf52"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Valeur d’ID de document" ma:description="Valeur de l’ID de document affecté à cet élément." ma:internalName="_dlc_DocId" ma:readOnly="true">
      <xsd:simpleType>
        <xsd:restriction base="dms:Text"/>
      </xsd:simpleType>
    </xsd:element>
    <xsd:element name="_dlc_DocIdUrl" ma:index="21"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0c3b85-867f-4943-9f52-d5c6298d4bef" elementFormDefault="qualified">
    <xsd:import namespace="http://schemas.microsoft.com/office/2006/documentManagement/types"/>
    <xsd:import namespace="http://schemas.microsoft.com/office/infopath/2007/PartnerControls"/>
    <xsd:element name="IntraNeTargetAudienceTaxHTField" ma:index="14" nillable="true" ma:taxonomy="true" ma:internalName="IntraNeTargetAudienceTaxHTField" ma:taxonomyFieldName="IntraNeTargetAudience" ma:displayName="Public cible" ma:default="-1;#Administration cantonale|9e3ca1ef-67b7-4457-a1ff-e655024e850a" ma:fieldId="{5634df79-6ae6-4795-bf66-536436fa9800}" ma:taxonomyMulti="true" ma:sspId="e0dc1823-f953-4a4c-a748-d8b8a7f8cf52" ma:termSetId="ee240775-05fc-4926-a526-8bf8109b707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5166e422-09c8-4860-8160-889650fc15f2">
      <Terms xmlns="http://schemas.microsoft.com/office/infopath/2007/PartnerControls"/>
    </TaxKeywordTaxHTField>
    <IntraNeTransmitterTaxHTField xmlns="http://schemas.microsoft.com/sharepoint/v3">
      <Terms xmlns="http://schemas.microsoft.com/office/infopath/2007/PartnerControls"/>
    </IntraNeTransmitterTaxHTField>
    <IntraNeTargetAudienceTaxHTField xmlns="6a0c3b85-867f-4943-9f52-d5c6298d4bef">
      <Terms xmlns="http://schemas.microsoft.com/office/infopath/2007/PartnerControls">
        <TermInfo xmlns="http://schemas.microsoft.com/office/infopath/2007/PartnerControls">
          <TermName xmlns="http://schemas.microsoft.com/office/infopath/2007/PartnerControls">Administration cantonale</TermName>
          <TermId xmlns="http://schemas.microsoft.com/office/infopath/2007/PartnerControls">9e3ca1ef-67b7-4457-a1ff-e655024e850a</TermId>
        </TermInfo>
      </Terms>
    </IntraNeTargetAudienceTaxHTField>
    <IntraNeThematicTaxHTField xmlns="http://schemas.microsoft.com/sharepoint/v3">
      <Terms xmlns="http://schemas.microsoft.com/office/infopath/2007/PartnerControls"/>
    </IntraNeThematicTaxHTField>
    <IntraNeInformationsTypeTaxHTField xmlns="http://schemas.microsoft.com/sharepoint/v3">
      <Terms xmlns="http://schemas.microsoft.com/office/infopath/2007/PartnerControls"/>
    </IntraNeInformationsTypeTaxHTField>
    <TaxCatchAll xmlns="5166e422-09c8-4860-8160-889650fc15f2">
      <Value>1</Value>
    </TaxCatchAll>
    <_dlc_DocId xmlns="5166e422-09c8-4860-8160-889650fc15f2">PRIVE-1190840850-99671</_dlc_DocId>
    <_dlc_DocIdUrl xmlns="5166e422-09c8-4860-8160-889650fc15f2">
      <Url>https://intranet.ne.ch/prive/SDFS/_layouts/15/DocIdRedir.aspx?ID=PRIVE-1190840850-99671</Url>
      <Description>PRIVE-1190840850-99671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C6126-305A-4DA9-8D38-E46F122906B9}">
  <ds:schemaRefs>
    <ds:schemaRef ds:uri="http://schemas.microsoft.com/sharepoint/events"/>
  </ds:schemaRefs>
</ds:datastoreItem>
</file>

<file path=customXml/itemProps2.xml><?xml version="1.0" encoding="utf-8"?>
<ds:datastoreItem xmlns:ds="http://schemas.openxmlformats.org/officeDocument/2006/customXml" ds:itemID="{1F9B6DB9-C8F6-4CCE-A722-928A037F2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66e422-09c8-4860-8160-889650fc15f2"/>
    <ds:schemaRef ds:uri="6a0c3b85-867f-4943-9f52-d5c6298d4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CE8C8-4BF0-41D9-84FC-34DD2DACEDBE}">
  <ds:schemaRefs>
    <ds:schemaRef ds:uri="http://schemas.openxmlformats.org/officeDocument/2006/bibliography"/>
  </ds:schemaRefs>
</ds:datastoreItem>
</file>

<file path=customXml/itemProps4.xml><?xml version="1.0" encoding="utf-8"?>
<ds:datastoreItem xmlns:ds="http://schemas.openxmlformats.org/officeDocument/2006/customXml" ds:itemID="{72D9FECF-A8DB-44DB-88F8-42F649FB1448}">
  <ds:schemaRefs>
    <ds:schemaRef ds:uri="http://purl.org/dc/elements/1.1/"/>
    <ds:schemaRef ds:uri="http://purl.org/dc/terms/"/>
    <ds:schemaRef ds:uri="5166e422-09c8-4860-8160-889650fc15f2"/>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6a0c3b85-867f-4943-9f52-d5c6298d4bef"/>
    <ds:schemaRef ds:uri="http://schemas.microsoft.com/sharepoint/v3"/>
    <ds:schemaRef ds:uri="http://www.w3.org/XML/1998/namespace"/>
  </ds:schemaRefs>
</ds:datastoreItem>
</file>

<file path=customXml/itemProps5.xml><?xml version="1.0" encoding="utf-8"?>
<ds:datastoreItem xmlns:ds="http://schemas.openxmlformats.org/officeDocument/2006/customXml" ds:itemID="{6C7CAEFD-1D13-4C12-B0F5-8E179D06A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269</Words>
  <Characters>1484</Characters>
  <Application>Microsoft Office Word</Application>
  <DocSecurity>4</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 Nicole</dc:creator>
  <cp:keywords/>
  <dc:description/>
  <cp:lastModifiedBy>Decker Nicole</cp:lastModifiedBy>
  <cp:revision>2</cp:revision>
  <cp:lastPrinted>2026-04-28T13:22:00Z</cp:lastPrinted>
  <dcterms:created xsi:type="dcterms:W3CDTF">2026-04-29T08:42:00Z</dcterms:created>
  <dcterms:modified xsi:type="dcterms:W3CDTF">2026-04-29T08:42:00Z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0x0101001FEF699500D53E40BB0FCFE8595A8B0F</vt:lpwstr>
  </property>
  <property fmtid="{D5CDD505-2E9C-101B-9397-08002B2CF9AE}" pid="3" name="IntraNeTargetAudience">
    <vt:lpwstr>1;#Administration cantonale|9e3ca1ef-67b7-4457-a1ff-e655024e850a</vt:lpwstr>
  </property>
  <property fmtid="{D5CDD505-2E9C-101B-9397-08002B2CF9AE}" pid="4" name="TaxKeyword">
    <vt:lpwstr/>
  </property>
  <property fmtid="{D5CDD505-2E9C-101B-9397-08002B2CF9AE}" pid="5" name="IntraNeInformationsType">
    <vt:lpwstr/>
  </property>
  <property fmtid="{D5CDD505-2E9C-101B-9397-08002B2CF9AE}" pid="6" name="IntraNeTransmitter">
    <vt:lpwstr/>
  </property>
  <property fmtid="{D5CDD505-2E9C-101B-9397-08002B2CF9AE}" pid="7" name="IntraNeThematic">
    <vt:lpwstr/>
  </property>
  <property fmtid="{D5CDD505-2E9C-101B-9397-08002B2CF9AE}" pid="8" name="_dlc_DocIdItemGuid">
    <vt:lpwstr>9928a484-4ca8-4636-a733-66d25272bb2c</vt:lpwstr>
  </property>
</Properties>
</file>