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917" w:rsidRDefault="00573917">
      <w:pPr>
        <w:pStyle w:val="Textebrut"/>
        <w:jc w:val="center"/>
        <w:rPr>
          <w:rFonts w:ascii="Arial" w:eastAsia="MS Mincho" w:hAnsi="Arial" w:cs="Arial"/>
          <w:b/>
          <w:bCs/>
          <w:sz w:val="32"/>
          <w:szCs w:val="32"/>
        </w:rPr>
      </w:pPr>
      <w:r>
        <w:rPr>
          <w:rFonts w:ascii="Arial" w:eastAsia="MS Mincho" w:hAnsi="Arial" w:cs="Arial"/>
          <w:b/>
          <w:bCs/>
          <w:sz w:val="32"/>
          <w:szCs w:val="32"/>
        </w:rPr>
        <w:t xml:space="preserve">Commune de </w:t>
      </w:r>
      <w:proofErr w:type="gramStart"/>
      <w:r w:rsidR="008E3050">
        <w:rPr>
          <w:rFonts w:ascii="Arial" w:eastAsia="MS Mincho" w:hAnsi="Arial" w:cs="Arial"/>
          <w:b/>
          <w:bCs/>
          <w:sz w:val="32"/>
          <w:szCs w:val="32"/>
        </w:rPr>
        <w:t>…….</w:t>
      </w:r>
      <w:proofErr w:type="gramEnd"/>
      <w:r w:rsidR="008E3050">
        <w:rPr>
          <w:rFonts w:ascii="Arial" w:eastAsia="MS Mincho" w:hAnsi="Arial" w:cs="Arial"/>
          <w:b/>
          <w:bCs/>
          <w:sz w:val="32"/>
          <w:szCs w:val="32"/>
        </w:rPr>
        <w:t>.</w:t>
      </w:r>
    </w:p>
    <w:p w:rsidR="00573917" w:rsidRDefault="00573917">
      <w:pPr>
        <w:pStyle w:val="Textebrut"/>
        <w:jc w:val="both"/>
        <w:rPr>
          <w:rFonts w:ascii="Arial" w:eastAsia="MS Mincho" w:hAnsi="Arial"/>
          <w:sz w:val="22"/>
          <w:szCs w:val="22"/>
        </w:rPr>
      </w:pPr>
    </w:p>
    <w:p w:rsidR="00573917" w:rsidRDefault="006A6E0F">
      <w:pPr>
        <w:pStyle w:val="Textebrut"/>
        <w:jc w:val="both"/>
        <w:rPr>
          <w:rFonts w:ascii="Arial" w:eastAsia="MS Mincho" w:hAnsi="Arial"/>
          <w:sz w:val="22"/>
          <w:szCs w:val="22"/>
        </w:rPr>
      </w:pPr>
      <w:r>
        <w:rPr>
          <w:noProof/>
          <w:lang w:val="fr-CH" w:eastAsia="fr-CH"/>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95885</wp:posOffset>
                </wp:positionV>
                <wp:extent cx="2138045" cy="628650"/>
                <wp:effectExtent l="5080" t="9525" r="952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045" cy="628650"/>
                        </a:xfrm>
                        <a:prstGeom prst="rect">
                          <a:avLst/>
                        </a:prstGeom>
                        <a:solidFill>
                          <a:srgbClr val="FFFFFF"/>
                        </a:solidFill>
                        <a:ln w="9525">
                          <a:solidFill>
                            <a:srgbClr val="000000"/>
                          </a:solidFill>
                          <a:miter lim="800000"/>
                          <a:headEnd/>
                          <a:tailEnd/>
                        </a:ln>
                      </wps:spPr>
                      <wps:txbx>
                        <w:txbxContent>
                          <w:p w:rsidR="00242AF0" w:rsidRPr="00C157A4" w:rsidRDefault="00242AF0">
                            <w:pPr>
                              <w:pStyle w:val="Textebrut"/>
                              <w:jc w:val="both"/>
                              <w:rPr>
                                <w:rFonts w:ascii="Arial" w:eastAsia="MS Mincho" w:hAnsi="Arial"/>
                                <w:sz w:val="72"/>
                                <w:szCs w:val="72"/>
                              </w:rPr>
                            </w:pPr>
                            <w:r>
                              <w:rPr>
                                <w:rFonts w:ascii="Arial" w:eastAsia="MS Mincho" w:hAnsi="Arial"/>
                                <w:sz w:val="72"/>
                                <w:szCs w:val="72"/>
                              </w:rPr>
                              <w:t>PROJET</w:t>
                            </w:r>
                          </w:p>
                          <w:p w:rsidR="00242AF0" w:rsidRDefault="00242AF0">
                            <w:pPr>
                              <w:pStyle w:val="Textebrut"/>
                              <w:jc w:val="both"/>
                              <w:rPr>
                                <w:rFonts w:ascii="Arial" w:eastAsia="MS Mincho" w:hAnsi="Arial"/>
                                <w:b/>
                                <w:bCs/>
                                <w:sz w:val="22"/>
                                <w:szCs w:val="22"/>
                                <w:u w:val="single"/>
                              </w:rPr>
                            </w:pPr>
                          </w:p>
                          <w:p w:rsidR="00242AF0" w:rsidRDefault="00242AF0">
                            <w:pPr>
                              <w:pStyle w:val="Textebrut"/>
                              <w:jc w:val="both"/>
                              <w:rPr>
                                <w:rFonts w:ascii="Arial" w:eastAsia="MS Mincho" w:hAnsi="Arial"/>
                                <w:b/>
                                <w:bCs/>
                                <w:sz w:val="22"/>
                                <w:szCs w:val="22"/>
                                <w:u w:val="single"/>
                              </w:rPr>
                            </w:pPr>
                          </w:p>
                          <w:p w:rsidR="00242AF0" w:rsidRDefault="00242AF0">
                            <w:pPr>
                              <w:pStyle w:val="Textebrut"/>
                              <w:jc w:val="both"/>
                              <w:rPr>
                                <w:rFonts w:ascii="Arial" w:eastAsia="MS Mincho" w:hAnsi="Arial"/>
                                <w:b/>
                                <w:bCs/>
                                <w:sz w:val="22"/>
                                <w:szCs w:val="22"/>
                                <w:u w:val="single"/>
                              </w:rPr>
                            </w:pPr>
                          </w:p>
                          <w:p w:rsidR="00242AF0" w:rsidRPr="00EB6BE4" w:rsidRDefault="00242AF0" w:rsidP="00C157A4">
                            <w:pPr>
                              <w:pStyle w:val="Textebrut"/>
                              <w:jc w:val="both"/>
                              <w:rPr>
                                <w:rFonts w:ascii="Arial" w:eastAsia="MS Mincho" w:hAnsi="Arial"/>
                                <w:b/>
                                <w:bCs/>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3.5pt;margin-top:7.55pt;width:168.35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">
                <v:textbox>
                  <w:txbxContent>
                    <w:p w:rsidR="00242AF0" w:rsidRPr="00C157A4" w:rsidRDefault="00242AF0">
                      <w:pPr>
                        <w:pStyle w:val="Textebrut"/>
                        <w:jc w:val="both"/>
                        <w:rPr>
                          <w:rFonts w:ascii="Arial" w:eastAsia="MS Mincho" w:hAnsi="Arial"/>
                          <w:sz w:val="72"/>
                          <w:szCs w:val="72"/>
                        </w:rPr>
                      </w:pPr>
                      <w:r>
                        <w:rPr>
                          <w:rFonts w:ascii="Arial" w:eastAsia="MS Mincho" w:hAnsi="Arial"/>
                          <w:sz w:val="72"/>
                          <w:szCs w:val="72"/>
                        </w:rPr>
                        <w:t>PROJET</w:t>
                      </w:r>
                    </w:p>
                    <w:p w:rsidR="00242AF0" w:rsidRDefault="00242AF0">
                      <w:pPr>
                        <w:pStyle w:val="Textebrut"/>
                        <w:jc w:val="both"/>
                        <w:rPr>
                          <w:rFonts w:ascii="Arial" w:eastAsia="MS Mincho" w:hAnsi="Arial"/>
                          <w:b/>
                          <w:bCs/>
                          <w:sz w:val="22"/>
                          <w:szCs w:val="22"/>
                          <w:u w:val="single"/>
                        </w:rPr>
                      </w:pPr>
                    </w:p>
                    <w:p w:rsidR="00242AF0" w:rsidRDefault="00242AF0">
                      <w:pPr>
                        <w:pStyle w:val="Textebrut"/>
                        <w:jc w:val="both"/>
                        <w:rPr>
                          <w:rFonts w:ascii="Arial" w:eastAsia="MS Mincho" w:hAnsi="Arial"/>
                          <w:b/>
                          <w:bCs/>
                          <w:sz w:val="22"/>
                          <w:szCs w:val="22"/>
                          <w:u w:val="single"/>
                        </w:rPr>
                      </w:pPr>
                    </w:p>
                    <w:p w:rsidR="00242AF0" w:rsidRDefault="00242AF0">
                      <w:pPr>
                        <w:pStyle w:val="Textebrut"/>
                        <w:jc w:val="both"/>
                        <w:rPr>
                          <w:rFonts w:ascii="Arial" w:eastAsia="MS Mincho" w:hAnsi="Arial"/>
                          <w:b/>
                          <w:bCs/>
                          <w:sz w:val="22"/>
                          <w:szCs w:val="22"/>
                          <w:u w:val="single"/>
                        </w:rPr>
                      </w:pPr>
                    </w:p>
                    <w:p w:rsidR="00242AF0" w:rsidRPr="00EB6BE4" w:rsidRDefault="00242AF0" w:rsidP="00C157A4">
                      <w:pPr>
                        <w:pStyle w:val="Textebrut"/>
                        <w:jc w:val="both"/>
                        <w:rPr>
                          <w:rFonts w:ascii="Arial" w:eastAsia="MS Mincho" w:hAnsi="Arial"/>
                          <w:b/>
                          <w:bCs/>
                          <w:u w:val="single"/>
                        </w:rPr>
                      </w:pPr>
                    </w:p>
                  </w:txbxContent>
                </v:textbox>
                <w10:wrap type="square"/>
              </v:shape>
            </w:pict>
          </mc:Fallback>
        </mc:AlternateContent>
      </w:r>
    </w:p>
    <w:p w:rsidR="00573917" w:rsidRDefault="00573917">
      <w:pPr>
        <w:pStyle w:val="Textebrut"/>
        <w:jc w:val="both"/>
        <w:rPr>
          <w:rFonts w:ascii="Arial" w:eastAsia="MS Mincho" w:hAnsi="Arial"/>
          <w:b/>
          <w:bCs/>
          <w:sz w:val="22"/>
          <w:szCs w:val="22"/>
          <w:u w:val="single"/>
        </w:rPr>
      </w:pPr>
    </w:p>
    <w:p w:rsidR="00573917" w:rsidRDefault="00573917">
      <w:pPr>
        <w:pStyle w:val="Textebrut"/>
        <w:jc w:val="both"/>
        <w:rPr>
          <w:rFonts w:ascii="Arial" w:eastAsia="MS Mincho" w:hAnsi="Arial"/>
          <w:b/>
          <w:bCs/>
          <w:sz w:val="22"/>
          <w:szCs w:val="22"/>
          <w:u w:val="single"/>
        </w:rPr>
      </w:pPr>
    </w:p>
    <w:p w:rsidR="00395D52" w:rsidRDefault="00395D52">
      <w:pPr>
        <w:pStyle w:val="Textebrut"/>
        <w:jc w:val="center"/>
        <w:rPr>
          <w:rFonts w:ascii="Arial" w:eastAsia="MS Mincho" w:hAnsi="Arial" w:cs="Arial"/>
          <w:b/>
          <w:bCs/>
          <w:sz w:val="28"/>
          <w:szCs w:val="28"/>
        </w:rPr>
      </w:pPr>
    </w:p>
    <w:p w:rsidR="00395D52" w:rsidRDefault="00395D52">
      <w:pPr>
        <w:pStyle w:val="Textebrut"/>
        <w:jc w:val="center"/>
        <w:rPr>
          <w:rFonts w:ascii="Arial" w:eastAsia="MS Mincho" w:hAnsi="Arial" w:cs="Arial"/>
          <w:b/>
          <w:bCs/>
          <w:sz w:val="28"/>
          <w:szCs w:val="28"/>
        </w:rPr>
      </w:pPr>
    </w:p>
    <w:p w:rsidR="008B1972" w:rsidRDefault="008B1972">
      <w:pPr>
        <w:pStyle w:val="Textebrut"/>
        <w:jc w:val="center"/>
        <w:rPr>
          <w:rFonts w:ascii="Arial" w:eastAsia="MS Mincho" w:hAnsi="Arial" w:cs="Arial"/>
          <w:b/>
          <w:bCs/>
          <w:sz w:val="28"/>
          <w:szCs w:val="28"/>
        </w:rPr>
      </w:pPr>
    </w:p>
    <w:p w:rsidR="00395D52" w:rsidRDefault="00573917">
      <w:pPr>
        <w:pStyle w:val="Textebrut"/>
        <w:jc w:val="center"/>
        <w:rPr>
          <w:rFonts w:ascii="Arial" w:eastAsia="MS Mincho" w:hAnsi="Arial" w:cs="Arial"/>
          <w:b/>
          <w:bCs/>
          <w:sz w:val="28"/>
          <w:szCs w:val="28"/>
        </w:rPr>
      </w:pPr>
      <w:r>
        <w:rPr>
          <w:rFonts w:ascii="Arial" w:eastAsia="MS Mincho" w:hAnsi="Arial" w:cs="Arial"/>
          <w:b/>
          <w:bCs/>
          <w:sz w:val="28"/>
          <w:szCs w:val="28"/>
        </w:rPr>
        <w:t>Règlement</w:t>
      </w:r>
      <w:r w:rsidR="00E600F8">
        <w:rPr>
          <w:rFonts w:ascii="Arial" w:eastAsia="MS Mincho" w:hAnsi="Arial" w:cs="Arial"/>
          <w:b/>
          <w:bCs/>
          <w:sz w:val="28"/>
          <w:szCs w:val="28"/>
        </w:rPr>
        <w:t xml:space="preserve"> communal type</w:t>
      </w:r>
    </w:p>
    <w:p w:rsidR="00573917" w:rsidRDefault="00573917">
      <w:pPr>
        <w:pStyle w:val="Textebrut"/>
        <w:jc w:val="center"/>
        <w:rPr>
          <w:rFonts w:ascii="Arial" w:eastAsia="MS Mincho" w:hAnsi="Arial" w:cs="Arial"/>
          <w:b/>
          <w:bCs/>
          <w:sz w:val="28"/>
          <w:szCs w:val="28"/>
        </w:rPr>
      </w:pPr>
      <w:proofErr w:type="gramStart"/>
      <w:r>
        <w:rPr>
          <w:rFonts w:ascii="Arial" w:eastAsia="MS Mincho" w:hAnsi="Arial" w:cs="Arial"/>
          <w:b/>
          <w:bCs/>
          <w:sz w:val="28"/>
          <w:szCs w:val="28"/>
        </w:rPr>
        <w:t>relatif</w:t>
      </w:r>
      <w:proofErr w:type="gramEnd"/>
      <w:r>
        <w:rPr>
          <w:rFonts w:ascii="Arial" w:eastAsia="MS Mincho" w:hAnsi="Arial" w:cs="Arial"/>
          <w:b/>
          <w:bCs/>
          <w:sz w:val="28"/>
          <w:szCs w:val="28"/>
        </w:rPr>
        <w:t xml:space="preserve"> à la gestion des déchets</w:t>
      </w:r>
    </w:p>
    <w:p w:rsidR="00573917" w:rsidRDefault="008E3050">
      <w:pPr>
        <w:pStyle w:val="Textebrut"/>
        <w:jc w:val="center"/>
        <w:rPr>
          <w:rFonts w:ascii="Arial" w:eastAsia="MS Mincho" w:hAnsi="Arial" w:cs="Arial"/>
          <w:sz w:val="22"/>
          <w:szCs w:val="22"/>
        </w:rPr>
      </w:pPr>
      <w:r>
        <w:rPr>
          <w:rFonts w:ascii="Arial" w:eastAsia="MS Mincho" w:hAnsi="Arial" w:cs="Arial"/>
          <w:sz w:val="22"/>
          <w:szCs w:val="22"/>
        </w:rPr>
        <w:t>(</w:t>
      </w:r>
      <w:proofErr w:type="gramStart"/>
      <w:r>
        <w:rPr>
          <w:rFonts w:ascii="Arial" w:eastAsia="MS Mincho" w:hAnsi="Arial" w:cs="Arial"/>
          <w:sz w:val="22"/>
          <w:szCs w:val="22"/>
        </w:rPr>
        <w:t>du</w:t>
      </w:r>
      <w:proofErr w:type="gramEnd"/>
      <w:r>
        <w:rPr>
          <w:rFonts w:ascii="Arial" w:eastAsia="MS Mincho" w:hAnsi="Arial" w:cs="Arial"/>
          <w:sz w:val="22"/>
          <w:szCs w:val="22"/>
        </w:rPr>
        <w:t>...20xx</w:t>
      </w:r>
      <w:r w:rsidR="00573917">
        <w:rPr>
          <w:rFonts w:ascii="Arial" w:eastAsia="MS Mincho" w:hAnsi="Arial" w:cs="Arial"/>
          <w:sz w:val="22"/>
          <w:szCs w:val="22"/>
        </w:rPr>
        <w:t>)</w:t>
      </w:r>
    </w:p>
    <w:p w:rsidR="00573917" w:rsidRDefault="00573917">
      <w:pPr>
        <w:pStyle w:val="Textebrut"/>
        <w:jc w:val="both"/>
        <w:rPr>
          <w:rFonts w:ascii="Arial" w:eastAsia="MS Mincho" w:hAnsi="Arial"/>
          <w:sz w:val="22"/>
          <w:szCs w:val="22"/>
        </w:rPr>
      </w:pPr>
    </w:p>
    <w:p w:rsidR="00573917" w:rsidRDefault="00573917">
      <w:pPr>
        <w:pStyle w:val="Textebrut"/>
        <w:jc w:val="both"/>
        <w:rPr>
          <w:rFonts w:ascii="Arial" w:eastAsia="MS Mincho" w:hAnsi="Arial"/>
          <w:sz w:val="22"/>
          <w:szCs w:val="22"/>
        </w:rPr>
      </w:pPr>
    </w:p>
    <w:p w:rsidR="00573917" w:rsidRDefault="00573917">
      <w:pPr>
        <w:pStyle w:val="Textebrut"/>
        <w:jc w:val="both"/>
        <w:rPr>
          <w:rFonts w:ascii="Arial" w:eastAsia="MS Mincho" w:hAnsi="Arial"/>
          <w:sz w:val="22"/>
          <w:szCs w:val="22"/>
        </w:rPr>
      </w:pPr>
    </w:p>
    <w:p w:rsidR="00573917" w:rsidRDefault="00573917">
      <w:pPr>
        <w:pStyle w:val="Textebrut"/>
        <w:jc w:val="center"/>
        <w:rPr>
          <w:rFonts w:ascii="Arial" w:eastAsia="MS Mincho" w:hAnsi="Arial" w:cs="Arial"/>
          <w:b/>
          <w:bCs/>
          <w:sz w:val="22"/>
          <w:szCs w:val="22"/>
        </w:rPr>
      </w:pPr>
      <w:r>
        <w:rPr>
          <w:rFonts w:ascii="Arial" w:eastAsia="MS Mincho" w:hAnsi="Arial" w:cs="Arial"/>
          <w:b/>
          <w:bCs/>
          <w:sz w:val="22"/>
          <w:szCs w:val="22"/>
        </w:rPr>
        <w:t>Le Conseil général</w:t>
      </w:r>
      <w:r w:rsidR="001F26B5">
        <w:rPr>
          <w:rFonts w:ascii="Arial" w:eastAsia="MS Mincho" w:hAnsi="Arial" w:cs="Arial"/>
          <w:b/>
          <w:bCs/>
          <w:sz w:val="22"/>
          <w:szCs w:val="22"/>
        </w:rPr>
        <w:t xml:space="preserve"> de la commune de …</w:t>
      </w:r>
    </w:p>
    <w:p w:rsidR="00573917" w:rsidRDefault="00573917">
      <w:pPr>
        <w:pStyle w:val="Textebrut"/>
        <w:jc w:val="both"/>
        <w:rPr>
          <w:rFonts w:ascii="Arial" w:eastAsia="MS Mincho" w:hAnsi="Arial"/>
          <w:sz w:val="22"/>
          <w:szCs w:val="22"/>
        </w:rPr>
      </w:pPr>
    </w:p>
    <w:p w:rsidR="00573917" w:rsidRDefault="00573917" w:rsidP="000C44DF">
      <w:pPr>
        <w:pStyle w:val="Textebrut"/>
        <w:spacing w:after="120"/>
        <w:jc w:val="both"/>
        <w:rPr>
          <w:rFonts w:ascii="Arial" w:eastAsia="MS Mincho" w:hAnsi="Arial" w:cs="Arial"/>
          <w:sz w:val="22"/>
          <w:szCs w:val="22"/>
        </w:rPr>
      </w:pPr>
      <w:r>
        <w:rPr>
          <w:rFonts w:ascii="Arial" w:eastAsia="MS Mincho" w:hAnsi="Arial" w:cs="Arial"/>
          <w:sz w:val="22"/>
          <w:szCs w:val="22"/>
        </w:rPr>
        <w:t>Vu la loi sur les communes,</w:t>
      </w:r>
    </w:p>
    <w:p w:rsidR="00573917" w:rsidRDefault="00573917" w:rsidP="000C44DF">
      <w:pPr>
        <w:pStyle w:val="Textebrut"/>
        <w:spacing w:after="120"/>
        <w:jc w:val="both"/>
        <w:rPr>
          <w:rFonts w:ascii="Arial" w:eastAsia="MS Mincho" w:hAnsi="Arial" w:cs="Arial"/>
          <w:sz w:val="22"/>
          <w:szCs w:val="22"/>
        </w:rPr>
      </w:pPr>
      <w:r>
        <w:rPr>
          <w:rFonts w:ascii="Arial" w:eastAsia="MS Mincho" w:hAnsi="Arial" w:cs="Arial"/>
          <w:sz w:val="22"/>
          <w:szCs w:val="22"/>
        </w:rPr>
        <w:t>Vu la loi concernant le traitemen</w:t>
      </w:r>
      <w:r w:rsidR="001F26B5">
        <w:rPr>
          <w:rFonts w:ascii="Arial" w:eastAsia="MS Mincho" w:hAnsi="Arial" w:cs="Arial"/>
          <w:sz w:val="22"/>
          <w:szCs w:val="22"/>
        </w:rPr>
        <w:t>t des déchets</w:t>
      </w:r>
      <w:r w:rsidR="001249BD">
        <w:rPr>
          <w:rFonts w:ascii="Arial" w:eastAsia="MS Mincho" w:hAnsi="Arial" w:cs="Arial"/>
          <w:sz w:val="22"/>
          <w:szCs w:val="22"/>
        </w:rPr>
        <w:t xml:space="preserve"> (LTD)</w:t>
      </w:r>
      <w:r w:rsidR="00E600F8">
        <w:rPr>
          <w:rFonts w:ascii="Arial" w:eastAsia="MS Mincho" w:hAnsi="Arial" w:cs="Arial"/>
          <w:sz w:val="22"/>
          <w:szCs w:val="22"/>
        </w:rPr>
        <w:t xml:space="preserve">, du 13 </w:t>
      </w:r>
      <w:r w:rsidR="00EB0BC5">
        <w:rPr>
          <w:rFonts w:ascii="Arial" w:eastAsia="MS Mincho" w:hAnsi="Arial" w:cs="Arial"/>
          <w:sz w:val="22"/>
          <w:szCs w:val="22"/>
        </w:rPr>
        <w:t>octobre</w:t>
      </w:r>
      <w:r w:rsidR="00E600F8">
        <w:rPr>
          <w:rFonts w:ascii="Arial" w:eastAsia="MS Mincho" w:hAnsi="Arial" w:cs="Arial"/>
          <w:sz w:val="22"/>
          <w:szCs w:val="22"/>
        </w:rPr>
        <w:t xml:space="preserve"> 1986, et la loi portant modification de ladite loi, </w:t>
      </w:r>
      <w:r w:rsidR="001F26B5">
        <w:rPr>
          <w:rFonts w:ascii="Arial" w:eastAsia="MS Mincho" w:hAnsi="Arial" w:cs="Arial"/>
          <w:sz w:val="22"/>
          <w:szCs w:val="22"/>
        </w:rPr>
        <w:t xml:space="preserve">du </w:t>
      </w:r>
      <w:r w:rsidR="00E600F8">
        <w:rPr>
          <w:rFonts w:ascii="Arial" w:eastAsia="MS Mincho" w:hAnsi="Arial" w:cs="Arial"/>
          <w:sz w:val="22"/>
          <w:szCs w:val="22"/>
        </w:rPr>
        <w:t xml:space="preserve">29 </w:t>
      </w:r>
      <w:r w:rsidR="001F26B5">
        <w:rPr>
          <w:rFonts w:ascii="Arial" w:eastAsia="MS Mincho" w:hAnsi="Arial" w:cs="Arial"/>
          <w:sz w:val="22"/>
          <w:szCs w:val="22"/>
        </w:rPr>
        <w:t>septembre 2010</w:t>
      </w:r>
      <w:r>
        <w:rPr>
          <w:rFonts w:ascii="Arial" w:eastAsia="MS Mincho" w:hAnsi="Arial" w:cs="Arial"/>
          <w:sz w:val="22"/>
          <w:szCs w:val="22"/>
        </w:rPr>
        <w:t>,</w:t>
      </w:r>
    </w:p>
    <w:p w:rsidR="001F26B5" w:rsidRDefault="001F26B5" w:rsidP="000C44DF">
      <w:pPr>
        <w:pStyle w:val="Textebrut"/>
        <w:spacing w:after="120"/>
        <w:jc w:val="both"/>
        <w:rPr>
          <w:rFonts w:ascii="Arial" w:eastAsia="MS Mincho" w:hAnsi="Arial" w:cs="Arial"/>
          <w:sz w:val="22"/>
          <w:szCs w:val="22"/>
        </w:rPr>
      </w:pPr>
      <w:r>
        <w:rPr>
          <w:rFonts w:ascii="Arial" w:eastAsia="MS Mincho" w:hAnsi="Arial" w:cs="Arial"/>
          <w:sz w:val="22"/>
          <w:szCs w:val="22"/>
        </w:rPr>
        <w:t>Vu le règlement d'application de la loi sur le traitement des déchets</w:t>
      </w:r>
      <w:r w:rsidR="001249BD">
        <w:rPr>
          <w:rFonts w:ascii="Arial" w:eastAsia="MS Mincho" w:hAnsi="Arial" w:cs="Arial"/>
          <w:sz w:val="22"/>
          <w:szCs w:val="22"/>
        </w:rPr>
        <w:t xml:space="preserve"> (RLTD)</w:t>
      </w:r>
      <w:r w:rsidR="00E600F8">
        <w:rPr>
          <w:rFonts w:ascii="Arial" w:eastAsia="MS Mincho" w:hAnsi="Arial" w:cs="Arial"/>
          <w:sz w:val="22"/>
          <w:szCs w:val="22"/>
        </w:rPr>
        <w:t>,</w:t>
      </w:r>
      <w:r>
        <w:rPr>
          <w:rFonts w:ascii="Arial" w:eastAsia="MS Mincho" w:hAnsi="Arial" w:cs="Arial"/>
          <w:sz w:val="22"/>
          <w:szCs w:val="22"/>
        </w:rPr>
        <w:t xml:space="preserve"> du </w:t>
      </w:r>
      <w:r w:rsidR="007A2585">
        <w:rPr>
          <w:rFonts w:ascii="Arial" w:eastAsia="MS Mincho" w:hAnsi="Arial" w:cs="Arial"/>
          <w:sz w:val="22"/>
          <w:szCs w:val="22"/>
        </w:rPr>
        <w:t>1</w:t>
      </w:r>
      <w:r w:rsidR="00A461B1" w:rsidRPr="00A461B1">
        <w:rPr>
          <w:rFonts w:ascii="Arial" w:eastAsia="MS Mincho" w:hAnsi="Arial" w:cs="Arial"/>
          <w:sz w:val="22"/>
          <w:szCs w:val="22"/>
          <w:vertAlign w:val="superscript"/>
        </w:rPr>
        <w:t>er</w:t>
      </w:r>
      <w:r w:rsidR="007A2585">
        <w:rPr>
          <w:rFonts w:ascii="Arial" w:eastAsia="MS Mincho" w:hAnsi="Arial" w:cs="Arial"/>
          <w:sz w:val="22"/>
          <w:szCs w:val="22"/>
        </w:rPr>
        <w:t xml:space="preserve"> juin 2011</w:t>
      </w:r>
      <w:r w:rsidR="00F66074">
        <w:rPr>
          <w:rFonts w:ascii="Arial" w:eastAsia="MS Mincho" w:hAnsi="Arial" w:cs="Arial"/>
          <w:sz w:val="22"/>
          <w:szCs w:val="22"/>
        </w:rPr>
        <w:t>,</w:t>
      </w:r>
    </w:p>
    <w:p w:rsidR="00573917" w:rsidRDefault="00573917" w:rsidP="000C44DF">
      <w:pPr>
        <w:pStyle w:val="Textebrut"/>
        <w:spacing w:after="120"/>
        <w:jc w:val="both"/>
        <w:rPr>
          <w:rFonts w:ascii="Arial" w:eastAsia="MS Mincho" w:hAnsi="Arial" w:cs="Arial"/>
          <w:sz w:val="22"/>
          <w:szCs w:val="22"/>
        </w:rPr>
      </w:pPr>
      <w:r>
        <w:rPr>
          <w:rFonts w:ascii="Arial" w:eastAsia="MS Mincho" w:hAnsi="Arial" w:cs="Arial"/>
          <w:sz w:val="22"/>
          <w:szCs w:val="22"/>
        </w:rPr>
        <w:t>Sur la proposition du Conseil communal,</w:t>
      </w:r>
    </w:p>
    <w:p w:rsidR="00573917" w:rsidRDefault="00573917" w:rsidP="000C44DF">
      <w:pPr>
        <w:pStyle w:val="Textebrut"/>
        <w:spacing w:after="120"/>
        <w:jc w:val="both"/>
        <w:rPr>
          <w:rFonts w:ascii="Arial" w:eastAsia="MS Mincho" w:hAnsi="Arial" w:cs="Arial"/>
          <w:sz w:val="22"/>
          <w:szCs w:val="22"/>
        </w:rPr>
      </w:pPr>
    </w:p>
    <w:p w:rsidR="00573917" w:rsidRDefault="00573917">
      <w:pPr>
        <w:pStyle w:val="Textebrut"/>
        <w:jc w:val="center"/>
        <w:rPr>
          <w:rFonts w:ascii="Arial" w:eastAsia="MS Mincho" w:hAnsi="Arial" w:cs="Arial"/>
          <w:b/>
          <w:bCs/>
          <w:sz w:val="22"/>
          <w:szCs w:val="22"/>
        </w:rPr>
      </w:pPr>
      <w:proofErr w:type="gramStart"/>
      <w:r>
        <w:rPr>
          <w:rFonts w:ascii="Arial" w:eastAsia="MS Mincho" w:hAnsi="Arial" w:cs="Arial"/>
          <w:b/>
          <w:bCs/>
          <w:sz w:val="22"/>
          <w:szCs w:val="22"/>
        </w:rPr>
        <w:t>a</w:t>
      </w:r>
      <w:proofErr w:type="gramEnd"/>
      <w:r>
        <w:rPr>
          <w:rFonts w:ascii="Arial" w:eastAsia="MS Mincho" w:hAnsi="Arial" w:cs="Arial"/>
          <w:b/>
          <w:bCs/>
          <w:sz w:val="22"/>
          <w:szCs w:val="22"/>
        </w:rPr>
        <w:t xml:space="preserve"> r </w:t>
      </w:r>
      <w:proofErr w:type="spellStart"/>
      <w:r>
        <w:rPr>
          <w:rFonts w:ascii="Arial" w:eastAsia="MS Mincho" w:hAnsi="Arial" w:cs="Arial"/>
          <w:b/>
          <w:bCs/>
          <w:sz w:val="22"/>
          <w:szCs w:val="22"/>
        </w:rPr>
        <w:t>r</w:t>
      </w:r>
      <w:proofErr w:type="spellEnd"/>
      <w:r>
        <w:rPr>
          <w:rFonts w:ascii="Arial" w:eastAsia="MS Mincho" w:hAnsi="Arial" w:cs="Arial"/>
          <w:b/>
          <w:bCs/>
          <w:sz w:val="22"/>
          <w:szCs w:val="22"/>
        </w:rPr>
        <w:t xml:space="preserve"> ê t e :</w:t>
      </w:r>
    </w:p>
    <w:p w:rsidR="00573917" w:rsidRDefault="00573917">
      <w:pPr>
        <w:pStyle w:val="Textebrut"/>
        <w:jc w:val="both"/>
        <w:rPr>
          <w:rFonts w:ascii="Arial" w:eastAsia="MS Mincho" w:hAnsi="Arial"/>
          <w:sz w:val="22"/>
          <w:szCs w:val="22"/>
        </w:rPr>
      </w:pPr>
    </w:p>
    <w:p w:rsidR="00573917" w:rsidRDefault="00573917">
      <w:pPr>
        <w:pStyle w:val="Textebrut"/>
        <w:jc w:val="both"/>
        <w:rPr>
          <w:rFonts w:ascii="Arial" w:eastAsia="MS Mincho" w:hAnsi="Arial"/>
          <w:sz w:val="22"/>
          <w:szCs w:val="22"/>
        </w:rPr>
      </w:pPr>
    </w:p>
    <w:p w:rsidR="00573917" w:rsidRDefault="00573917" w:rsidP="00734803">
      <w:pPr>
        <w:pStyle w:val="Textebrut"/>
        <w:ind w:left="1134"/>
        <w:jc w:val="both"/>
        <w:rPr>
          <w:rFonts w:ascii="Arial" w:eastAsia="MS Mincho" w:hAnsi="Arial" w:cs="Arial"/>
          <w:b/>
          <w:bCs/>
          <w:sz w:val="22"/>
          <w:szCs w:val="22"/>
        </w:rPr>
      </w:pPr>
      <w:r>
        <w:rPr>
          <w:rFonts w:ascii="Arial" w:eastAsia="MS Mincho" w:hAnsi="Arial" w:cs="Arial"/>
          <w:b/>
          <w:bCs/>
          <w:sz w:val="22"/>
          <w:szCs w:val="22"/>
        </w:rPr>
        <w:t>Chapitre I - Généralités</w:t>
      </w:r>
    </w:p>
    <w:p w:rsidR="00573917" w:rsidRDefault="00573917">
      <w:pPr>
        <w:pStyle w:val="Textebrut"/>
        <w:jc w:val="both"/>
        <w:rPr>
          <w:rFonts w:ascii="Arial" w:eastAsia="MS Mincho" w:hAnsi="Arial"/>
          <w:sz w:val="22"/>
          <w:szCs w:val="22"/>
        </w:rPr>
      </w:pPr>
    </w:p>
    <w:p w:rsidR="00573917" w:rsidRDefault="001F26B5" w:rsidP="008B1972">
      <w:pPr>
        <w:pStyle w:val="Textebrut"/>
        <w:spacing w:after="120"/>
        <w:ind w:left="1134" w:hanging="1134"/>
        <w:jc w:val="both"/>
        <w:rPr>
          <w:rFonts w:ascii="Arial" w:eastAsia="MS Mincho" w:hAnsi="Arial" w:cs="Arial"/>
          <w:b/>
          <w:bCs/>
          <w:sz w:val="22"/>
          <w:szCs w:val="22"/>
        </w:rPr>
      </w:pPr>
      <w:r>
        <w:rPr>
          <w:rFonts w:ascii="Arial" w:eastAsia="MS Mincho" w:hAnsi="Arial" w:cs="Arial"/>
          <w:b/>
          <w:bCs/>
          <w:sz w:val="22"/>
          <w:szCs w:val="22"/>
        </w:rPr>
        <w:t>Art. 1.1</w:t>
      </w:r>
      <w:r>
        <w:rPr>
          <w:rFonts w:ascii="Arial" w:eastAsia="MS Mincho" w:hAnsi="Arial" w:cs="Arial"/>
          <w:b/>
          <w:bCs/>
          <w:sz w:val="22"/>
          <w:szCs w:val="22"/>
        </w:rPr>
        <w:tab/>
        <w:t>Définition</w:t>
      </w:r>
      <w:r w:rsidR="005C25F2">
        <w:rPr>
          <w:rFonts w:ascii="Arial" w:eastAsia="MS Mincho" w:hAnsi="Arial" w:cs="Arial"/>
          <w:b/>
          <w:bCs/>
          <w:sz w:val="22"/>
          <w:szCs w:val="22"/>
        </w:rPr>
        <w:t>s</w:t>
      </w:r>
    </w:p>
    <w:p w:rsidR="00FC19D5" w:rsidRDefault="00FC19D5" w:rsidP="00FC19D5">
      <w:pPr>
        <w:pStyle w:val="xRetrait1a"/>
        <w:tabs>
          <w:tab w:val="clear" w:pos="284"/>
          <w:tab w:val="left" w:pos="1134"/>
        </w:tabs>
        <w:ind w:left="1134" w:firstLine="0"/>
      </w:pPr>
      <w:r>
        <w:t xml:space="preserve">a) </w:t>
      </w:r>
      <w:r w:rsidRPr="009204BF">
        <w:t xml:space="preserve">les </w:t>
      </w:r>
      <w:r>
        <w:t>déchets urbains</w:t>
      </w:r>
      <w:r w:rsidR="005C25F2">
        <w:t>:</w:t>
      </w:r>
      <w:r w:rsidR="005C25F2">
        <w:rPr>
          <w:rFonts w:cs="Arial"/>
        </w:rPr>
        <w:t xml:space="preserve"> les détritus produits par les ménages</w:t>
      </w:r>
      <w:r w:rsidR="00DA268F">
        <w:rPr>
          <w:rFonts w:cs="Arial"/>
        </w:rPr>
        <w:t xml:space="preserve"> ainsi que ceux qui proviennent d’</w:t>
      </w:r>
      <w:r w:rsidR="005C25F2">
        <w:rPr>
          <w:rFonts w:cs="Arial"/>
        </w:rPr>
        <w:t xml:space="preserve">entreprises </w:t>
      </w:r>
      <w:r w:rsidR="00DA268F">
        <w:rPr>
          <w:rFonts w:cs="Arial"/>
        </w:rPr>
        <w:t xml:space="preserve">comptant moins de 250 postes équivalents plein temps dont la composition est </w:t>
      </w:r>
      <w:r w:rsidR="00434CA8">
        <w:rPr>
          <w:rFonts w:cs="Arial"/>
        </w:rPr>
        <w:t>comparable à</w:t>
      </w:r>
      <w:r w:rsidR="00DA268F">
        <w:rPr>
          <w:rFonts w:cs="Arial"/>
        </w:rPr>
        <w:t xml:space="preserve"> celle des déchets </w:t>
      </w:r>
      <w:r w:rsidR="000620AC">
        <w:rPr>
          <w:rFonts w:cs="Arial"/>
        </w:rPr>
        <w:t>ménagers en termes de matières contenues et de proportions</w:t>
      </w:r>
      <w:r w:rsidR="005C25F2">
        <w:rPr>
          <w:rFonts w:cs="Arial"/>
        </w:rPr>
        <w:t>;</w:t>
      </w:r>
    </w:p>
    <w:p w:rsidR="00FC19D5" w:rsidRPr="009204BF" w:rsidRDefault="00FC19D5" w:rsidP="00FC19D5">
      <w:pPr>
        <w:pStyle w:val="xRetrait1a"/>
        <w:tabs>
          <w:tab w:val="clear" w:pos="284"/>
          <w:tab w:val="left" w:pos="1134"/>
        </w:tabs>
        <w:ind w:left="1134" w:firstLine="0"/>
        <w:rPr>
          <w:rFonts w:cs="Arial"/>
        </w:rPr>
      </w:pPr>
      <w:r>
        <w:rPr>
          <w:rFonts w:cs="Arial"/>
        </w:rPr>
        <w:t>b)</w:t>
      </w:r>
      <w:r>
        <w:rPr>
          <w:rFonts w:cs="Arial"/>
        </w:rPr>
        <w:tab/>
        <w:t xml:space="preserve">les déchets </w:t>
      </w:r>
      <w:r w:rsidRPr="00987EEE">
        <w:t>encombrants</w:t>
      </w:r>
      <w:r>
        <w:rPr>
          <w:rFonts w:cs="Arial"/>
        </w:rPr>
        <w:t xml:space="preserve"> : déchets urbains, qui en raison de leur forme, volume, poids, ne peuvent pas être con</w:t>
      </w:r>
      <w:r w:rsidR="005C25F2">
        <w:rPr>
          <w:rFonts w:cs="Arial"/>
        </w:rPr>
        <w:t>tenus dans des sacs poubelles</w:t>
      </w:r>
      <w:r>
        <w:rPr>
          <w:rFonts w:cs="Arial"/>
        </w:rPr>
        <w:t>;</w:t>
      </w:r>
    </w:p>
    <w:p w:rsidR="00FC19D5" w:rsidRDefault="00FC19D5" w:rsidP="00FC19D5">
      <w:pPr>
        <w:pStyle w:val="xRetrait1a"/>
        <w:tabs>
          <w:tab w:val="clear" w:pos="284"/>
          <w:tab w:val="left" w:pos="1134"/>
        </w:tabs>
        <w:ind w:left="1134" w:firstLine="0"/>
        <w:rPr>
          <w:rFonts w:cs="Arial"/>
        </w:rPr>
      </w:pPr>
      <w:r>
        <w:rPr>
          <w:rFonts w:cs="Arial"/>
        </w:rPr>
        <w:t>c) les déchets spéciaux</w:t>
      </w:r>
      <w:r w:rsidR="00380FD8">
        <w:rPr>
          <w:rFonts w:cs="Arial"/>
        </w:rPr>
        <w:t>:</w:t>
      </w:r>
      <w:r>
        <w:rPr>
          <w:rFonts w:cs="Arial"/>
        </w:rPr>
        <w:t xml:space="preserve"> selon les définitions de l'Ordonnance fédérale sur les mouvements de déchets (</w:t>
      </w:r>
      <w:proofErr w:type="spellStart"/>
      <w:r>
        <w:rPr>
          <w:rFonts w:cs="Arial"/>
        </w:rPr>
        <w:t>OMoD</w:t>
      </w:r>
      <w:proofErr w:type="spellEnd"/>
      <w:r>
        <w:rPr>
          <w:rFonts w:cs="Arial"/>
        </w:rPr>
        <w:t xml:space="preserve">), du 22 juin 2005; </w:t>
      </w:r>
    </w:p>
    <w:p w:rsidR="00FC19D5" w:rsidRDefault="00FC19D5" w:rsidP="00FC19D5">
      <w:pPr>
        <w:pStyle w:val="xRetrait1a"/>
        <w:tabs>
          <w:tab w:val="clear" w:pos="284"/>
          <w:tab w:val="left" w:pos="1134"/>
        </w:tabs>
        <w:ind w:left="1134" w:firstLine="0"/>
        <w:rPr>
          <w:rFonts w:cs="Arial"/>
        </w:rPr>
      </w:pPr>
      <w:r>
        <w:rPr>
          <w:rFonts w:cs="Arial"/>
        </w:rPr>
        <w:t xml:space="preserve">d) les déchets spéciaux des ménages </w:t>
      </w:r>
      <w:r w:rsidRPr="00A204B7">
        <w:rPr>
          <w:rFonts w:cs="Arial"/>
        </w:rPr>
        <w:t>:</w:t>
      </w:r>
      <w:r>
        <w:rPr>
          <w:rFonts w:cs="Arial"/>
        </w:rPr>
        <w:t xml:space="preserve"> déchets spéciaux produits en petite quantité par </w:t>
      </w:r>
      <w:r w:rsidRPr="00A204B7">
        <w:rPr>
          <w:rFonts w:cs="Arial"/>
        </w:rPr>
        <w:t>les ménages</w:t>
      </w:r>
      <w:r>
        <w:rPr>
          <w:rFonts w:cs="Arial"/>
        </w:rPr>
        <w:t>;</w:t>
      </w:r>
    </w:p>
    <w:p w:rsidR="00FC19D5" w:rsidRDefault="00FC19D5" w:rsidP="004E2BC7">
      <w:pPr>
        <w:widowControl w:val="0"/>
        <w:tabs>
          <w:tab w:val="left" w:pos="1134"/>
        </w:tabs>
        <w:spacing w:after="120"/>
        <w:ind w:left="1134"/>
        <w:rPr>
          <w:rFonts w:ascii="Arial" w:hAnsi="Arial" w:cs="Arial"/>
          <w:sz w:val="22"/>
          <w:szCs w:val="22"/>
        </w:rPr>
      </w:pPr>
      <w:r w:rsidRPr="00380FD8">
        <w:rPr>
          <w:rFonts w:ascii="Arial" w:hAnsi="Arial" w:cs="Arial"/>
          <w:sz w:val="22"/>
          <w:szCs w:val="22"/>
        </w:rPr>
        <w:t>e) les déchets de chantier : déchets générés dans le cadre des activité</w:t>
      </w:r>
      <w:r w:rsidR="00380FD8">
        <w:rPr>
          <w:rFonts w:ascii="Arial" w:hAnsi="Arial" w:cs="Arial"/>
          <w:sz w:val="22"/>
          <w:szCs w:val="22"/>
        </w:rPr>
        <w:t>s de génie civil et du bâtiment.</w:t>
      </w:r>
    </w:p>
    <w:p w:rsidR="00573917" w:rsidRDefault="00573917">
      <w:pPr>
        <w:pStyle w:val="Textebrut"/>
        <w:jc w:val="both"/>
        <w:rPr>
          <w:rFonts w:ascii="Arial" w:eastAsia="MS Mincho" w:hAnsi="Arial"/>
          <w:sz w:val="22"/>
          <w:szCs w:val="22"/>
        </w:rPr>
      </w:pPr>
    </w:p>
    <w:p w:rsidR="00573917" w:rsidRDefault="00380FD8" w:rsidP="008B1972">
      <w:pPr>
        <w:pStyle w:val="Textebrut"/>
        <w:spacing w:after="120"/>
        <w:ind w:left="1134" w:hanging="1134"/>
        <w:jc w:val="both"/>
        <w:rPr>
          <w:rFonts w:ascii="Arial" w:eastAsia="MS Mincho" w:hAnsi="Arial" w:cs="Arial"/>
          <w:b/>
          <w:bCs/>
          <w:sz w:val="22"/>
          <w:szCs w:val="22"/>
        </w:rPr>
      </w:pPr>
      <w:r>
        <w:rPr>
          <w:rFonts w:ascii="Arial" w:eastAsia="MS Mincho" w:hAnsi="Arial" w:cs="Arial"/>
          <w:b/>
          <w:bCs/>
          <w:sz w:val="22"/>
          <w:szCs w:val="22"/>
        </w:rPr>
        <w:t xml:space="preserve">Art. 1.2 </w:t>
      </w:r>
      <w:r>
        <w:rPr>
          <w:rFonts w:ascii="Arial" w:eastAsia="MS Mincho" w:hAnsi="Arial" w:cs="Arial"/>
          <w:b/>
          <w:bCs/>
          <w:sz w:val="22"/>
          <w:szCs w:val="22"/>
        </w:rPr>
        <w:tab/>
        <w:t>Principes</w:t>
      </w:r>
    </w:p>
    <w:p w:rsidR="00380FD8" w:rsidRDefault="007E41B0" w:rsidP="008B1972">
      <w:pPr>
        <w:pStyle w:val="Textebrut"/>
        <w:spacing w:after="120"/>
        <w:ind w:left="1134"/>
        <w:jc w:val="both"/>
        <w:rPr>
          <w:rFonts w:ascii="Arial" w:eastAsia="MS Mincho" w:hAnsi="Arial" w:cs="Arial"/>
          <w:b/>
          <w:bCs/>
          <w:sz w:val="22"/>
          <w:szCs w:val="22"/>
        </w:rPr>
      </w:pPr>
      <w:r w:rsidRPr="008B1972">
        <w:rPr>
          <w:rFonts w:ascii="Arial" w:eastAsia="MS Mincho" w:hAnsi="Arial" w:cs="Arial"/>
          <w:sz w:val="22"/>
          <w:szCs w:val="22"/>
          <w:vertAlign w:val="superscript"/>
        </w:rPr>
        <w:t>1</w:t>
      </w:r>
      <w:r w:rsidR="00380FD8">
        <w:rPr>
          <w:rFonts w:ascii="Arial" w:eastAsia="MS Mincho" w:hAnsi="Arial" w:cs="Arial"/>
          <w:sz w:val="22"/>
          <w:szCs w:val="22"/>
        </w:rPr>
        <w:t>La commune de</w:t>
      </w:r>
      <w:proofErr w:type="gramStart"/>
      <w:r w:rsidR="00380FD8">
        <w:rPr>
          <w:rFonts w:ascii="Arial" w:eastAsia="MS Mincho" w:hAnsi="Arial" w:cs="Arial"/>
          <w:sz w:val="22"/>
          <w:szCs w:val="22"/>
        </w:rPr>
        <w:t xml:space="preserve"> ….</w:t>
      </w:r>
      <w:proofErr w:type="gramEnd"/>
      <w:r w:rsidR="00380FD8">
        <w:rPr>
          <w:rFonts w:ascii="Arial" w:eastAsia="MS Mincho" w:hAnsi="Arial" w:cs="Arial"/>
          <w:sz w:val="22"/>
          <w:szCs w:val="22"/>
        </w:rPr>
        <w:t>., ci-après la commune, organise la collecte et le traitement des déchets urbains.</w:t>
      </w:r>
    </w:p>
    <w:p w:rsidR="00573917" w:rsidRDefault="007E41B0" w:rsidP="008B1972">
      <w:pPr>
        <w:pStyle w:val="Textebrut"/>
        <w:tabs>
          <w:tab w:val="left" w:pos="1418"/>
        </w:tabs>
        <w:spacing w:after="120"/>
        <w:ind w:left="1134"/>
        <w:jc w:val="both"/>
        <w:rPr>
          <w:rFonts w:ascii="Arial" w:eastAsia="MS Mincho" w:hAnsi="Arial"/>
          <w:sz w:val="22"/>
          <w:szCs w:val="22"/>
        </w:rPr>
      </w:pPr>
      <w:r>
        <w:rPr>
          <w:rFonts w:ascii="Arial" w:eastAsia="MS Mincho" w:hAnsi="Arial" w:cs="Arial"/>
          <w:sz w:val="22"/>
          <w:szCs w:val="22"/>
          <w:vertAlign w:val="superscript"/>
        </w:rPr>
        <w:t>2</w:t>
      </w:r>
      <w:r w:rsidR="00380FD8">
        <w:rPr>
          <w:rFonts w:ascii="Arial" w:eastAsia="MS Mincho" w:hAnsi="Arial" w:cs="Arial"/>
          <w:sz w:val="22"/>
          <w:szCs w:val="22"/>
        </w:rPr>
        <w:t>La commune assure la collecte, le transport et le</w:t>
      </w:r>
      <w:r w:rsidR="00573917">
        <w:rPr>
          <w:rFonts w:ascii="Arial" w:eastAsia="MS Mincho" w:hAnsi="Arial" w:cs="Arial"/>
          <w:sz w:val="22"/>
          <w:szCs w:val="22"/>
        </w:rPr>
        <w:t xml:space="preserve"> traitement des déchets </w:t>
      </w:r>
      <w:r w:rsidR="00380FD8">
        <w:rPr>
          <w:rFonts w:ascii="Arial" w:eastAsia="MS Mincho" w:hAnsi="Arial" w:cs="Arial"/>
          <w:sz w:val="22"/>
          <w:szCs w:val="22"/>
        </w:rPr>
        <w:t>de</w:t>
      </w:r>
      <w:r w:rsidR="00AD32AB">
        <w:rPr>
          <w:rFonts w:ascii="Arial" w:eastAsia="MS Mincho" w:hAnsi="Arial" w:cs="Arial"/>
          <w:sz w:val="22"/>
          <w:szCs w:val="22"/>
        </w:rPr>
        <w:t xml:space="preserve"> sorte</w:t>
      </w:r>
      <w:r w:rsidR="00380FD8">
        <w:rPr>
          <w:rFonts w:ascii="Arial" w:eastAsia="MS Mincho" w:hAnsi="Arial" w:cs="Arial"/>
          <w:sz w:val="22"/>
          <w:szCs w:val="22"/>
        </w:rPr>
        <w:t xml:space="preserve"> à respecter les normes environnementales, à limiter la consommation d’énergie et à assurer un recyclage optimum des déchets</w:t>
      </w:r>
      <w:r w:rsidR="00573917">
        <w:rPr>
          <w:rFonts w:ascii="Arial" w:eastAsia="MS Mincho" w:hAnsi="Arial" w:cs="Arial"/>
          <w:sz w:val="22"/>
          <w:szCs w:val="22"/>
        </w:rPr>
        <w:t xml:space="preserve">. </w:t>
      </w:r>
    </w:p>
    <w:p w:rsidR="00573917" w:rsidRDefault="007E41B0" w:rsidP="000C44DF">
      <w:pPr>
        <w:pStyle w:val="Textebrut"/>
        <w:spacing w:after="120"/>
        <w:ind w:left="1134"/>
        <w:jc w:val="both"/>
        <w:rPr>
          <w:rFonts w:ascii="Arial" w:eastAsia="MS Mincho" w:hAnsi="Arial" w:cs="Arial"/>
          <w:sz w:val="22"/>
          <w:szCs w:val="22"/>
        </w:rPr>
      </w:pPr>
      <w:r>
        <w:rPr>
          <w:rFonts w:ascii="Arial" w:eastAsia="MS Mincho" w:hAnsi="Arial" w:cs="Arial"/>
          <w:sz w:val="22"/>
          <w:szCs w:val="22"/>
          <w:vertAlign w:val="superscript"/>
        </w:rPr>
        <w:lastRenderedPageBreak/>
        <w:t>3</w:t>
      </w:r>
      <w:r w:rsidR="00573917">
        <w:rPr>
          <w:rFonts w:ascii="Arial" w:eastAsia="MS Mincho" w:hAnsi="Arial" w:cs="Arial"/>
          <w:sz w:val="22"/>
          <w:szCs w:val="22"/>
        </w:rPr>
        <w:t xml:space="preserve">Dans cet ordre d’idée, elle se donne par le présent règlement les moyens de gérer ses déchets de façon à : </w:t>
      </w:r>
    </w:p>
    <w:p w:rsidR="00573917" w:rsidRDefault="00573917" w:rsidP="000C44DF">
      <w:pPr>
        <w:pStyle w:val="Textebrut"/>
        <w:ind w:left="1418" w:hanging="284"/>
        <w:jc w:val="both"/>
        <w:rPr>
          <w:rFonts w:ascii="Arial" w:eastAsia="MS Mincho" w:hAnsi="Arial" w:cs="Arial"/>
          <w:sz w:val="22"/>
          <w:szCs w:val="22"/>
        </w:rPr>
      </w:pPr>
      <w:r>
        <w:rPr>
          <w:rFonts w:ascii="Arial" w:eastAsia="MS Mincho" w:hAnsi="Arial" w:cs="Arial"/>
          <w:sz w:val="22"/>
          <w:szCs w:val="22"/>
        </w:rPr>
        <w:t>-</w:t>
      </w:r>
      <w:r>
        <w:rPr>
          <w:rFonts w:ascii="Arial" w:eastAsia="MS Mincho" w:hAnsi="Arial" w:cs="Arial"/>
          <w:sz w:val="22"/>
          <w:szCs w:val="22"/>
        </w:rPr>
        <w:tab/>
        <w:t xml:space="preserve">éviter autant que possible la </w:t>
      </w:r>
      <w:r w:rsidR="00E600F8">
        <w:rPr>
          <w:rFonts w:ascii="Arial" w:eastAsia="MS Mincho" w:hAnsi="Arial" w:cs="Arial"/>
          <w:sz w:val="22"/>
          <w:szCs w:val="22"/>
        </w:rPr>
        <w:t xml:space="preserve">production </w:t>
      </w:r>
      <w:r>
        <w:rPr>
          <w:rFonts w:ascii="Arial" w:eastAsia="MS Mincho" w:hAnsi="Arial" w:cs="Arial"/>
          <w:sz w:val="22"/>
          <w:szCs w:val="22"/>
        </w:rPr>
        <w:t xml:space="preserve">de déchets ; </w:t>
      </w:r>
    </w:p>
    <w:p w:rsidR="00573917" w:rsidRDefault="00573917" w:rsidP="008B1972">
      <w:pPr>
        <w:pStyle w:val="Textebrut"/>
        <w:ind w:left="1418" w:hanging="284"/>
        <w:jc w:val="both"/>
        <w:rPr>
          <w:rFonts w:ascii="Arial" w:eastAsia="MS Mincho" w:hAnsi="Arial" w:cs="Arial"/>
          <w:sz w:val="22"/>
          <w:szCs w:val="22"/>
        </w:rPr>
      </w:pPr>
      <w:r>
        <w:rPr>
          <w:rFonts w:ascii="Arial" w:eastAsia="MS Mincho" w:hAnsi="Arial" w:cs="Arial"/>
          <w:sz w:val="22"/>
          <w:szCs w:val="22"/>
        </w:rPr>
        <w:t>-</w:t>
      </w:r>
      <w:r>
        <w:rPr>
          <w:rFonts w:ascii="Arial" w:eastAsia="MS Mincho" w:hAnsi="Arial" w:cs="Arial"/>
          <w:sz w:val="22"/>
          <w:szCs w:val="22"/>
        </w:rPr>
        <w:tab/>
      </w:r>
      <w:r w:rsidR="00E600F8">
        <w:rPr>
          <w:rFonts w:ascii="Arial" w:eastAsia="MS Mincho" w:hAnsi="Arial" w:cs="Arial"/>
          <w:sz w:val="22"/>
          <w:szCs w:val="22"/>
        </w:rPr>
        <w:t xml:space="preserve">trier </w:t>
      </w:r>
      <w:r>
        <w:rPr>
          <w:rFonts w:ascii="Arial" w:eastAsia="MS Mincho" w:hAnsi="Arial" w:cs="Arial"/>
          <w:sz w:val="22"/>
          <w:szCs w:val="22"/>
        </w:rPr>
        <w:t>les déchets à la source ;</w:t>
      </w:r>
    </w:p>
    <w:p w:rsidR="00573917" w:rsidRDefault="007E41B0" w:rsidP="008B1972">
      <w:pPr>
        <w:pStyle w:val="Textebrut"/>
        <w:ind w:left="1418" w:hanging="284"/>
        <w:jc w:val="both"/>
        <w:rPr>
          <w:rFonts w:ascii="Arial" w:eastAsia="MS Mincho" w:hAnsi="Arial" w:cs="Arial"/>
          <w:sz w:val="22"/>
          <w:szCs w:val="22"/>
        </w:rPr>
      </w:pPr>
      <w:r>
        <w:rPr>
          <w:rFonts w:ascii="Arial" w:eastAsia="MS Mincho" w:hAnsi="Arial" w:cs="Arial"/>
          <w:sz w:val="22"/>
          <w:szCs w:val="22"/>
        </w:rPr>
        <w:t>-</w:t>
      </w:r>
      <w:r>
        <w:rPr>
          <w:rFonts w:ascii="Arial" w:eastAsia="MS Mincho" w:hAnsi="Arial" w:cs="Arial"/>
          <w:sz w:val="22"/>
          <w:szCs w:val="22"/>
        </w:rPr>
        <w:tab/>
        <w:t>récupérer</w:t>
      </w:r>
      <w:r w:rsidR="00573917">
        <w:rPr>
          <w:rFonts w:ascii="Arial" w:eastAsia="MS Mincho" w:hAnsi="Arial" w:cs="Arial"/>
          <w:sz w:val="22"/>
          <w:szCs w:val="22"/>
        </w:rPr>
        <w:t xml:space="preserve"> les objets réutilisables ; </w:t>
      </w:r>
    </w:p>
    <w:p w:rsidR="00573917" w:rsidRDefault="007E41B0" w:rsidP="008B1972">
      <w:pPr>
        <w:pStyle w:val="Textebrut"/>
        <w:ind w:left="1418" w:hanging="284"/>
        <w:jc w:val="both"/>
        <w:rPr>
          <w:rFonts w:ascii="Arial" w:eastAsia="MS Mincho" w:hAnsi="Arial" w:cs="Arial"/>
          <w:sz w:val="22"/>
          <w:szCs w:val="22"/>
        </w:rPr>
      </w:pPr>
      <w:r>
        <w:rPr>
          <w:rFonts w:ascii="Arial" w:eastAsia="MS Mincho" w:hAnsi="Arial" w:cs="Arial"/>
          <w:sz w:val="22"/>
          <w:szCs w:val="22"/>
        </w:rPr>
        <w:t>-</w:t>
      </w:r>
      <w:r>
        <w:rPr>
          <w:rFonts w:ascii="Arial" w:eastAsia="MS Mincho" w:hAnsi="Arial" w:cs="Arial"/>
          <w:sz w:val="22"/>
          <w:szCs w:val="22"/>
        </w:rPr>
        <w:tab/>
        <w:t>recycler</w:t>
      </w:r>
      <w:r w:rsidR="00573917">
        <w:rPr>
          <w:rFonts w:ascii="Arial" w:eastAsia="MS Mincho" w:hAnsi="Arial" w:cs="Arial"/>
          <w:sz w:val="22"/>
          <w:szCs w:val="22"/>
        </w:rPr>
        <w:t xml:space="preserve"> les matériaux dans le cadre des possibilités de la technique et conformément aux conditions économiques du moment ;</w:t>
      </w:r>
    </w:p>
    <w:p w:rsidR="00573917" w:rsidRDefault="00573917" w:rsidP="008B1972">
      <w:pPr>
        <w:pStyle w:val="Textebrut"/>
        <w:ind w:left="1418" w:hanging="284"/>
        <w:jc w:val="both"/>
        <w:rPr>
          <w:rFonts w:ascii="Arial" w:eastAsia="MS Mincho" w:hAnsi="Arial" w:cs="Arial"/>
          <w:sz w:val="22"/>
          <w:szCs w:val="22"/>
        </w:rPr>
      </w:pPr>
      <w:r>
        <w:rPr>
          <w:rFonts w:ascii="Arial" w:eastAsia="MS Mincho" w:hAnsi="Arial" w:cs="Arial"/>
          <w:sz w:val="22"/>
          <w:szCs w:val="22"/>
        </w:rPr>
        <w:t>-</w:t>
      </w:r>
      <w:r>
        <w:rPr>
          <w:rFonts w:ascii="Arial" w:eastAsia="MS Mincho" w:hAnsi="Arial" w:cs="Arial"/>
          <w:sz w:val="22"/>
          <w:szCs w:val="22"/>
        </w:rPr>
        <w:tab/>
        <w:t xml:space="preserve">réduire au minimum la quantité de déchets à incinérer ou à mettre en décharge ; </w:t>
      </w:r>
    </w:p>
    <w:p w:rsidR="00573917" w:rsidRDefault="00573917" w:rsidP="000C44DF">
      <w:pPr>
        <w:pStyle w:val="Textebrut"/>
        <w:spacing w:after="120"/>
        <w:ind w:left="1418" w:hanging="284"/>
        <w:jc w:val="both"/>
        <w:rPr>
          <w:rFonts w:ascii="Arial" w:eastAsia="MS Mincho" w:hAnsi="Arial" w:cs="Arial"/>
          <w:sz w:val="22"/>
          <w:szCs w:val="22"/>
        </w:rPr>
      </w:pPr>
      <w:r>
        <w:rPr>
          <w:rFonts w:ascii="Arial" w:eastAsia="MS Mincho" w:hAnsi="Arial" w:cs="Arial"/>
          <w:sz w:val="22"/>
          <w:szCs w:val="22"/>
        </w:rPr>
        <w:t>-</w:t>
      </w:r>
      <w:r>
        <w:rPr>
          <w:rFonts w:ascii="Arial" w:eastAsia="MS Mincho" w:hAnsi="Arial" w:cs="Arial"/>
          <w:sz w:val="22"/>
          <w:szCs w:val="22"/>
        </w:rPr>
        <w:tab/>
        <w:t xml:space="preserve">encourager toute mesure de réduction des déchets et informer la population sur leur gestion. </w:t>
      </w:r>
    </w:p>
    <w:p w:rsidR="007E41B0" w:rsidRDefault="007E41B0" w:rsidP="004E2BC7">
      <w:pPr>
        <w:pStyle w:val="xNormal"/>
        <w:ind w:left="1134"/>
      </w:pPr>
      <w:r>
        <w:rPr>
          <w:vertAlign w:val="superscript"/>
        </w:rPr>
        <w:t>4</w:t>
      </w:r>
      <w:r>
        <w:t xml:space="preserve">Toute personne </w:t>
      </w:r>
      <w:r w:rsidR="00E600F8">
        <w:t xml:space="preserve">doit </w:t>
      </w:r>
      <w:r>
        <w:t>dépose</w:t>
      </w:r>
      <w:r w:rsidR="00E600F8">
        <w:t>r</w:t>
      </w:r>
      <w:r>
        <w:t xml:space="preserve"> ses déchets urbains </w:t>
      </w:r>
      <w:proofErr w:type="spellStart"/>
      <w:r>
        <w:t>incinérables</w:t>
      </w:r>
      <w:proofErr w:type="spellEnd"/>
      <w:r>
        <w:t xml:space="preserve"> dans sa commune de domicile; les déchets valorisables </w:t>
      </w:r>
      <w:r w:rsidR="00ED5CE1">
        <w:t xml:space="preserve">ou recyclables </w:t>
      </w:r>
      <w:r w:rsidR="00E600F8">
        <w:t xml:space="preserve">doivent </w:t>
      </w:r>
      <w:r w:rsidR="00434CA8">
        <w:t>être déposés</w:t>
      </w:r>
      <w:r>
        <w:t xml:space="preserve"> dans les points de collecte sélec</w:t>
      </w:r>
      <w:r w:rsidR="00AF19D6">
        <w:t>tive ou à la déchèterie désignés</w:t>
      </w:r>
      <w:r>
        <w:t xml:space="preserve"> par l'autorité de la commune de domicile.</w:t>
      </w:r>
    </w:p>
    <w:p w:rsidR="00573917" w:rsidRDefault="00573917">
      <w:pPr>
        <w:pStyle w:val="Textebrut"/>
        <w:jc w:val="both"/>
        <w:rPr>
          <w:rFonts w:ascii="Arial" w:eastAsia="MS Mincho" w:hAnsi="Arial"/>
          <w:sz w:val="22"/>
          <w:szCs w:val="22"/>
        </w:rPr>
      </w:pPr>
    </w:p>
    <w:p w:rsidR="00573917" w:rsidRDefault="00573917" w:rsidP="008B1972">
      <w:pPr>
        <w:pStyle w:val="Textebrut"/>
        <w:spacing w:after="120"/>
        <w:ind w:left="1134" w:hanging="1134"/>
        <w:jc w:val="both"/>
        <w:rPr>
          <w:rFonts w:ascii="Arial" w:eastAsia="MS Mincho" w:hAnsi="Arial" w:cs="Arial"/>
          <w:b/>
          <w:bCs/>
          <w:sz w:val="22"/>
          <w:szCs w:val="22"/>
        </w:rPr>
      </w:pPr>
      <w:r>
        <w:rPr>
          <w:rFonts w:ascii="Arial" w:eastAsia="MS Mincho" w:hAnsi="Arial" w:cs="Arial"/>
          <w:b/>
          <w:bCs/>
          <w:sz w:val="22"/>
          <w:szCs w:val="22"/>
        </w:rPr>
        <w:t xml:space="preserve">Art. 1.3 </w:t>
      </w:r>
      <w:r>
        <w:rPr>
          <w:rFonts w:ascii="Arial" w:eastAsia="MS Mincho" w:hAnsi="Arial" w:cs="Arial"/>
          <w:b/>
          <w:bCs/>
          <w:sz w:val="22"/>
          <w:szCs w:val="22"/>
        </w:rPr>
        <w:tab/>
        <w:t xml:space="preserve">Information </w:t>
      </w:r>
    </w:p>
    <w:p w:rsidR="00573917" w:rsidRDefault="00573917" w:rsidP="008B1972">
      <w:pPr>
        <w:pStyle w:val="Textebrut"/>
        <w:ind w:left="1134"/>
        <w:jc w:val="both"/>
        <w:rPr>
          <w:rFonts w:ascii="Arial" w:eastAsia="MS Mincho" w:hAnsi="Arial" w:cs="Arial"/>
          <w:sz w:val="22"/>
          <w:szCs w:val="22"/>
        </w:rPr>
      </w:pPr>
      <w:r>
        <w:rPr>
          <w:rFonts w:ascii="Arial" w:eastAsia="MS Mincho" w:hAnsi="Arial" w:cs="Arial"/>
          <w:sz w:val="22"/>
          <w:szCs w:val="22"/>
        </w:rPr>
        <w:t xml:space="preserve">Le Conseil communal informe la population sur les questions relatives aux déchets, en particulier sur les possibilités de réduction et de valorisation des déchets, le service de collecte, les collectes sélectives, les catégories de déchets et leurs caractéristiques. </w:t>
      </w:r>
    </w:p>
    <w:p w:rsidR="00573917" w:rsidRDefault="00573917">
      <w:pPr>
        <w:pStyle w:val="Textebrut"/>
        <w:ind w:left="1080"/>
        <w:jc w:val="both"/>
        <w:rPr>
          <w:rFonts w:ascii="Arial" w:eastAsia="MS Mincho" w:hAnsi="Arial" w:cs="Arial"/>
          <w:sz w:val="22"/>
          <w:szCs w:val="22"/>
        </w:rPr>
      </w:pPr>
    </w:p>
    <w:p w:rsidR="00573917" w:rsidRDefault="00573917">
      <w:pPr>
        <w:pStyle w:val="Textebrut"/>
        <w:ind w:left="1080"/>
        <w:jc w:val="both"/>
        <w:rPr>
          <w:rFonts w:ascii="Arial" w:eastAsia="MS Mincho" w:hAnsi="Arial" w:cs="Arial"/>
          <w:sz w:val="22"/>
          <w:szCs w:val="22"/>
        </w:rPr>
      </w:pPr>
    </w:p>
    <w:p w:rsidR="00333302" w:rsidRDefault="00333302" w:rsidP="008B1972">
      <w:pPr>
        <w:pStyle w:val="Textebrut"/>
        <w:ind w:left="1134"/>
        <w:jc w:val="both"/>
        <w:rPr>
          <w:rFonts w:ascii="Arial" w:eastAsia="MS Mincho" w:hAnsi="Arial" w:cs="Arial"/>
          <w:b/>
          <w:bCs/>
          <w:sz w:val="22"/>
          <w:szCs w:val="22"/>
        </w:rPr>
      </w:pPr>
      <w:r>
        <w:rPr>
          <w:rFonts w:ascii="Arial" w:eastAsia="MS Mincho" w:hAnsi="Arial" w:cs="Arial"/>
          <w:b/>
          <w:bCs/>
          <w:sz w:val="22"/>
          <w:szCs w:val="22"/>
        </w:rPr>
        <w:t>Chapitre II – Collecte et traitement des déchets urbains</w:t>
      </w:r>
    </w:p>
    <w:p w:rsidR="00333302" w:rsidRDefault="00333302">
      <w:pPr>
        <w:pStyle w:val="Textebrut"/>
        <w:ind w:left="1080" w:hanging="1080"/>
        <w:jc w:val="both"/>
        <w:rPr>
          <w:rFonts w:ascii="Arial" w:eastAsia="MS Mincho" w:hAnsi="Arial" w:cs="Arial"/>
          <w:b/>
          <w:bCs/>
          <w:sz w:val="22"/>
          <w:szCs w:val="22"/>
        </w:rPr>
      </w:pPr>
    </w:p>
    <w:p w:rsidR="00573917" w:rsidRDefault="003B43CC" w:rsidP="008B1972">
      <w:pPr>
        <w:pStyle w:val="Textebrut"/>
        <w:spacing w:after="120"/>
        <w:ind w:left="1134" w:hanging="1134"/>
        <w:jc w:val="both"/>
        <w:rPr>
          <w:rFonts w:ascii="Arial" w:eastAsia="MS Mincho" w:hAnsi="Arial"/>
          <w:sz w:val="22"/>
          <w:szCs w:val="22"/>
        </w:rPr>
      </w:pPr>
      <w:r>
        <w:rPr>
          <w:rFonts w:ascii="Arial" w:eastAsia="MS Mincho" w:hAnsi="Arial" w:cs="Arial"/>
          <w:b/>
          <w:bCs/>
          <w:sz w:val="22"/>
          <w:szCs w:val="22"/>
        </w:rPr>
        <w:t>Art. 2.1</w:t>
      </w:r>
      <w:r w:rsidR="00573917">
        <w:rPr>
          <w:rFonts w:ascii="Arial" w:eastAsia="MS Mincho" w:hAnsi="Arial" w:cs="Arial"/>
          <w:b/>
          <w:bCs/>
          <w:sz w:val="22"/>
          <w:szCs w:val="22"/>
        </w:rPr>
        <w:t xml:space="preserve"> </w:t>
      </w:r>
      <w:r w:rsidR="00573917">
        <w:rPr>
          <w:rFonts w:ascii="Arial" w:eastAsia="MS Mincho" w:hAnsi="Arial" w:cs="Arial"/>
          <w:b/>
          <w:bCs/>
          <w:sz w:val="22"/>
          <w:szCs w:val="22"/>
        </w:rPr>
        <w:tab/>
        <w:t xml:space="preserve">Collecte </w:t>
      </w:r>
    </w:p>
    <w:p w:rsidR="00573917" w:rsidRDefault="00573917" w:rsidP="008B1972">
      <w:pPr>
        <w:pStyle w:val="Textebrut"/>
        <w:spacing w:after="120"/>
        <w:ind w:left="1134"/>
        <w:jc w:val="both"/>
        <w:rPr>
          <w:rFonts w:ascii="Arial" w:eastAsia="MS Mincho" w:hAnsi="Arial" w:cs="Arial"/>
          <w:sz w:val="22"/>
          <w:szCs w:val="22"/>
        </w:rPr>
      </w:pPr>
      <w:r>
        <w:rPr>
          <w:rFonts w:ascii="Arial" w:eastAsia="MS Mincho" w:hAnsi="Arial" w:cs="Arial"/>
          <w:sz w:val="22"/>
          <w:szCs w:val="22"/>
          <w:vertAlign w:val="superscript"/>
        </w:rPr>
        <w:t>1</w:t>
      </w:r>
      <w:r>
        <w:rPr>
          <w:rFonts w:ascii="Arial" w:eastAsia="MS Mincho" w:hAnsi="Arial" w:cs="Arial"/>
          <w:sz w:val="22"/>
          <w:szCs w:val="22"/>
        </w:rPr>
        <w:t>La commune fixe et publie le mode et la fréquence de la collecte des déchets. Elle décide des modalités du service de collecte et de l’endroit où les déchets</w:t>
      </w:r>
      <w:r w:rsidR="00E600F8">
        <w:rPr>
          <w:rFonts w:ascii="Arial" w:eastAsia="MS Mincho" w:hAnsi="Arial" w:cs="Arial"/>
          <w:sz w:val="22"/>
          <w:szCs w:val="22"/>
        </w:rPr>
        <w:t xml:space="preserve"> doivent être déposés</w:t>
      </w:r>
      <w:r>
        <w:rPr>
          <w:rFonts w:ascii="Arial" w:eastAsia="MS Mincho" w:hAnsi="Arial" w:cs="Arial"/>
          <w:sz w:val="22"/>
          <w:szCs w:val="22"/>
        </w:rPr>
        <w:t xml:space="preserve">. </w:t>
      </w:r>
    </w:p>
    <w:p w:rsidR="00573917" w:rsidRDefault="00573917" w:rsidP="008B1972">
      <w:pPr>
        <w:pStyle w:val="Textebrut"/>
        <w:spacing w:after="120"/>
        <w:ind w:left="1134"/>
        <w:jc w:val="both"/>
        <w:rPr>
          <w:rFonts w:ascii="Arial" w:eastAsia="MS Mincho" w:hAnsi="Arial" w:cs="Arial"/>
          <w:sz w:val="22"/>
          <w:szCs w:val="22"/>
        </w:rPr>
      </w:pPr>
      <w:r>
        <w:rPr>
          <w:rFonts w:ascii="Arial" w:eastAsia="MS Mincho" w:hAnsi="Arial" w:cs="Arial"/>
          <w:sz w:val="22"/>
          <w:szCs w:val="22"/>
          <w:vertAlign w:val="superscript"/>
        </w:rPr>
        <w:t>2</w:t>
      </w:r>
      <w:r>
        <w:rPr>
          <w:rFonts w:ascii="Arial" w:eastAsia="MS Mincho" w:hAnsi="Arial" w:cs="Arial"/>
          <w:sz w:val="22"/>
          <w:szCs w:val="22"/>
        </w:rPr>
        <w:t xml:space="preserve">Les déchets </w:t>
      </w:r>
      <w:r w:rsidR="00E600F8">
        <w:rPr>
          <w:rFonts w:ascii="Arial" w:eastAsia="MS Mincho" w:hAnsi="Arial" w:cs="Arial"/>
          <w:sz w:val="22"/>
          <w:szCs w:val="22"/>
        </w:rPr>
        <w:t xml:space="preserve">déposés doivent </w:t>
      </w:r>
      <w:r w:rsidR="00B60BEC">
        <w:rPr>
          <w:rFonts w:ascii="Arial" w:eastAsia="MS Mincho" w:hAnsi="Arial" w:cs="Arial"/>
          <w:sz w:val="22"/>
          <w:szCs w:val="22"/>
        </w:rPr>
        <w:t>être conditionnés</w:t>
      </w:r>
      <w:r>
        <w:rPr>
          <w:rFonts w:ascii="Arial" w:eastAsia="MS Mincho" w:hAnsi="Arial" w:cs="Arial"/>
          <w:sz w:val="22"/>
          <w:szCs w:val="22"/>
        </w:rPr>
        <w:t xml:space="preserve"> afin d’éviter tout risque de blessures lors de leur manipulation par le personnel de service. </w:t>
      </w:r>
    </w:p>
    <w:p w:rsidR="00E600F8" w:rsidRDefault="00573917" w:rsidP="008B1972">
      <w:pPr>
        <w:pStyle w:val="Textebrut"/>
        <w:spacing w:after="120"/>
        <w:ind w:left="1080"/>
        <w:jc w:val="both"/>
        <w:rPr>
          <w:rFonts w:ascii="Arial" w:eastAsia="MS Mincho" w:hAnsi="Arial" w:cs="Arial"/>
          <w:sz w:val="22"/>
          <w:szCs w:val="22"/>
        </w:rPr>
      </w:pPr>
      <w:r>
        <w:rPr>
          <w:rFonts w:ascii="Arial" w:eastAsia="MS Mincho" w:hAnsi="Arial" w:cs="Arial"/>
          <w:sz w:val="22"/>
          <w:szCs w:val="22"/>
          <w:vertAlign w:val="superscript"/>
        </w:rPr>
        <w:t>3</w:t>
      </w:r>
      <w:r>
        <w:rPr>
          <w:rFonts w:ascii="Arial" w:eastAsia="MS Mincho" w:hAnsi="Arial" w:cs="Arial"/>
          <w:sz w:val="22"/>
          <w:szCs w:val="22"/>
        </w:rPr>
        <w:t xml:space="preserve">La commune peut désigner </w:t>
      </w:r>
      <w:r w:rsidR="00E600F8">
        <w:rPr>
          <w:rFonts w:ascii="Arial" w:eastAsia="MS Mincho" w:hAnsi="Arial" w:cs="Arial"/>
          <w:sz w:val="22"/>
          <w:szCs w:val="22"/>
        </w:rPr>
        <w:t xml:space="preserve">les lieux où les déchets </w:t>
      </w:r>
      <w:proofErr w:type="spellStart"/>
      <w:r w:rsidR="00E600F8">
        <w:rPr>
          <w:rFonts w:ascii="Arial" w:eastAsia="MS Mincho" w:hAnsi="Arial" w:cs="Arial"/>
          <w:sz w:val="22"/>
          <w:szCs w:val="22"/>
        </w:rPr>
        <w:t>incinérables</w:t>
      </w:r>
      <w:proofErr w:type="spellEnd"/>
      <w:r w:rsidR="00E600F8">
        <w:rPr>
          <w:rFonts w:ascii="Arial" w:eastAsia="MS Mincho" w:hAnsi="Arial" w:cs="Arial"/>
          <w:sz w:val="22"/>
          <w:szCs w:val="22"/>
        </w:rPr>
        <w:t xml:space="preserve"> et les déchets </w:t>
      </w:r>
      <w:r w:rsidR="00ED5CE1">
        <w:rPr>
          <w:rFonts w:ascii="Arial" w:eastAsia="MS Mincho" w:hAnsi="Arial" w:cs="Arial"/>
          <w:sz w:val="22"/>
          <w:szCs w:val="22"/>
        </w:rPr>
        <w:t xml:space="preserve">recyclables </w:t>
      </w:r>
      <w:r w:rsidR="00E600F8">
        <w:rPr>
          <w:rFonts w:ascii="Arial" w:eastAsia="MS Mincho" w:hAnsi="Arial" w:cs="Arial"/>
          <w:sz w:val="22"/>
          <w:szCs w:val="22"/>
        </w:rPr>
        <w:t xml:space="preserve">doivent être déposés. </w:t>
      </w:r>
    </w:p>
    <w:p w:rsidR="00573917" w:rsidRDefault="00264F36" w:rsidP="008B1972">
      <w:pPr>
        <w:pStyle w:val="Textebrut"/>
        <w:spacing w:after="120"/>
        <w:ind w:left="1134"/>
        <w:jc w:val="both"/>
        <w:rPr>
          <w:rFonts w:ascii="Arial" w:eastAsia="MS Mincho" w:hAnsi="Arial" w:cs="Arial"/>
          <w:sz w:val="22"/>
          <w:szCs w:val="22"/>
        </w:rPr>
      </w:pPr>
      <w:r w:rsidRPr="00264F36">
        <w:rPr>
          <w:rFonts w:ascii="Arial" w:eastAsia="MS Mincho" w:hAnsi="Arial" w:cs="Arial"/>
          <w:sz w:val="22"/>
          <w:szCs w:val="22"/>
          <w:vertAlign w:val="superscript"/>
        </w:rPr>
        <w:t>4</w:t>
      </w:r>
      <w:r w:rsidR="00E600F8">
        <w:rPr>
          <w:rFonts w:ascii="Arial" w:eastAsia="MS Mincho" w:hAnsi="Arial" w:cs="Arial"/>
          <w:sz w:val="22"/>
          <w:szCs w:val="22"/>
        </w:rPr>
        <w:t xml:space="preserve">Elle peut désigner </w:t>
      </w:r>
      <w:r w:rsidR="00573917">
        <w:rPr>
          <w:rFonts w:ascii="Arial" w:eastAsia="MS Mincho" w:hAnsi="Arial" w:cs="Arial"/>
          <w:sz w:val="22"/>
          <w:szCs w:val="22"/>
        </w:rPr>
        <w:t xml:space="preserve">des centres de dépôts et exiger le tri préalable </w:t>
      </w:r>
      <w:r w:rsidR="0045327F">
        <w:rPr>
          <w:rFonts w:ascii="Arial" w:eastAsia="MS Mincho" w:hAnsi="Arial" w:cs="Arial"/>
          <w:sz w:val="22"/>
          <w:szCs w:val="22"/>
        </w:rPr>
        <w:t xml:space="preserve">d'autres déchets que ceux énumérés à l'article 2.6 </w:t>
      </w:r>
      <w:r w:rsidR="007D08DC">
        <w:rPr>
          <w:rFonts w:ascii="Arial" w:eastAsia="MS Mincho" w:hAnsi="Arial" w:cs="Arial"/>
          <w:sz w:val="22"/>
          <w:szCs w:val="22"/>
        </w:rPr>
        <w:t>du présent règlement</w:t>
      </w:r>
      <w:r w:rsidR="00573917">
        <w:rPr>
          <w:rFonts w:ascii="Arial" w:eastAsia="MS Mincho" w:hAnsi="Arial" w:cs="Arial"/>
          <w:sz w:val="22"/>
          <w:szCs w:val="22"/>
        </w:rPr>
        <w:t xml:space="preserve">. </w:t>
      </w:r>
    </w:p>
    <w:p w:rsidR="00573917" w:rsidRDefault="00573917" w:rsidP="008B1972">
      <w:pPr>
        <w:pStyle w:val="Textebrut"/>
        <w:ind w:left="1134"/>
        <w:jc w:val="both"/>
        <w:rPr>
          <w:rFonts w:ascii="Arial" w:eastAsia="MS Mincho" w:hAnsi="Arial" w:cs="Arial"/>
          <w:sz w:val="22"/>
          <w:szCs w:val="22"/>
        </w:rPr>
      </w:pPr>
    </w:p>
    <w:p w:rsidR="00573917" w:rsidRDefault="003B43CC" w:rsidP="008B1972">
      <w:pPr>
        <w:pStyle w:val="Textebrut"/>
        <w:spacing w:after="120"/>
        <w:ind w:left="1134" w:hanging="1134"/>
        <w:jc w:val="both"/>
        <w:rPr>
          <w:rFonts w:ascii="Arial" w:eastAsia="MS Mincho" w:hAnsi="Arial" w:cs="Arial"/>
          <w:b/>
          <w:bCs/>
          <w:sz w:val="22"/>
          <w:szCs w:val="22"/>
        </w:rPr>
      </w:pPr>
      <w:r>
        <w:rPr>
          <w:rFonts w:ascii="Arial" w:eastAsia="MS Mincho" w:hAnsi="Arial" w:cs="Arial"/>
          <w:b/>
          <w:bCs/>
          <w:sz w:val="22"/>
          <w:szCs w:val="22"/>
        </w:rPr>
        <w:t>Art. 2.2</w:t>
      </w:r>
      <w:r w:rsidR="00573917">
        <w:rPr>
          <w:rFonts w:ascii="Arial" w:eastAsia="MS Mincho" w:hAnsi="Arial" w:cs="Arial"/>
          <w:b/>
          <w:bCs/>
          <w:sz w:val="22"/>
          <w:szCs w:val="22"/>
        </w:rPr>
        <w:t xml:space="preserve"> </w:t>
      </w:r>
      <w:r w:rsidR="00573917">
        <w:rPr>
          <w:rFonts w:ascii="Arial" w:eastAsia="MS Mincho" w:hAnsi="Arial" w:cs="Arial"/>
          <w:b/>
          <w:bCs/>
          <w:sz w:val="22"/>
          <w:szCs w:val="22"/>
        </w:rPr>
        <w:tab/>
        <w:t xml:space="preserve">Déchets faisant l'objet d'une élimination particulière </w:t>
      </w:r>
    </w:p>
    <w:p w:rsidR="00876045" w:rsidRDefault="00573917" w:rsidP="000C44DF">
      <w:pPr>
        <w:pStyle w:val="Textebrut"/>
        <w:spacing w:after="120"/>
        <w:ind w:left="1134"/>
        <w:jc w:val="both"/>
        <w:rPr>
          <w:rFonts w:ascii="Arial" w:eastAsia="MS Mincho" w:hAnsi="Arial" w:cs="Arial"/>
          <w:sz w:val="22"/>
          <w:szCs w:val="22"/>
        </w:rPr>
      </w:pPr>
      <w:r>
        <w:rPr>
          <w:rFonts w:ascii="Arial" w:eastAsia="MS Mincho" w:hAnsi="Arial" w:cs="Arial"/>
          <w:sz w:val="22"/>
          <w:szCs w:val="22"/>
          <w:vertAlign w:val="superscript"/>
        </w:rPr>
        <w:t>1</w:t>
      </w:r>
      <w:r>
        <w:rPr>
          <w:rFonts w:ascii="Arial" w:eastAsia="MS Mincho" w:hAnsi="Arial" w:cs="Arial"/>
          <w:sz w:val="22"/>
          <w:szCs w:val="22"/>
        </w:rPr>
        <w:t>Les déchets suivants sont notamment exclus de la collecte :</w:t>
      </w:r>
    </w:p>
    <w:p w:rsidR="00876045" w:rsidRDefault="008B1972" w:rsidP="008B1972">
      <w:pPr>
        <w:pStyle w:val="Textebrut"/>
        <w:numPr>
          <w:ilvl w:val="0"/>
          <w:numId w:val="4"/>
        </w:numPr>
        <w:ind w:hanging="306"/>
        <w:jc w:val="both"/>
        <w:rPr>
          <w:rFonts w:ascii="Arial" w:eastAsia="MS Mincho" w:hAnsi="Arial" w:cs="Arial"/>
          <w:sz w:val="22"/>
          <w:szCs w:val="22"/>
        </w:rPr>
      </w:pPr>
      <w:proofErr w:type="gramStart"/>
      <w:r>
        <w:rPr>
          <w:rFonts w:ascii="Arial" w:eastAsia="MS Mincho" w:hAnsi="Arial" w:cs="Arial"/>
          <w:sz w:val="22"/>
          <w:szCs w:val="22"/>
        </w:rPr>
        <w:t>déchets</w:t>
      </w:r>
      <w:proofErr w:type="gramEnd"/>
      <w:r>
        <w:rPr>
          <w:rFonts w:ascii="Arial" w:eastAsia="MS Mincho" w:hAnsi="Arial" w:cs="Arial"/>
          <w:sz w:val="22"/>
          <w:szCs w:val="22"/>
        </w:rPr>
        <w:t xml:space="preserve"> spéciaux des ménages ;</w:t>
      </w:r>
    </w:p>
    <w:p w:rsidR="00876045" w:rsidRDefault="00876045" w:rsidP="008B1972">
      <w:pPr>
        <w:pStyle w:val="Textebrut"/>
        <w:numPr>
          <w:ilvl w:val="0"/>
          <w:numId w:val="4"/>
        </w:numPr>
        <w:ind w:hanging="306"/>
        <w:jc w:val="both"/>
        <w:rPr>
          <w:rFonts w:ascii="Arial" w:eastAsia="MS Mincho" w:hAnsi="Arial" w:cs="Arial"/>
          <w:sz w:val="22"/>
          <w:szCs w:val="22"/>
        </w:rPr>
      </w:pPr>
      <w:proofErr w:type="gramStart"/>
      <w:r>
        <w:rPr>
          <w:rFonts w:ascii="Arial" w:eastAsia="MS Mincho" w:hAnsi="Arial" w:cs="Arial"/>
          <w:sz w:val="22"/>
          <w:szCs w:val="22"/>
        </w:rPr>
        <w:t>matières</w:t>
      </w:r>
      <w:proofErr w:type="gramEnd"/>
      <w:r>
        <w:rPr>
          <w:rFonts w:ascii="Arial" w:eastAsia="MS Mincho" w:hAnsi="Arial" w:cs="Arial"/>
          <w:sz w:val="22"/>
          <w:szCs w:val="22"/>
        </w:rPr>
        <w:t xml:space="preserve"> fécales, cadavres d’animaux, déchets de boucherie et d’abattoir ;</w:t>
      </w:r>
    </w:p>
    <w:p w:rsidR="00876045" w:rsidRDefault="00876045" w:rsidP="008B1972">
      <w:pPr>
        <w:pStyle w:val="Textebrut"/>
        <w:numPr>
          <w:ilvl w:val="0"/>
          <w:numId w:val="4"/>
        </w:numPr>
        <w:ind w:hanging="306"/>
        <w:jc w:val="both"/>
        <w:rPr>
          <w:rFonts w:ascii="Arial" w:eastAsia="MS Mincho" w:hAnsi="Arial" w:cs="Arial"/>
          <w:sz w:val="22"/>
          <w:szCs w:val="22"/>
        </w:rPr>
      </w:pPr>
      <w:proofErr w:type="gramStart"/>
      <w:r>
        <w:rPr>
          <w:rFonts w:ascii="Arial" w:eastAsia="MS Mincho" w:hAnsi="Arial" w:cs="Arial"/>
          <w:sz w:val="22"/>
          <w:szCs w:val="22"/>
        </w:rPr>
        <w:t>huiles</w:t>
      </w:r>
      <w:proofErr w:type="gramEnd"/>
      <w:r>
        <w:rPr>
          <w:rFonts w:ascii="Arial" w:eastAsia="MS Mincho" w:hAnsi="Arial" w:cs="Arial"/>
          <w:sz w:val="22"/>
          <w:szCs w:val="22"/>
        </w:rPr>
        <w:t xml:space="preserve"> végétales et minérales ;</w:t>
      </w:r>
    </w:p>
    <w:p w:rsidR="00876045" w:rsidRDefault="00876045" w:rsidP="008B1972">
      <w:pPr>
        <w:pStyle w:val="Textebrut"/>
        <w:numPr>
          <w:ilvl w:val="0"/>
          <w:numId w:val="4"/>
        </w:numPr>
        <w:ind w:hanging="306"/>
        <w:jc w:val="both"/>
        <w:rPr>
          <w:rFonts w:ascii="Arial" w:eastAsia="MS Mincho" w:hAnsi="Arial" w:cs="Arial"/>
          <w:sz w:val="22"/>
          <w:szCs w:val="22"/>
        </w:rPr>
      </w:pPr>
      <w:proofErr w:type="gramStart"/>
      <w:r>
        <w:rPr>
          <w:rFonts w:ascii="Arial" w:eastAsia="MS Mincho" w:hAnsi="Arial" w:cs="Arial"/>
          <w:sz w:val="22"/>
          <w:szCs w:val="22"/>
        </w:rPr>
        <w:t>substances</w:t>
      </w:r>
      <w:proofErr w:type="gramEnd"/>
      <w:r>
        <w:rPr>
          <w:rFonts w:ascii="Arial" w:eastAsia="MS Mincho" w:hAnsi="Arial" w:cs="Arial"/>
          <w:sz w:val="22"/>
          <w:szCs w:val="22"/>
        </w:rPr>
        <w:t xml:space="preserve"> explosives et radioactives ;</w:t>
      </w:r>
    </w:p>
    <w:p w:rsidR="00876045" w:rsidRDefault="00876045" w:rsidP="008B1972">
      <w:pPr>
        <w:pStyle w:val="Textebrut"/>
        <w:numPr>
          <w:ilvl w:val="0"/>
          <w:numId w:val="4"/>
        </w:numPr>
        <w:ind w:hanging="306"/>
        <w:jc w:val="both"/>
        <w:rPr>
          <w:rFonts w:ascii="Arial" w:eastAsia="MS Mincho" w:hAnsi="Arial" w:cs="Arial"/>
          <w:sz w:val="22"/>
          <w:szCs w:val="22"/>
        </w:rPr>
      </w:pPr>
      <w:proofErr w:type="gramStart"/>
      <w:r>
        <w:rPr>
          <w:rFonts w:ascii="Arial" w:eastAsia="MS Mincho" w:hAnsi="Arial" w:cs="Arial"/>
          <w:sz w:val="22"/>
          <w:szCs w:val="22"/>
        </w:rPr>
        <w:t>déchets</w:t>
      </w:r>
      <w:proofErr w:type="gramEnd"/>
      <w:r>
        <w:rPr>
          <w:rFonts w:ascii="Arial" w:eastAsia="MS Mincho" w:hAnsi="Arial" w:cs="Arial"/>
          <w:sz w:val="22"/>
          <w:szCs w:val="22"/>
        </w:rPr>
        <w:t xml:space="preserve"> de construction et de démolition, terre, cailloux, boue, neige et glace, ferraille et gravats, verreries et poteries ;</w:t>
      </w:r>
    </w:p>
    <w:p w:rsidR="00876045" w:rsidRDefault="00876045" w:rsidP="008B1972">
      <w:pPr>
        <w:pStyle w:val="Textebrut"/>
        <w:numPr>
          <w:ilvl w:val="0"/>
          <w:numId w:val="4"/>
        </w:numPr>
        <w:ind w:hanging="306"/>
        <w:jc w:val="both"/>
        <w:rPr>
          <w:rFonts w:ascii="Arial" w:eastAsia="MS Mincho" w:hAnsi="Arial" w:cs="Arial"/>
          <w:sz w:val="22"/>
          <w:szCs w:val="22"/>
        </w:rPr>
      </w:pPr>
      <w:proofErr w:type="gramStart"/>
      <w:r>
        <w:rPr>
          <w:rFonts w:ascii="Arial" w:eastAsia="MS Mincho" w:hAnsi="Arial" w:cs="Arial"/>
          <w:sz w:val="22"/>
          <w:szCs w:val="22"/>
        </w:rPr>
        <w:t>carcasses</w:t>
      </w:r>
      <w:proofErr w:type="gramEnd"/>
      <w:r>
        <w:rPr>
          <w:rFonts w:ascii="Arial" w:eastAsia="MS Mincho" w:hAnsi="Arial" w:cs="Arial"/>
          <w:sz w:val="22"/>
          <w:szCs w:val="22"/>
        </w:rPr>
        <w:t xml:space="preserve"> de véhicules, batteries et pneus ;</w:t>
      </w:r>
    </w:p>
    <w:p w:rsidR="00876045" w:rsidRDefault="00876045" w:rsidP="008B1972">
      <w:pPr>
        <w:pStyle w:val="Textebrut"/>
        <w:numPr>
          <w:ilvl w:val="0"/>
          <w:numId w:val="4"/>
        </w:numPr>
        <w:ind w:hanging="306"/>
        <w:jc w:val="both"/>
        <w:rPr>
          <w:rFonts w:ascii="Arial" w:eastAsia="MS Mincho" w:hAnsi="Arial" w:cs="Arial"/>
          <w:sz w:val="22"/>
          <w:szCs w:val="22"/>
        </w:rPr>
      </w:pPr>
      <w:proofErr w:type="gramStart"/>
      <w:r>
        <w:rPr>
          <w:rFonts w:ascii="Arial" w:eastAsia="MS Mincho" w:hAnsi="Arial" w:cs="Arial"/>
          <w:sz w:val="22"/>
          <w:szCs w:val="22"/>
        </w:rPr>
        <w:t>engins</w:t>
      </w:r>
      <w:proofErr w:type="gramEnd"/>
      <w:r>
        <w:rPr>
          <w:rFonts w:ascii="Arial" w:eastAsia="MS Mincho" w:hAnsi="Arial" w:cs="Arial"/>
          <w:sz w:val="22"/>
          <w:szCs w:val="22"/>
        </w:rPr>
        <w:t xml:space="preserve"> avec moteur ;</w:t>
      </w:r>
    </w:p>
    <w:p w:rsidR="00876045" w:rsidRDefault="00876045" w:rsidP="008B1972">
      <w:pPr>
        <w:pStyle w:val="Textebrut"/>
        <w:numPr>
          <w:ilvl w:val="0"/>
          <w:numId w:val="4"/>
        </w:numPr>
        <w:ind w:hanging="306"/>
        <w:jc w:val="both"/>
        <w:rPr>
          <w:rFonts w:ascii="Arial" w:eastAsia="MS Mincho" w:hAnsi="Arial" w:cs="Arial"/>
          <w:sz w:val="22"/>
          <w:szCs w:val="22"/>
        </w:rPr>
      </w:pPr>
      <w:proofErr w:type="gramStart"/>
      <w:r>
        <w:rPr>
          <w:rFonts w:ascii="Arial" w:eastAsia="MS Mincho" w:hAnsi="Arial" w:cs="Arial"/>
          <w:sz w:val="22"/>
          <w:szCs w:val="22"/>
        </w:rPr>
        <w:t>vélos</w:t>
      </w:r>
      <w:proofErr w:type="gramEnd"/>
      <w:r>
        <w:rPr>
          <w:rFonts w:ascii="Arial" w:eastAsia="MS Mincho" w:hAnsi="Arial" w:cs="Arial"/>
          <w:sz w:val="22"/>
          <w:szCs w:val="22"/>
        </w:rPr>
        <w:t> ;</w:t>
      </w:r>
    </w:p>
    <w:p w:rsidR="00876045" w:rsidRDefault="00876045" w:rsidP="008B1972">
      <w:pPr>
        <w:pStyle w:val="Textebrut"/>
        <w:numPr>
          <w:ilvl w:val="0"/>
          <w:numId w:val="4"/>
        </w:numPr>
        <w:ind w:hanging="306"/>
        <w:jc w:val="both"/>
        <w:rPr>
          <w:rFonts w:ascii="Arial" w:eastAsia="MS Mincho" w:hAnsi="Arial" w:cs="Arial"/>
          <w:sz w:val="22"/>
          <w:szCs w:val="22"/>
        </w:rPr>
      </w:pPr>
      <w:proofErr w:type="gramStart"/>
      <w:r>
        <w:rPr>
          <w:rFonts w:ascii="Arial" w:eastAsia="MS Mincho" w:hAnsi="Arial" w:cs="Arial"/>
          <w:sz w:val="22"/>
          <w:szCs w:val="22"/>
        </w:rPr>
        <w:t>déchets</w:t>
      </w:r>
      <w:proofErr w:type="gramEnd"/>
      <w:r>
        <w:rPr>
          <w:rFonts w:ascii="Arial" w:eastAsia="MS Mincho" w:hAnsi="Arial" w:cs="Arial"/>
          <w:sz w:val="22"/>
          <w:szCs w:val="22"/>
        </w:rPr>
        <w:t xml:space="preserve"> spéciaux d</w:t>
      </w:r>
      <w:r w:rsidR="008B1972">
        <w:rPr>
          <w:rFonts w:ascii="Arial" w:eastAsia="MS Mincho" w:hAnsi="Arial" w:cs="Arial"/>
          <w:sz w:val="22"/>
          <w:szCs w:val="22"/>
        </w:rPr>
        <w:t>e l'industrie et de l’artisanat ;</w:t>
      </w:r>
    </w:p>
    <w:p w:rsidR="00573917" w:rsidRPr="000C44DF" w:rsidRDefault="0038198B" w:rsidP="000C44DF">
      <w:pPr>
        <w:pStyle w:val="Textebrut"/>
        <w:numPr>
          <w:ilvl w:val="0"/>
          <w:numId w:val="4"/>
        </w:numPr>
        <w:spacing w:after="120"/>
        <w:ind w:hanging="306"/>
        <w:jc w:val="both"/>
        <w:rPr>
          <w:rFonts w:ascii="Arial" w:eastAsia="MS Mincho" w:hAnsi="Arial" w:cs="Arial"/>
          <w:sz w:val="22"/>
          <w:szCs w:val="22"/>
        </w:rPr>
      </w:pPr>
      <w:proofErr w:type="gramStart"/>
      <w:r>
        <w:rPr>
          <w:rFonts w:ascii="Arial" w:eastAsia="MS Mincho" w:hAnsi="Arial" w:cs="Arial"/>
          <w:sz w:val="22"/>
          <w:szCs w:val="22"/>
        </w:rPr>
        <w:t>appareils</w:t>
      </w:r>
      <w:proofErr w:type="gramEnd"/>
      <w:r>
        <w:rPr>
          <w:rFonts w:ascii="Arial" w:eastAsia="MS Mincho" w:hAnsi="Arial" w:cs="Arial"/>
          <w:sz w:val="22"/>
          <w:szCs w:val="22"/>
        </w:rPr>
        <w:t xml:space="preserve"> électriques et électroniques</w:t>
      </w:r>
      <w:r w:rsidR="008B1972">
        <w:rPr>
          <w:rFonts w:ascii="Arial" w:eastAsia="MS Mincho" w:hAnsi="Arial" w:cs="Arial"/>
          <w:sz w:val="22"/>
          <w:szCs w:val="22"/>
        </w:rPr>
        <w:t>.</w:t>
      </w:r>
    </w:p>
    <w:p w:rsidR="00573917" w:rsidRDefault="00573917" w:rsidP="008B1972">
      <w:pPr>
        <w:pStyle w:val="Textebrut"/>
        <w:spacing w:after="120"/>
        <w:ind w:left="1134"/>
        <w:jc w:val="both"/>
        <w:rPr>
          <w:rFonts w:ascii="Arial" w:eastAsia="MS Mincho" w:hAnsi="Arial" w:cs="Arial"/>
          <w:sz w:val="22"/>
          <w:szCs w:val="22"/>
        </w:rPr>
      </w:pPr>
      <w:r>
        <w:rPr>
          <w:rFonts w:ascii="Arial" w:eastAsia="MS Mincho" w:hAnsi="Arial" w:cs="Arial"/>
          <w:sz w:val="22"/>
          <w:szCs w:val="22"/>
          <w:vertAlign w:val="superscript"/>
        </w:rPr>
        <w:t>2</w:t>
      </w:r>
      <w:r>
        <w:rPr>
          <w:rFonts w:ascii="Arial" w:eastAsia="MS Mincho" w:hAnsi="Arial" w:cs="Arial"/>
          <w:sz w:val="22"/>
          <w:szCs w:val="22"/>
        </w:rPr>
        <w:t xml:space="preserve">L’élimination de ces déchets doit s’effectuer conformément aux prescriptions fédérales et cantonales en la matière. Ces déchets sont acheminés à la charge des </w:t>
      </w:r>
      <w:r>
        <w:rPr>
          <w:rFonts w:ascii="Arial" w:eastAsia="MS Mincho" w:hAnsi="Arial" w:cs="Arial"/>
          <w:sz w:val="22"/>
          <w:szCs w:val="22"/>
        </w:rPr>
        <w:lastRenderedPageBreak/>
        <w:t>intéressés dans les centres de tri et chez les repreneurs reconnus par l’Etat ou dans les déch</w:t>
      </w:r>
      <w:r w:rsidR="00E33BE8">
        <w:rPr>
          <w:rFonts w:ascii="Arial" w:eastAsia="MS Mincho" w:hAnsi="Arial" w:cs="Arial"/>
          <w:sz w:val="22"/>
          <w:szCs w:val="22"/>
        </w:rPr>
        <w:t>è</w:t>
      </w:r>
      <w:r>
        <w:rPr>
          <w:rFonts w:ascii="Arial" w:eastAsia="MS Mincho" w:hAnsi="Arial" w:cs="Arial"/>
          <w:sz w:val="22"/>
          <w:szCs w:val="22"/>
        </w:rPr>
        <w:t xml:space="preserve">teries. </w:t>
      </w:r>
    </w:p>
    <w:p w:rsidR="00573917" w:rsidRDefault="00573917">
      <w:pPr>
        <w:pStyle w:val="Textebrut"/>
        <w:jc w:val="both"/>
        <w:rPr>
          <w:rFonts w:ascii="Arial" w:eastAsia="MS Mincho" w:hAnsi="Arial"/>
          <w:sz w:val="22"/>
          <w:szCs w:val="22"/>
        </w:rPr>
      </w:pPr>
    </w:p>
    <w:p w:rsidR="00784844" w:rsidRPr="00784844" w:rsidRDefault="003B43CC" w:rsidP="008B1972">
      <w:pPr>
        <w:pStyle w:val="Textebrut"/>
        <w:tabs>
          <w:tab w:val="left" w:pos="1134"/>
        </w:tabs>
        <w:spacing w:after="120"/>
        <w:jc w:val="both"/>
        <w:rPr>
          <w:rFonts w:ascii="Arial" w:eastAsia="MS Mincho" w:hAnsi="Arial"/>
          <w:b/>
          <w:sz w:val="22"/>
          <w:szCs w:val="22"/>
        </w:rPr>
      </w:pPr>
      <w:r>
        <w:rPr>
          <w:rFonts w:ascii="Arial" w:eastAsia="MS Mincho" w:hAnsi="Arial"/>
          <w:b/>
          <w:sz w:val="22"/>
          <w:szCs w:val="22"/>
        </w:rPr>
        <w:t>Art. 2.3</w:t>
      </w:r>
      <w:r w:rsidR="00784844" w:rsidRPr="00784844">
        <w:rPr>
          <w:rFonts w:ascii="Arial" w:eastAsia="MS Mincho" w:hAnsi="Arial"/>
          <w:b/>
          <w:sz w:val="22"/>
          <w:szCs w:val="22"/>
        </w:rPr>
        <w:tab/>
        <w:t>Récipients</w:t>
      </w:r>
    </w:p>
    <w:p w:rsidR="007D08DC" w:rsidRDefault="00264F36" w:rsidP="003745AA">
      <w:pPr>
        <w:pStyle w:val="Textebrut"/>
        <w:spacing w:after="120"/>
        <w:ind w:left="1134"/>
        <w:jc w:val="both"/>
        <w:rPr>
          <w:rFonts w:ascii="Arial" w:eastAsia="MS Mincho" w:hAnsi="Arial"/>
          <w:sz w:val="22"/>
          <w:szCs w:val="22"/>
        </w:rPr>
      </w:pPr>
      <w:r w:rsidRPr="00264F36">
        <w:rPr>
          <w:rFonts w:ascii="Arial" w:eastAsia="MS Mincho" w:hAnsi="Arial"/>
          <w:sz w:val="22"/>
          <w:szCs w:val="22"/>
          <w:vertAlign w:val="superscript"/>
        </w:rPr>
        <w:t>1</w:t>
      </w:r>
      <w:r w:rsidR="0059092A">
        <w:rPr>
          <w:rFonts w:ascii="Arial" w:eastAsia="MS Mincho" w:hAnsi="Arial"/>
          <w:sz w:val="22"/>
          <w:szCs w:val="22"/>
        </w:rPr>
        <w:t xml:space="preserve">Seul l'usage des sacs officiels est autorisé dans la commune pour les déchets urbains </w:t>
      </w:r>
      <w:proofErr w:type="spellStart"/>
      <w:r w:rsidR="0059092A">
        <w:rPr>
          <w:rFonts w:ascii="Arial" w:eastAsia="MS Mincho" w:hAnsi="Arial"/>
          <w:sz w:val="22"/>
          <w:szCs w:val="22"/>
        </w:rPr>
        <w:t>incinérables</w:t>
      </w:r>
      <w:proofErr w:type="spellEnd"/>
      <w:r w:rsidR="0059092A">
        <w:rPr>
          <w:rFonts w:ascii="Arial" w:eastAsia="MS Mincho" w:hAnsi="Arial"/>
          <w:sz w:val="22"/>
          <w:szCs w:val="22"/>
        </w:rPr>
        <w:t xml:space="preserve"> Ils doivent être déposés, fermés, dans les conteneurs prévus à cet effet ou sur la voie pu</w:t>
      </w:r>
      <w:r w:rsidR="00242AF0">
        <w:rPr>
          <w:rFonts w:ascii="Arial" w:eastAsia="MS Mincho" w:hAnsi="Arial"/>
          <w:sz w:val="22"/>
          <w:szCs w:val="22"/>
        </w:rPr>
        <w:t>blique, le jour indiqué par le C</w:t>
      </w:r>
      <w:r w:rsidR="0059092A">
        <w:rPr>
          <w:rFonts w:ascii="Arial" w:eastAsia="MS Mincho" w:hAnsi="Arial"/>
          <w:sz w:val="22"/>
          <w:szCs w:val="22"/>
        </w:rPr>
        <w:t>onseil communal</w:t>
      </w:r>
      <w:r w:rsidR="00771578">
        <w:rPr>
          <w:rFonts w:ascii="Arial" w:eastAsia="MS Mincho" w:hAnsi="Arial"/>
          <w:sz w:val="22"/>
          <w:szCs w:val="22"/>
        </w:rPr>
        <w:t>.</w:t>
      </w:r>
    </w:p>
    <w:p w:rsidR="00784844" w:rsidRDefault="00264F36" w:rsidP="003745AA">
      <w:pPr>
        <w:pStyle w:val="Textebrut"/>
        <w:spacing w:after="120"/>
        <w:ind w:left="1134"/>
        <w:jc w:val="both"/>
        <w:rPr>
          <w:rFonts w:ascii="Arial" w:eastAsia="MS Mincho" w:hAnsi="Arial"/>
          <w:sz w:val="22"/>
          <w:szCs w:val="22"/>
        </w:rPr>
      </w:pPr>
      <w:r w:rsidRPr="00264F36">
        <w:rPr>
          <w:rFonts w:ascii="Arial" w:eastAsia="MS Mincho" w:hAnsi="Arial"/>
          <w:sz w:val="22"/>
          <w:szCs w:val="22"/>
          <w:vertAlign w:val="superscript"/>
        </w:rPr>
        <w:t>2</w:t>
      </w:r>
      <w:r w:rsidR="00784844">
        <w:rPr>
          <w:rFonts w:ascii="Arial" w:eastAsia="MS Mincho" w:hAnsi="Arial"/>
          <w:sz w:val="22"/>
          <w:szCs w:val="22"/>
        </w:rPr>
        <w:t>L</w:t>
      </w:r>
      <w:r w:rsidR="0059092A">
        <w:rPr>
          <w:rFonts w:ascii="Arial" w:eastAsia="MS Mincho" w:hAnsi="Arial"/>
          <w:sz w:val="22"/>
          <w:szCs w:val="22"/>
        </w:rPr>
        <w:t>a commune auto</w:t>
      </w:r>
      <w:r w:rsidR="00090BF4">
        <w:rPr>
          <w:rFonts w:ascii="Arial" w:eastAsia="MS Mincho" w:hAnsi="Arial"/>
          <w:sz w:val="22"/>
          <w:szCs w:val="22"/>
        </w:rPr>
        <w:t>rise sur son territoire l'usage</w:t>
      </w:r>
      <w:r w:rsidR="00242AF0">
        <w:rPr>
          <w:rFonts w:ascii="Arial" w:eastAsia="MS Mincho" w:hAnsi="Arial"/>
          <w:sz w:val="22"/>
          <w:szCs w:val="22"/>
        </w:rPr>
        <w:t xml:space="preserve"> </w:t>
      </w:r>
      <w:r w:rsidR="0059092A">
        <w:rPr>
          <w:rFonts w:ascii="Arial" w:eastAsia="MS Mincho" w:hAnsi="Arial"/>
          <w:sz w:val="22"/>
          <w:szCs w:val="22"/>
        </w:rPr>
        <w:t xml:space="preserve">des sacs officiels selon les volumes définis dans le règlement d'application de la loi concernant le traitement des </w:t>
      </w:r>
      <w:r w:rsidR="00434CA8">
        <w:rPr>
          <w:rFonts w:ascii="Arial" w:eastAsia="MS Mincho" w:hAnsi="Arial"/>
          <w:sz w:val="22"/>
          <w:szCs w:val="22"/>
        </w:rPr>
        <w:t>déchets ou</w:t>
      </w:r>
      <w:r w:rsidR="00A064AD" w:rsidRPr="00242AF0">
        <w:rPr>
          <w:rFonts w:ascii="Arial" w:eastAsia="MS Mincho" w:hAnsi="Arial"/>
          <w:sz w:val="22"/>
          <w:szCs w:val="22"/>
        </w:rPr>
        <w:t xml:space="preserve"> </w:t>
      </w:r>
      <w:r w:rsidR="00242AF0" w:rsidRPr="00242AF0">
        <w:rPr>
          <w:rFonts w:ascii="Arial" w:eastAsia="MS Mincho" w:hAnsi="Arial"/>
          <w:sz w:val="22"/>
          <w:szCs w:val="22"/>
        </w:rPr>
        <w:t xml:space="preserve">(variante) </w:t>
      </w:r>
      <w:r w:rsidR="00A064AD" w:rsidRPr="00242AF0">
        <w:rPr>
          <w:rFonts w:ascii="Arial" w:eastAsia="MS Mincho" w:hAnsi="Arial"/>
          <w:sz w:val="22"/>
          <w:szCs w:val="22"/>
        </w:rPr>
        <w:t>des sacs officiels de 17 et 35 litres</w:t>
      </w:r>
      <w:r w:rsidR="00434CA8">
        <w:rPr>
          <w:rFonts w:ascii="Arial" w:eastAsia="MS Mincho" w:hAnsi="Arial"/>
          <w:sz w:val="22"/>
          <w:szCs w:val="22"/>
        </w:rPr>
        <w:t>, ou 60 litres ou 110 litres</w:t>
      </w:r>
      <w:r w:rsidR="00784844">
        <w:rPr>
          <w:rFonts w:ascii="Arial" w:eastAsia="MS Mincho" w:hAnsi="Arial"/>
          <w:sz w:val="22"/>
          <w:szCs w:val="22"/>
        </w:rPr>
        <w:t>.</w:t>
      </w:r>
    </w:p>
    <w:p w:rsidR="00784844" w:rsidRDefault="00240E67" w:rsidP="003745AA">
      <w:pPr>
        <w:pStyle w:val="Textebrut"/>
        <w:spacing w:after="120"/>
        <w:ind w:left="1134"/>
        <w:jc w:val="both"/>
        <w:rPr>
          <w:rFonts w:ascii="Arial" w:eastAsia="MS Mincho" w:hAnsi="Arial"/>
          <w:sz w:val="22"/>
          <w:szCs w:val="22"/>
        </w:rPr>
      </w:pPr>
      <w:r w:rsidRPr="00240E67">
        <w:rPr>
          <w:rFonts w:ascii="Arial" w:eastAsia="MS Mincho" w:hAnsi="Arial"/>
          <w:sz w:val="22"/>
          <w:szCs w:val="22"/>
          <w:vertAlign w:val="superscript"/>
        </w:rPr>
        <w:t>3</w:t>
      </w:r>
      <w:r w:rsidR="00784844">
        <w:rPr>
          <w:rFonts w:ascii="Arial" w:eastAsia="MS Mincho" w:hAnsi="Arial"/>
          <w:sz w:val="22"/>
          <w:szCs w:val="22"/>
        </w:rPr>
        <w:t>L'entreposage des déchets urbains en vrac sur le domaine public est interdit.</w:t>
      </w:r>
    </w:p>
    <w:p w:rsidR="00784844" w:rsidRDefault="00240E67" w:rsidP="004E2BC7">
      <w:pPr>
        <w:pStyle w:val="Textebrut"/>
        <w:spacing w:after="120"/>
        <w:ind w:left="1134"/>
        <w:jc w:val="both"/>
        <w:rPr>
          <w:rFonts w:ascii="Arial" w:eastAsia="MS Mincho" w:hAnsi="Arial"/>
          <w:sz w:val="22"/>
          <w:szCs w:val="22"/>
        </w:rPr>
      </w:pPr>
      <w:r w:rsidRPr="00240E67">
        <w:rPr>
          <w:rFonts w:ascii="Arial" w:eastAsia="MS Mincho" w:hAnsi="Arial"/>
          <w:sz w:val="22"/>
          <w:szCs w:val="22"/>
          <w:vertAlign w:val="superscript"/>
        </w:rPr>
        <w:t>4</w:t>
      </w:r>
      <w:r w:rsidR="003F2B9D">
        <w:rPr>
          <w:rFonts w:ascii="Arial" w:eastAsia="MS Mincho" w:hAnsi="Arial"/>
          <w:sz w:val="22"/>
          <w:szCs w:val="22"/>
        </w:rPr>
        <w:t>L</w:t>
      </w:r>
      <w:r w:rsidR="00784844">
        <w:rPr>
          <w:rFonts w:ascii="Arial" w:eastAsia="MS Mincho" w:hAnsi="Arial"/>
          <w:sz w:val="22"/>
          <w:szCs w:val="22"/>
        </w:rPr>
        <w:t xml:space="preserve">es déchets organiques </w:t>
      </w:r>
      <w:r w:rsidR="00E33BE8">
        <w:rPr>
          <w:rFonts w:ascii="Arial" w:eastAsia="MS Mincho" w:hAnsi="Arial"/>
          <w:sz w:val="22"/>
          <w:szCs w:val="22"/>
        </w:rPr>
        <w:t xml:space="preserve">doivent </w:t>
      </w:r>
      <w:r w:rsidR="00434CA8">
        <w:rPr>
          <w:rFonts w:ascii="Arial" w:eastAsia="MS Mincho" w:hAnsi="Arial"/>
          <w:sz w:val="22"/>
          <w:szCs w:val="22"/>
        </w:rPr>
        <w:t>être déposés</w:t>
      </w:r>
      <w:r w:rsidR="00784844">
        <w:rPr>
          <w:rFonts w:ascii="Arial" w:eastAsia="MS Mincho" w:hAnsi="Arial"/>
          <w:sz w:val="22"/>
          <w:szCs w:val="22"/>
        </w:rPr>
        <w:t xml:space="preserve"> dans les conteneurs autorisés par la commune.</w:t>
      </w:r>
      <w:r w:rsidR="00771578">
        <w:rPr>
          <w:rFonts w:ascii="Arial" w:eastAsia="MS Mincho" w:hAnsi="Arial"/>
          <w:sz w:val="22"/>
          <w:szCs w:val="22"/>
        </w:rPr>
        <w:t xml:space="preserve"> </w:t>
      </w:r>
    </w:p>
    <w:p w:rsidR="004E2BC7" w:rsidRDefault="004E2BC7" w:rsidP="000C44DF">
      <w:pPr>
        <w:pStyle w:val="Textebrut"/>
        <w:ind w:left="1134"/>
        <w:jc w:val="both"/>
        <w:rPr>
          <w:rFonts w:ascii="Arial" w:eastAsia="MS Mincho" w:hAnsi="Arial"/>
          <w:sz w:val="22"/>
          <w:szCs w:val="22"/>
        </w:rPr>
      </w:pPr>
    </w:p>
    <w:p w:rsidR="00784844" w:rsidRPr="003B43CC" w:rsidRDefault="003B43CC" w:rsidP="003745AA">
      <w:pPr>
        <w:pStyle w:val="Textebrut"/>
        <w:tabs>
          <w:tab w:val="left" w:pos="1134"/>
        </w:tabs>
        <w:spacing w:after="120"/>
        <w:jc w:val="both"/>
        <w:rPr>
          <w:rFonts w:ascii="Arial" w:eastAsia="MS Mincho" w:hAnsi="Arial"/>
          <w:b/>
          <w:sz w:val="22"/>
          <w:szCs w:val="22"/>
        </w:rPr>
      </w:pPr>
      <w:r>
        <w:rPr>
          <w:rFonts w:ascii="Arial" w:eastAsia="MS Mincho" w:hAnsi="Arial"/>
          <w:b/>
          <w:sz w:val="22"/>
          <w:szCs w:val="22"/>
        </w:rPr>
        <w:t>Art. 2.4</w:t>
      </w:r>
      <w:r w:rsidR="00784844" w:rsidRPr="003B43CC">
        <w:rPr>
          <w:rFonts w:ascii="Arial" w:eastAsia="MS Mincho" w:hAnsi="Arial"/>
          <w:b/>
          <w:sz w:val="22"/>
          <w:szCs w:val="22"/>
        </w:rPr>
        <w:tab/>
        <w:t>Particularités</w:t>
      </w:r>
    </w:p>
    <w:p w:rsidR="00CD36D4" w:rsidRDefault="00CD36D4" w:rsidP="003745AA">
      <w:pPr>
        <w:pStyle w:val="Textebrut"/>
        <w:spacing w:after="120"/>
        <w:ind w:left="1134"/>
        <w:jc w:val="both"/>
        <w:rPr>
          <w:rFonts w:ascii="Arial" w:eastAsia="MS Mincho" w:hAnsi="Arial" w:cs="Arial"/>
          <w:sz w:val="22"/>
          <w:szCs w:val="22"/>
        </w:rPr>
      </w:pPr>
      <w:r>
        <w:rPr>
          <w:rFonts w:ascii="Arial" w:eastAsia="MS Mincho" w:hAnsi="Arial" w:cs="Arial"/>
          <w:sz w:val="22"/>
          <w:szCs w:val="22"/>
          <w:vertAlign w:val="superscript"/>
        </w:rPr>
        <w:t>1</w:t>
      </w:r>
      <w:r w:rsidR="00771578">
        <w:rPr>
          <w:rFonts w:ascii="Arial" w:eastAsia="MS Mincho" w:hAnsi="Arial" w:cs="Arial"/>
          <w:sz w:val="22"/>
          <w:szCs w:val="22"/>
        </w:rPr>
        <w:t>L</w:t>
      </w:r>
      <w:r>
        <w:rPr>
          <w:rFonts w:ascii="Arial" w:eastAsia="MS Mincho" w:hAnsi="Arial" w:cs="Arial"/>
          <w:sz w:val="22"/>
          <w:szCs w:val="22"/>
        </w:rPr>
        <w:t>e</w:t>
      </w:r>
      <w:r w:rsidR="00771578">
        <w:rPr>
          <w:rFonts w:ascii="Arial" w:eastAsia="MS Mincho" w:hAnsi="Arial" w:cs="Arial"/>
          <w:sz w:val="22"/>
          <w:szCs w:val="22"/>
        </w:rPr>
        <w:t xml:space="preserve"> </w:t>
      </w:r>
      <w:r>
        <w:rPr>
          <w:rFonts w:ascii="Arial" w:eastAsia="MS Mincho" w:hAnsi="Arial" w:cs="Arial"/>
          <w:sz w:val="22"/>
          <w:szCs w:val="22"/>
        </w:rPr>
        <w:t>Conseil communal</w:t>
      </w:r>
      <w:r w:rsidR="00771578">
        <w:rPr>
          <w:rFonts w:ascii="Arial" w:eastAsia="MS Mincho" w:hAnsi="Arial" w:cs="Arial"/>
          <w:sz w:val="22"/>
          <w:szCs w:val="22"/>
        </w:rPr>
        <w:t xml:space="preserve"> peut autoriser</w:t>
      </w:r>
      <w:r w:rsidR="001C58B9">
        <w:rPr>
          <w:rFonts w:ascii="Arial" w:eastAsia="MS Mincho" w:hAnsi="Arial" w:cs="Arial"/>
          <w:sz w:val="22"/>
          <w:szCs w:val="22"/>
        </w:rPr>
        <w:t xml:space="preserve">, voire </w:t>
      </w:r>
      <w:r w:rsidR="007A2585">
        <w:rPr>
          <w:rFonts w:ascii="Arial" w:eastAsia="MS Mincho" w:hAnsi="Arial" w:cs="Arial"/>
          <w:sz w:val="22"/>
          <w:szCs w:val="22"/>
        </w:rPr>
        <w:t xml:space="preserve">obliger </w:t>
      </w:r>
      <w:r w:rsidR="00771578">
        <w:rPr>
          <w:rFonts w:ascii="Arial" w:eastAsia="MS Mincho" w:hAnsi="Arial" w:cs="Arial"/>
          <w:sz w:val="22"/>
          <w:szCs w:val="22"/>
        </w:rPr>
        <w:t>les</w:t>
      </w:r>
      <w:r w:rsidR="008805F5">
        <w:rPr>
          <w:rFonts w:ascii="Arial" w:eastAsia="MS Mincho" w:hAnsi="Arial" w:cs="Arial"/>
          <w:sz w:val="22"/>
          <w:szCs w:val="22"/>
        </w:rPr>
        <w:t xml:space="preserve"> </w:t>
      </w:r>
      <w:r w:rsidR="003B43CC">
        <w:rPr>
          <w:rFonts w:ascii="Arial" w:eastAsia="MS Mincho" w:hAnsi="Arial" w:cs="Arial"/>
          <w:sz w:val="22"/>
          <w:szCs w:val="22"/>
        </w:rPr>
        <w:t xml:space="preserve">entreprises industrielles, artisanales ou commerciales qui produisent de </w:t>
      </w:r>
      <w:r w:rsidR="001C58B9">
        <w:rPr>
          <w:rFonts w:ascii="Arial" w:eastAsia="MS Mincho" w:hAnsi="Arial" w:cs="Arial"/>
          <w:sz w:val="22"/>
          <w:szCs w:val="22"/>
        </w:rPr>
        <w:t xml:space="preserve">très </w:t>
      </w:r>
      <w:r w:rsidR="003B43CC">
        <w:rPr>
          <w:rFonts w:ascii="Arial" w:eastAsia="MS Mincho" w:hAnsi="Arial" w:cs="Arial"/>
          <w:sz w:val="22"/>
          <w:szCs w:val="22"/>
        </w:rPr>
        <w:t>grandes quantités de déchets</w:t>
      </w:r>
      <w:r w:rsidR="001C58B9">
        <w:rPr>
          <w:rFonts w:ascii="Arial" w:eastAsia="MS Mincho" w:hAnsi="Arial" w:cs="Arial"/>
          <w:sz w:val="22"/>
          <w:szCs w:val="22"/>
        </w:rPr>
        <w:t>,</w:t>
      </w:r>
      <w:r w:rsidR="003B43CC">
        <w:rPr>
          <w:rFonts w:ascii="Arial" w:eastAsia="MS Mincho" w:hAnsi="Arial" w:cs="Arial"/>
          <w:sz w:val="22"/>
          <w:szCs w:val="22"/>
        </w:rPr>
        <w:t xml:space="preserve"> </w:t>
      </w:r>
      <w:r w:rsidR="001C58B9">
        <w:rPr>
          <w:rFonts w:ascii="Arial" w:eastAsia="MS Mincho" w:hAnsi="Arial" w:cs="Arial"/>
          <w:sz w:val="22"/>
          <w:szCs w:val="22"/>
        </w:rPr>
        <w:t xml:space="preserve">assimilables aux déchets </w:t>
      </w:r>
      <w:r w:rsidR="003B43CC">
        <w:rPr>
          <w:rFonts w:ascii="Arial" w:eastAsia="MS Mincho" w:hAnsi="Arial" w:cs="Arial"/>
          <w:sz w:val="22"/>
          <w:szCs w:val="22"/>
        </w:rPr>
        <w:t xml:space="preserve">urbains </w:t>
      </w:r>
      <w:proofErr w:type="spellStart"/>
      <w:r w:rsidR="00D716EC">
        <w:rPr>
          <w:rFonts w:ascii="Arial" w:eastAsia="MS Mincho" w:hAnsi="Arial" w:cs="Arial"/>
          <w:sz w:val="22"/>
          <w:szCs w:val="22"/>
        </w:rPr>
        <w:t>incinérables</w:t>
      </w:r>
      <w:proofErr w:type="spellEnd"/>
      <w:r w:rsidR="003B43CC">
        <w:rPr>
          <w:rFonts w:ascii="Arial" w:eastAsia="MS Mincho" w:hAnsi="Arial" w:cs="Arial"/>
          <w:sz w:val="22"/>
          <w:szCs w:val="22"/>
        </w:rPr>
        <w:t xml:space="preserve">, </w:t>
      </w:r>
      <w:r w:rsidR="00771578">
        <w:rPr>
          <w:rFonts w:ascii="Arial" w:eastAsia="MS Mincho" w:hAnsi="Arial" w:cs="Arial"/>
          <w:sz w:val="22"/>
          <w:szCs w:val="22"/>
        </w:rPr>
        <w:t xml:space="preserve">à </w:t>
      </w:r>
      <w:r w:rsidR="003B43CC">
        <w:rPr>
          <w:rFonts w:ascii="Arial" w:eastAsia="MS Mincho" w:hAnsi="Arial" w:cs="Arial"/>
          <w:sz w:val="22"/>
          <w:szCs w:val="22"/>
        </w:rPr>
        <w:t xml:space="preserve">les livrer directement </w:t>
      </w:r>
      <w:r w:rsidR="00E8663D">
        <w:rPr>
          <w:rFonts w:ascii="Arial" w:eastAsia="MS Mincho" w:hAnsi="Arial" w:cs="Arial"/>
          <w:sz w:val="22"/>
          <w:szCs w:val="22"/>
        </w:rPr>
        <w:t>aux usines d'incinération qui desservent le périmètre où elles se situent</w:t>
      </w:r>
      <w:r w:rsidR="003B43CC">
        <w:rPr>
          <w:rFonts w:ascii="Arial" w:eastAsia="MS Mincho" w:hAnsi="Arial" w:cs="Arial"/>
          <w:sz w:val="22"/>
          <w:szCs w:val="22"/>
        </w:rPr>
        <w:t xml:space="preserve">, </w:t>
      </w:r>
      <w:r w:rsidR="00771578">
        <w:rPr>
          <w:rFonts w:ascii="Arial" w:eastAsia="MS Mincho" w:hAnsi="Arial" w:cs="Arial"/>
          <w:sz w:val="22"/>
          <w:szCs w:val="22"/>
        </w:rPr>
        <w:t xml:space="preserve">à leurs frais, </w:t>
      </w:r>
      <w:r w:rsidR="003B43CC">
        <w:rPr>
          <w:rFonts w:ascii="Arial" w:eastAsia="MS Mincho" w:hAnsi="Arial" w:cs="Arial"/>
          <w:sz w:val="22"/>
          <w:szCs w:val="22"/>
        </w:rPr>
        <w:t xml:space="preserve">conformément aux prescriptions en vigueur. </w:t>
      </w:r>
    </w:p>
    <w:p w:rsidR="003B43CC" w:rsidRDefault="00CD36D4" w:rsidP="003745AA">
      <w:pPr>
        <w:pStyle w:val="Textebrut"/>
        <w:spacing w:after="120"/>
        <w:ind w:left="1134"/>
        <w:jc w:val="both"/>
        <w:rPr>
          <w:rFonts w:ascii="Arial" w:eastAsia="MS Mincho" w:hAnsi="Arial" w:cs="Arial"/>
          <w:sz w:val="22"/>
          <w:szCs w:val="22"/>
        </w:rPr>
      </w:pPr>
      <w:r>
        <w:rPr>
          <w:rFonts w:ascii="Arial" w:eastAsia="MS Mincho" w:hAnsi="Arial" w:cs="Arial"/>
          <w:sz w:val="22"/>
          <w:szCs w:val="22"/>
          <w:vertAlign w:val="superscript"/>
        </w:rPr>
        <w:t>2</w:t>
      </w:r>
      <w:r>
        <w:rPr>
          <w:rFonts w:ascii="Arial" w:eastAsia="MS Mincho" w:hAnsi="Arial" w:cs="Arial"/>
          <w:sz w:val="22"/>
          <w:szCs w:val="22"/>
        </w:rPr>
        <w:t>Le Conseil communal</w:t>
      </w:r>
      <w:r w:rsidR="001C58B9">
        <w:rPr>
          <w:rFonts w:ascii="Arial" w:eastAsia="MS Mincho" w:hAnsi="Arial" w:cs="Arial"/>
          <w:sz w:val="22"/>
          <w:szCs w:val="22"/>
        </w:rPr>
        <w:t xml:space="preserve"> peut aussi procéder de la sorte s</w:t>
      </w:r>
      <w:r>
        <w:rPr>
          <w:rFonts w:ascii="Arial" w:eastAsia="MS Mincho" w:hAnsi="Arial" w:cs="Arial"/>
          <w:sz w:val="22"/>
          <w:szCs w:val="22"/>
        </w:rPr>
        <w:t xml:space="preserve">'il s'avère difficile de </w:t>
      </w:r>
      <w:r w:rsidR="001C58B9">
        <w:rPr>
          <w:rFonts w:ascii="Arial" w:eastAsia="MS Mincho" w:hAnsi="Arial" w:cs="Arial"/>
          <w:sz w:val="22"/>
          <w:szCs w:val="22"/>
        </w:rPr>
        <w:t xml:space="preserve">traiter les déchets assimilables aux déchets urbains </w:t>
      </w:r>
      <w:proofErr w:type="spellStart"/>
      <w:r w:rsidR="00D716EC">
        <w:rPr>
          <w:rFonts w:ascii="Arial" w:eastAsia="MS Mincho" w:hAnsi="Arial" w:cs="Arial"/>
          <w:sz w:val="22"/>
          <w:szCs w:val="22"/>
        </w:rPr>
        <w:t>incinérables</w:t>
      </w:r>
      <w:proofErr w:type="spellEnd"/>
      <w:r w:rsidR="00D716EC">
        <w:rPr>
          <w:rFonts w:ascii="Arial" w:eastAsia="MS Mincho" w:hAnsi="Arial" w:cs="Arial"/>
          <w:sz w:val="22"/>
          <w:szCs w:val="22"/>
        </w:rPr>
        <w:t xml:space="preserve"> </w:t>
      </w:r>
      <w:r w:rsidR="001C58B9">
        <w:rPr>
          <w:rFonts w:ascii="Arial" w:eastAsia="MS Mincho" w:hAnsi="Arial" w:cs="Arial"/>
          <w:sz w:val="22"/>
          <w:szCs w:val="22"/>
        </w:rPr>
        <w:t xml:space="preserve">produits par les entreprises </w:t>
      </w:r>
      <w:r w:rsidR="00D716EC">
        <w:rPr>
          <w:rFonts w:ascii="Arial" w:eastAsia="MS Mincho" w:hAnsi="Arial" w:cs="Arial"/>
          <w:sz w:val="22"/>
          <w:szCs w:val="22"/>
        </w:rPr>
        <w:t>avec l</w:t>
      </w:r>
      <w:r w:rsidR="001C58B9">
        <w:rPr>
          <w:rFonts w:ascii="Arial" w:eastAsia="MS Mincho" w:hAnsi="Arial" w:cs="Arial"/>
          <w:sz w:val="22"/>
          <w:szCs w:val="22"/>
        </w:rPr>
        <w:t xml:space="preserve">es équipements qui sont à sa disposition. </w:t>
      </w:r>
    </w:p>
    <w:p w:rsidR="00B60BEC" w:rsidRDefault="00B60BEC" w:rsidP="000C44DF">
      <w:pPr>
        <w:pStyle w:val="Textebrut"/>
        <w:ind w:left="1134"/>
        <w:jc w:val="both"/>
        <w:rPr>
          <w:rFonts w:ascii="Arial" w:eastAsia="MS Mincho" w:hAnsi="Arial" w:cs="Arial"/>
          <w:sz w:val="22"/>
          <w:szCs w:val="22"/>
        </w:rPr>
      </w:pPr>
    </w:p>
    <w:p w:rsidR="00434CA8" w:rsidRDefault="00B60BEC" w:rsidP="003745AA">
      <w:pPr>
        <w:pStyle w:val="Textebrut"/>
        <w:spacing w:after="120"/>
        <w:ind w:left="1134" w:hanging="1134"/>
        <w:jc w:val="both"/>
        <w:rPr>
          <w:rFonts w:ascii="Arial" w:eastAsia="MS Mincho" w:hAnsi="Arial" w:cs="Arial"/>
          <w:sz w:val="22"/>
          <w:szCs w:val="22"/>
        </w:rPr>
      </w:pPr>
      <w:r w:rsidRPr="00F66074">
        <w:rPr>
          <w:rFonts w:ascii="Arial" w:eastAsia="MS Mincho" w:hAnsi="Arial" w:cs="Arial"/>
          <w:b/>
          <w:sz w:val="22"/>
          <w:szCs w:val="22"/>
        </w:rPr>
        <w:t>Art. 2.4.1</w:t>
      </w:r>
      <w:r>
        <w:rPr>
          <w:rFonts w:ascii="Arial" w:eastAsia="MS Mincho" w:hAnsi="Arial" w:cs="Arial"/>
          <w:sz w:val="22"/>
          <w:szCs w:val="22"/>
        </w:rPr>
        <w:tab/>
      </w:r>
      <w:r w:rsidRPr="00B60BEC">
        <w:rPr>
          <w:rFonts w:ascii="Arial" w:eastAsia="MS Mincho" w:hAnsi="Arial" w:cs="Arial"/>
          <w:b/>
          <w:sz w:val="22"/>
          <w:szCs w:val="22"/>
        </w:rPr>
        <w:t>Déchets des entreprises de plus de 250 équivalents plein temps (EPT</w:t>
      </w:r>
      <w:r>
        <w:rPr>
          <w:rFonts w:ascii="Arial" w:eastAsia="MS Mincho" w:hAnsi="Arial" w:cs="Arial"/>
          <w:sz w:val="22"/>
          <w:szCs w:val="22"/>
        </w:rPr>
        <w:t>)</w:t>
      </w:r>
    </w:p>
    <w:p w:rsidR="00B60BEC" w:rsidRDefault="00B60BEC" w:rsidP="003745AA">
      <w:pPr>
        <w:pStyle w:val="Textebrut"/>
        <w:spacing w:after="120"/>
        <w:ind w:left="1134" w:hanging="1134"/>
        <w:jc w:val="both"/>
        <w:rPr>
          <w:rFonts w:ascii="Arial" w:eastAsia="MS Mincho" w:hAnsi="Arial" w:cs="Arial"/>
          <w:sz w:val="22"/>
          <w:szCs w:val="22"/>
        </w:rPr>
      </w:pPr>
      <w:r>
        <w:rPr>
          <w:rFonts w:ascii="Arial" w:eastAsia="MS Mincho" w:hAnsi="Arial" w:cs="Arial"/>
          <w:sz w:val="22"/>
          <w:szCs w:val="22"/>
        </w:rPr>
        <w:tab/>
      </w:r>
      <w:r>
        <w:rPr>
          <w:rFonts w:ascii="Arial" w:eastAsia="MS Mincho" w:hAnsi="Arial" w:cs="Arial"/>
          <w:sz w:val="22"/>
          <w:szCs w:val="22"/>
          <w:vertAlign w:val="superscript"/>
        </w:rPr>
        <w:t>1</w:t>
      </w:r>
      <w:r>
        <w:rPr>
          <w:rFonts w:ascii="Arial" w:eastAsia="MS Mincho" w:hAnsi="Arial" w:cs="Arial"/>
          <w:sz w:val="22"/>
          <w:szCs w:val="22"/>
        </w:rPr>
        <w:t>Le Conseil communal peut décider, par voie d’arrêté, que la Commune propose ses services aux fins de traiter les déchets urbains des entreprises de plus de 250 EPT, qui ne relèvent pas de son monopole, comme un centre de profit distinct de celui du traitement des déchets urbains des entreprises soumises au monopole communal.</w:t>
      </w:r>
    </w:p>
    <w:p w:rsidR="00784844" w:rsidRDefault="00B60BEC" w:rsidP="003745AA">
      <w:pPr>
        <w:pStyle w:val="Textebrut"/>
        <w:spacing w:after="120"/>
        <w:ind w:left="1134" w:hanging="1134"/>
        <w:jc w:val="both"/>
        <w:rPr>
          <w:rFonts w:ascii="Arial" w:eastAsia="MS Mincho" w:hAnsi="Arial" w:cs="Arial"/>
          <w:sz w:val="22"/>
          <w:szCs w:val="22"/>
        </w:rPr>
      </w:pPr>
      <w:r>
        <w:rPr>
          <w:rFonts w:ascii="Arial" w:eastAsia="MS Mincho" w:hAnsi="Arial" w:cs="Arial"/>
          <w:sz w:val="22"/>
          <w:szCs w:val="22"/>
        </w:rPr>
        <w:tab/>
      </w:r>
      <w:r w:rsidRPr="00B60BEC">
        <w:rPr>
          <w:rFonts w:ascii="Arial" w:eastAsia="MS Mincho" w:hAnsi="Arial" w:cs="Arial"/>
          <w:sz w:val="22"/>
          <w:szCs w:val="22"/>
          <w:vertAlign w:val="superscript"/>
        </w:rPr>
        <w:t>2</w:t>
      </w:r>
      <w:r>
        <w:rPr>
          <w:rFonts w:ascii="Arial" w:eastAsia="MS Mincho" w:hAnsi="Arial" w:cs="Arial"/>
          <w:sz w:val="22"/>
          <w:szCs w:val="22"/>
        </w:rPr>
        <w:t>La décision de créer un financement spécial pour le traitement de ces déchets doit faire l’objet d’un arrêté du Conseil général.</w:t>
      </w:r>
    </w:p>
    <w:p w:rsidR="00B60BEC" w:rsidRPr="003745AA" w:rsidRDefault="00B60BEC" w:rsidP="000C44DF">
      <w:pPr>
        <w:pStyle w:val="Textebrut"/>
        <w:ind w:left="1134"/>
        <w:jc w:val="both"/>
        <w:rPr>
          <w:rFonts w:ascii="Arial" w:eastAsia="MS Mincho" w:hAnsi="Arial" w:cs="Arial"/>
          <w:sz w:val="22"/>
          <w:szCs w:val="22"/>
        </w:rPr>
      </w:pPr>
    </w:p>
    <w:p w:rsidR="00573917" w:rsidRDefault="002668CE" w:rsidP="003745AA">
      <w:pPr>
        <w:pStyle w:val="Textebrut"/>
        <w:spacing w:after="120"/>
        <w:ind w:left="1134" w:hanging="1134"/>
        <w:jc w:val="both"/>
        <w:rPr>
          <w:rFonts w:ascii="Arial" w:eastAsia="MS Mincho" w:hAnsi="Arial" w:cs="Arial"/>
          <w:b/>
          <w:bCs/>
          <w:sz w:val="22"/>
          <w:szCs w:val="22"/>
        </w:rPr>
      </w:pPr>
      <w:r>
        <w:rPr>
          <w:rFonts w:ascii="Arial" w:eastAsia="MS Mincho" w:hAnsi="Arial" w:cs="Arial"/>
          <w:b/>
          <w:bCs/>
          <w:sz w:val="22"/>
          <w:szCs w:val="22"/>
        </w:rPr>
        <w:t>Art. 2.5</w:t>
      </w:r>
      <w:r w:rsidR="00573917">
        <w:rPr>
          <w:rFonts w:ascii="Arial" w:eastAsia="MS Mincho" w:hAnsi="Arial" w:cs="Arial"/>
          <w:b/>
          <w:bCs/>
          <w:sz w:val="22"/>
          <w:szCs w:val="22"/>
        </w:rPr>
        <w:t xml:space="preserve"> </w:t>
      </w:r>
      <w:r w:rsidR="00573917">
        <w:rPr>
          <w:rFonts w:ascii="Arial" w:eastAsia="MS Mincho" w:hAnsi="Arial" w:cs="Arial"/>
          <w:b/>
          <w:bCs/>
          <w:sz w:val="22"/>
          <w:szCs w:val="22"/>
        </w:rPr>
        <w:tab/>
        <w:t xml:space="preserve">Traitement </w:t>
      </w:r>
    </w:p>
    <w:p w:rsidR="00573917" w:rsidRDefault="00573917" w:rsidP="003745AA">
      <w:pPr>
        <w:pStyle w:val="Textebrut"/>
        <w:spacing w:after="120"/>
        <w:ind w:left="1134"/>
        <w:jc w:val="both"/>
        <w:rPr>
          <w:rFonts w:ascii="Arial" w:eastAsia="MS Mincho" w:hAnsi="Arial" w:cs="Arial"/>
          <w:sz w:val="22"/>
          <w:szCs w:val="22"/>
        </w:rPr>
      </w:pPr>
      <w:r>
        <w:rPr>
          <w:rFonts w:ascii="Arial" w:eastAsia="MS Mincho" w:hAnsi="Arial" w:cs="Arial"/>
          <w:sz w:val="22"/>
          <w:szCs w:val="22"/>
        </w:rPr>
        <w:t xml:space="preserve">Le traitement des déchets se fait conformément aux prescriptions fédérales et cantonales en la matière. </w:t>
      </w:r>
    </w:p>
    <w:p w:rsidR="00333302" w:rsidRDefault="00333302" w:rsidP="003745AA">
      <w:pPr>
        <w:pStyle w:val="Textebrut"/>
        <w:ind w:left="1134"/>
        <w:jc w:val="both"/>
        <w:rPr>
          <w:rFonts w:ascii="Arial" w:eastAsia="MS Mincho" w:hAnsi="Arial" w:cs="Arial"/>
          <w:sz w:val="22"/>
          <w:szCs w:val="22"/>
        </w:rPr>
      </w:pPr>
    </w:p>
    <w:p w:rsidR="007E41B0" w:rsidRDefault="007E41B0" w:rsidP="003745AA">
      <w:pPr>
        <w:pStyle w:val="Textebrut"/>
        <w:tabs>
          <w:tab w:val="left" w:pos="1134"/>
        </w:tabs>
        <w:spacing w:after="120"/>
        <w:jc w:val="both"/>
        <w:rPr>
          <w:rFonts w:ascii="Arial" w:eastAsia="MS Mincho" w:hAnsi="Arial" w:cs="Arial"/>
          <w:sz w:val="22"/>
          <w:szCs w:val="22"/>
        </w:rPr>
      </w:pPr>
      <w:r w:rsidRPr="007E41B0">
        <w:rPr>
          <w:rFonts w:ascii="Arial" w:eastAsia="MS Mincho" w:hAnsi="Arial" w:cs="Arial"/>
          <w:b/>
          <w:sz w:val="22"/>
          <w:szCs w:val="22"/>
        </w:rPr>
        <w:t xml:space="preserve">Art. </w:t>
      </w:r>
      <w:r w:rsidR="002668CE">
        <w:rPr>
          <w:rFonts w:ascii="Arial" w:eastAsia="MS Mincho" w:hAnsi="Arial" w:cs="Arial"/>
          <w:b/>
          <w:sz w:val="22"/>
          <w:szCs w:val="22"/>
        </w:rPr>
        <w:t>2.6</w:t>
      </w:r>
      <w:r>
        <w:rPr>
          <w:rFonts w:ascii="Arial" w:eastAsia="MS Mincho" w:hAnsi="Arial" w:cs="Arial"/>
          <w:sz w:val="22"/>
          <w:szCs w:val="22"/>
        </w:rPr>
        <w:tab/>
      </w:r>
      <w:r w:rsidRPr="007E41B0">
        <w:rPr>
          <w:rFonts w:ascii="Arial" w:eastAsia="MS Mincho" w:hAnsi="Arial" w:cs="Arial"/>
          <w:b/>
          <w:sz w:val="22"/>
          <w:szCs w:val="22"/>
        </w:rPr>
        <w:t>La valorisation</w:t>
      </w:r>
    </w:p>
    <w:p w:rsidR="00333302" w:rsidRDefault="00333302" w:rsidP="003745AA">
      <w:pPr>
        <w:pStyle w:val="Textebrut"/>
        <w:spacing w:after="120"/>
        <w:ind w:left="1134"/>
        <w:jc w:val="both"/>
        <w:rPr>
          <w:rFonts w:ascii="Arial" w:eastAsia="MS Mincho" w:hAnsi="Arial" w:cs="Arial"/>
          <w:sz w:val="22"/>
          <w:szCs w:val="22"/>
        </w:rPr>
      </w:pPr>
      <w:r w:rsidRPr="008E3050">
        <w:rPr>
          <w:rFonts w:ascii="Arial" w:eastAsia="MS Mincho" w:hAnsi="Arial" w:cs="Arial"/>
          <w:sz w:val="22"/>
          <w:szCs w:val="22"/>
          <w:vertAlign w:val="superscript"/>
        </w:rPr>
        <w:t>1</w:t>
      </w:r>
      <w:r>
        <w:rPr>
          <w:rFonts w:ascii="Arial" w:eastAsia="MS Mincho" w:hAnsi="Arial" w:cs="Arial"/>
          <w:sz w:val="22"/>
          <w:szCs w:val="22"/>
        </w:rPr>
        <w:t>Elle consiste soit à récupérer les déchets urbains, réutilisation de l'objet sans modification, soit à recycler ces derniers, réutilisation de la matière première après transformation.</w:t>
      </w:r>
    </w:p>
    <w:p w:rsidR="00333302" w:rsidRDefault="00333302" w:rsidP="003745AA">
      <w:pPr>
        <w:pStyle w:val="Textebrut"/>
        <w:spacing w:after="120"/>
        <w:ind w:left="1134"/>
        <w:jc w:val="both"/>
        <w:rPr>
          <w:rFonts w:ascii="Arial" w:eastAsia="MS Mincho" w:hAnsi="Arial" w:cs="Arial"/>
          <w:sz w:val="22"/>
          <w:szCs w:val="22"/>
        </w:rPr>
      </w:pPr>
      <w:r w:rsidRPr="008E3050">
        <w:rPr>
          <w:rFonts w:ascii="Arial" w:eastAsia="MS Mincho" w:hAnsi="Arial" w:cs="Arial"/>
          <w:sz w:val="22"/>
          <w:szCs w:val="22"/>
          <w:vertAlign w:val="superscript"/>
        </w:rPr>
        <w:t>2</w:t>
      </w:r>
      <w:r>
        <w:rPr>
          <w:rFonts w:ascii="Arial" w:eastAsia="MS Mincho" w:hAnsi="Arial" w:cs="Arial"/>
          <w:sz w:val="22"/>
          <w:szCs w:val="22"/>
        </w:rPr>
        <w:t xml:space="preserve">Le papier, le carton, le verre, les tôles d'acier, l'aluminium, les déchets organiques (cuisine et jardin), la ferraille, les textiles, le PET et certains autres plastiques sont </w:t>
      </w:r>
      <w:r w:rsidR="00771578">
        <w:rPr>
          <w:rFonts w:ascii="Arial" w:eastAsia="MS Mincho" w:hAnsi="Arial" w:cs="Arial"/>
          <w:sz w:val="22"/>
          <w:szCs w:val="22"/>
        </w:rPr>
        <w:t xml:space="preserve">considérés comme des déchets </w:t>
      </w:r>
      <w:r>
        <w:rPr>
          <w:rFonts w:ascii="Arial" w:eastAsia="MS Mincho" w:hAnsi="Arial" w:cs="Arial"/>
          <w:sz w:val="22"/>
          <w:szCs w:val="22"/>
        </w:rPr>
        <w:t>valorisables</w:t>
      </w:r>
      <w:r w:rsidR="00ED5CE1">
        <w:rPr>
          <w:rFonts w:ascii="Arial" w:eastAsia="MS Mincho" w:hAnsi="Arial" w:cs="Arial"/>
          <w:sz w:val="22"/>
          <w:szCs w:val="22"/>
        </w:rPr>
        <w:t xml:space="preserve"> ou recyclables</w:t>
      </w:r>
      <w:r w:rsidR="00771578">
        <w:rPr>
          <w:rFonts w:ascii="Arial" w:eastAsia="MS Mincho" w:hAnsi="Arial" w:cs="Arial"/>
          <w:sz w:val="22"/>
          <w:szCs w:val="22"/>
        </w:rPr>
        <w:t xml:space="preserve">. Ils sont </w:t>
      </w:r>
      <w:r>
        <w:rPr>
          <w:rFonts w:ascii="Arial" w:eastAsia="MS Mincho" w:hAnsi="Arial" w:cs="Arial"/>
          <w:sz w:val="22"/>
          <w:szCs w:val="22"/>
        </w:rPr>
        <w:t xml:space="preserve">collectés </w:t>
      </w:r>
      <w:r w:rsidR="00784844">
        <w:rPr>
          <w:rFonts w:ascii="Arial" w:eastAsia="MS Mincho" w:hAnsi="Arial" w:cs="Arial"/>
          <w:sz w:val="22"/>
          <w:szCs w:val="22"/>
        </w:rPr>
        <w:t>dans</w:t>
      </w:r>
      <w:r>
        <w:rPr>
          <w:rFonts w:ascii="Arial" w:eastAsia="MS Mincho" w:hAnsi="Arial" w:cs="Arial"/>
          <w:sz w:val="22"/>
          <w:szCs w:val="22"/>
        </w:rPr>
        <w:t xml:space="preserve"> les points de collecte ou </w:t>
      </w:r>
      <w:r w:rsidR="00771578">
        <w:rPr>
          <w:rFonts w:ascii="Arial" w:eastAsia="MS Mincho" w:hAnsi="Arial" w:cs="Arial"/>
          <w:sz w:val="22"/>
          <w:szCs w:val="22"/>
        </w:rPr>
        <w:t xml:space="preserve">les </w:t>
      </w:r>
      <w:r>
        <w:rPr>
          <w:rFonts w:ascii="Arial" w:eastAsia="MS Mincho" w:hAnsi="Arial" w:cs="Arial"/>
          <w:sz w:val="22"/>
          <w:szCs w:val="22"/>
        </w:rPr>
        <w:t>déch</w:t>
      </w:r>
      <w:r w:rsidR="00CD36D4">
        <w:rPr>
          <w:rFonts w:ascii="Arial" w:eastAsia="MS Mincho" w:hAnsi="Arial" w:cs="Arial"/>
          <w:sz w:val="22"/>
          <w:szCs w:val="22"/>
        </w:rPr>
        <w:t>èteries désignés par le Conseil communal</w:t>
      </w:r>
      <w:r w:rsidR="00784844">
        <w:rPr>
          <w:rFonts w:ascii="Arial" w:eastAsia="MS Mincho" w:hAnsi="Arial" w:cs="Arial"/>
          <w:sz w:val="22"/>
          <w:szCs w:val="22"/>
        </w:rPr>
        <w:t>, ou lors de collecte</w:t>
      </w:r>
      <w:r w:rsidR="00E8663D">
        <w:rPr>
          <w:rFonts w:ascii="Arial" w:eastAsia="MS Mincho" w:hAnsi="Arial" w:cs="Arial"/>
          <w:sz w:val="22"/>
          <w:szCs w:val="22"/>
        </w:rPr>
        <w:t>s</w:t>
      </w:r>
      <w:r w:rsidR="00784844">
        <w:rPr>
          <w:rFonts w:ascii="Arial" w:eastAsia="MS Mincho" w:hAnsi="Arial" w:cs="Arial"/>
          <w:sz w:val="22"/>
          <w:szCs w:val="22"/>
        </w:rPr>
        <w:t xml:space="preserve"> spéciale</w:t>
      </w:r>
      <w:r w:rsidR="00E8663D">
        <w:rPr>
          <w:rFonts w:ascii="Arial" w:eastAsia="MS Mincho" w:hAnsi="Arial" w:cs="Arial"/>
          <w:sz w:val="22"/>
          <w:szCs w:val="22"/>
        </w:rPr>
        <w:t>s</w:t>
      </w:r>
      <w:r w:rsidR="00784844">
        <w:rPr>
          <w:rFonts w:ascii="Arial" w:eastAsia="MS Mincho" w:hAnsi="Arial" w:cs="Arial"/>
          <w:sz w:val="22"/>
          <w:szCs w:val="22"/>
        </w:rPr>
        <w:t xml:space="preserve"> dont le pro</w:t>
      </w:r>
      <w:r w:rsidR="00CD36D4">
        <w:rPr>
          <w:rFonts w:ascii="Arial" w:eastAsia="MS Mincho" w:hAnsi="Arial" w:cs="Arial"/>
          <w:sz w:val="22"/>
          <w:szCs w:val="22"/>
        </w:rPr>
        <w:t>gramme est défini par celui-ci</w:t>
      </w:r>
      <w:r w:rsidR="00784844">
        <w:rPr>
          <w:rFonts w:ascii="Arial" w:eastAsia="MS Mincho" w:hAnsi="Arial" w:cs="Arial"/>
          <w:sz w:val="22"/>
          <w:szCs w:val="22"/>
        </w:rPr>
        <w:t>.</w:t>
      </w:r>
    </w:p>
    <w:p w:rsidR="00573917" w:rsidRDefault="00573917" w:rsidP="003745AA">
      <w:pPr>
        <w:pStyle w:val="Textebrut"/>
        <w:ind w:left="1134"/>
        <w:jc w:val="both"/>
        <w:rPr>
          <w:rFonts w:ascii="Arial" w:eastAsia="MS Mincho" w:hAnsi="Arial" w:cs="Arial"/>
          <w:sz w:val="22"/>
          <w:szCs w:val="22"/>
        </w:rPr>
      </w:pPr>
    </w:p>
    <w:p w:rsidR="000C44DF" w:rsidRDefault="000C44DF" w:rsidP="003745AA">
      <w:pPr>
        <w:pStyle w:val="Textebrut"/>
        <w:ind w:left="1134"/>
        <w:jc w:val="both"/>
        <w:rPr>
          <w:rFonts w:ascii="Arial" w:eastAsia="MS Mincho" w:hAnsi="Arial" w:cs="Arial"/>
          <w:sz w:val="22"/>
          <w:szCs w:val="22"/>
        </w:rPr>
      </w:pPr>
      <w:bookmarkStart w:id="0" w:name="_GoBack"/>
      <w:bookmarkEnd w:id="0"/>
    </w:p>
    <w:p w:rsidR="00573917" w:rsidRDefault="00573917" w:rsidP="003745AA">
      <w:pPr>
        <w:pStyle w:val="Textebrut"/>
        <w:ind w:left="1134"/>
        <w:jc w:val="both"/>
        <w:rPr>
          <w:rFonts w:ascii="Arial" w:eastAsia="MS Mincho" w:hAnsi="Arial" w:cs="Arial"/>
          <w:sz w:val="22"/>
          <w:szCs w:val="22"/>
        </w:rPr>
      </w:pPr>
    </w:p>
    <w:p w:rsidR="00573917" w:rsidRDefault="00573917" w:rsidP="003745AA">
      <w:pPr>
        <w:pStyle w:val="Textebrut"/>
        <w:ind w:left="1134"/>
        <w:jc w:val="both"/>
        <w:rPr>
          <w:rFonts w:ascii="Arial" w:eastAsia="MS Mincho" w:hAnsi="Arial" w:cs="Arial"/>
          <w:b/>
          <w:bCs/>
          <w:sz w:val="22"/>
          <w:szCs w:val="22"/>
        </w:rPr>
      </w:pPr>
      <w:r>
        <w:rPr>
          <w:rFonts w:ascii="Arial" w:eastAsia="MS Mincho" w:hAnsi="Arial" w:cs="Arial"/>
          <w:b/>
          <w:bCs/>
          <w:sz w:val="22"/>
          <w:szCs w:val="22"/>
        </w:rPr>
        <w:lastRenderedPageBreak/>
        <w:t xml:space="preserve">Chapitre III – </w:t>
      </w:r>
      <w:r w:rsidR="003B43CC">
        <w:rPr>
          <w:rFonts w:ascii="Arial" w:eastAsia="MS Mincho" w:hAnsi="Arial" w:cs="Arial"/>
          <w:b/>
          <w:bCs/>
          <w:sz w:val="22"/>
          <w:szCs w:val="22"/>
        </w:rPr>
        <w:t>Cas particuliers</w:t>
      </w:r>
      <w:r>
        <w:rPr>
          <w:rFonts w:ascii="Arial" w:eastAsia="MS Mincho" w:hAnsi="Arial" w:cs="Arial"/>
          <w:b/>
          <w:bCs/>
          <w:sz w:val="22"/>
          <w:szCs w:val="22"/>
        </w:rPr>
        <w:t xml:space="preserve"> </w:t>
      </w:r>
    </w:p>
    <w:p w:rsidR="00573917" w:rsidRDefault="00573917">
      <w:pPr>
        <w:pStyle w:val="Textebrut"/>
        <w:jc w:val="both"/>
        <w:rPr>
          <w:rFonts w:ascii="Arial" w:eastAsia="MS Mincho" w:hAnsi="Arial"/>
          <w:sz w:val="22"/>
          <w:szCs w:val="22"/>
        </w:rPr>
      </w:pPr>
    </w:p>
    <w:p w:rsidR="00573917" w:rsidRDefault="003B43CC" w:rsidP="003745AA">
      <w:pPr>
        <w:pStyle w:val="Textebrut"/>
        <w:spacing w:after="120"/>
        <w:ind w:left="1134" w:hanging="1134"/>
        <w:jc w:val="both"/>
        <w:rPr>
          <w:rFonts w:ascii="Arial" w:eastAsia="MS Mincho" w:hAnsi="Arial" w:cs="Arial"/>
          <w:b/>
          <w:bCs/>
          <w:sz w:val="22"/>
          <w:szCs w:val="22"/>
        </w:rPr>
      </w:pPr>
      <w:r>
        <w:rPr>
          <w:rFonts w:ascii="Arial" w:eastAsia="MS Mincho" w:hAnsi="Arial" w:cs="Arial"/>
          <w:b/>
          <w:bCs/>
          <w:sz w:val="22"/>
          <w:szCs w:val="22"/>
        </w:rPr>
        <w:t xml:space="preserve">Art. 3.1 </w:t>
      </w:r>
      <w:r>
        <w:rPr>
          <w:rFonts w:ascii="Arial" w:eastAsia="MS Mincho" w:hAnsi="Arial" w:cs="Arial"/>
          <w:b/>
          <w:bCs/>
          <w:sz w:val="22"/>
          <w:szCs w:val="22"/>
        </w:rPr>
        <w:tab/>
        <w:t>Déchets encombrants des ménages</w:t>
      </w:r>
    </w:p>
    <w:p w:rsidR="00573917" w:rsidRDefault="00204ED9" w:rsidP="003745AA">
      <w:pPr>
        <w:pStyle w:val="Textebrut"/>
        <w:spacing w:after="120"/>
        <w:ind w:left="1134"/>
        <w:jc w:val="both"/>
        <w:rPr>
          <w:rFonts w:ascii="Arial" w:eastAsia="MS Mincho" w:hAnsi="Arial" w:cs="Arial"/>
          <w:sz w:val="22"/>
          <w:szCs w:val="22"/>
        </w:rPr>
      </w:pPr>
      <w:r>
        <w:rPr>
          <w:rFonts w:ascii="Arial" w:eastAsia="MS Mincho" w:hAnsi="Arial" w:cs="Arial"/>
          <w:sz w:val="22"/>
          <w:szCs w:val="22"/>
        </w:rPr>
        <w:t>Dans des cas particuliers, lors de grosse production de déchets, par exemple lors de d</w:t>
      </w:r>
      <w:r w:rsidR="00CD36D4">
        <w:rPr>
          <w:rFonts w:ascii="Arial" w:eastAsia="MS Mincho" w:hAnsi="Arial" w:cs="Arial"/>
          <w:sz w:val="22"/>
          <w:szCs w:val="22"/>
        </w:rPr>
        <w:t>ébarras de logements, le Conseil communal</w:t>
      </w:r>
      <w:r>
        <w:rPr>
          <w:rFonts w:ascii="Arial" w:eastAsia="MS Mincho" w:hAnsi="Arial" w:cs="Arial"/>
          <w:sz w:val="22"/>
          <w:szCs w:val="22"/>
        </w:rPr>
        <w:t xml:space="preserve"> peut exige</w:t>
      </w:r>
      <w:r w:rsidR="003745AA">
        <w:rPr>
          <w:rFonts w:ascii="Arial" w:eastAsia="MS Mincho" w:hAnsi="Arial" w:cs="Arial"/>
          <w:sz w:val="22"/>
          <w:szCs w:val="22"/>
        </w:rPr>
        <w:t>r des ménages concernés que ces</w:t>
      </w:r>
      <w:r>
        <w:rPr>
          <w:rFonts w:ascii="Arial" w:eastAsia="MS Mincho" w:hAnsi="Arial" w:cs="Arial"/>
          <w:sz w:val="22"/>
          <w:szCs w:val="22"/>
        </w:rPr>
        <w:t xml:space="preserve"> déchets </w:t>
      </w:r>
      <w:r w:rsidR="009B7C87">
        <w:rPr>
          <w:rFonts w:ascii="Arial" w:eastAsia="MS Mincho" w:hAnsi="Arial" w:cs="Arial"/>
          <w:sz w:val="22"/>
          <w:szCs w:val="22"/>
        </w:rPr>
        <w:t xml:space="preserve">soient </w:t>
      </w:r>
      <w:r>
        <w:rPr>
          <w:rFonts w:ascii="Arial" w:eastAsia="MS Mincho" w:hAnsi="Arial" w:cs="Arial"/>
          <w:sz w:val="22"/>
          <w:szCs w:val="22"/>
        </w:rPr>
        <w:t xml:space="preserve">acheminés par les intéressés, à leurs frais, vers </w:t>
      </w:r>
      <w:r w:rsidR="009B7C87">
        <w:rPr>
          <w:rFonts w:ascii="Arial" w:eastAsia="MS Mincho" w:hAnsi="Arial" w:cs="Arial"/>
          <w:sz w:val="22"/>
          <w:szCs w:val="22"/>
        </w:rPr>
        <w:t xml:space="preserve">un </w:t>
      </w:r>
      <w:r>
        <w:rPr>
          <w:rFonts w:ascii="Arial" w:eastAsia="MS Mincho" w:hAnsi="Arial" w:cs="Arial"/>
          <w:sz w:val="22"/>
          <w:szCs w:val="22"/>
        </w:rPr>
        <w:t xml:space="preserve">centre de tri reconnu par l’Etat. </w:t>
      </w:r>
    </w:p>
    <w:p w:rsidR="00573917" w:rsidRDefault="00573917" w:rsidP="003745AA">
      <w:pPr>
        <w:pStyle w:val="Textebrut"/>
        <w:ind w:left="1134"/>
        <w:jc w:val="both"/>
        <w:rPr>
          <w:rFonts w:ascii="Arial" w:eastAsia="MS Mincho" w:hAnsi="Arial" w:cs="Arial"/>
          <w:sz w:val="22"/>
          <w:szCs w:val="22"/>
        </w:rPr>
      </w:pPr>
    </w:p>
    <w:p w:rsidR="00573917" w:rsidRDefault="003B43CC" w:rsidP="003745AA">
      <w:pPr>
        <w:pStyle w:val="Textebrut"/>
        <w:spacing w:after="120"/>
        <w:ind w:left="1134" w:hanging="1134"/>
        <w:jc w:val="both"/>
        <w:rPr>
          <w:rFonts w:ascii="Arial" w:eastAsia="MS Mincho" w:hAnsi="Arial" w:cs="Arial"/>
          <w:b/>
          <w:bCs/>
          <w:sz w:val="22"/>
          <w:szCs w:val="22"/>
        </w:rPr>
      </w:pPr>
      <w:r>
        <w:rPr>
          <w:rFonts w:ascii="Arial" w:eastAsia="MS Mincho" w:hAnsi="Arial" w:cs="Arial"/>
          <w:b/>
          <w:bCs/>
          <w:sz w:val="22"/>
          <w:szCs w:val="22"/>
        </w:rPr>
        <w:t xml:space="preserve">Art. 3.2 </w:t>
      </w:r>
      <w:r>
        <w:rPr>
          <w:rFonts w:ascii="Arial" w:eastAsia="MS Mincho" w:hAnsi="Arial" w:cs="Arial"/>
          <w:b/>
          <w:bCs/>
          <w:sz w:val="22"/>
          <w:szCs w:val="22"/>
        </w:rPr>
        <w:tab/>
        <w:t>Déchets de jardin</w:t>
      </w:r>
    </w:p>
    <w:p w:rsidR="00573917" w:rsidRDefault="00573917" w:rsidP="003745AA">
      <w:pPr>
        <w:pStyle w:val="Textebrut"/>
        <w:spacing w:after="120"/>
        <w:ind w:left="1134"/>
        <w:jc w:val="both"/>
        <w:rPr>
          <w:rFonts w:ascii="Arial" w:eastAsia="MS Mincho" w:hAnsi="Arial" w:cs="Arial"/>
          <w:sz w:val="22"/>
          <w:szCs w:val="22"/>
        </w:rPr>
      </w:pPr>
      <w:r>
        <w:rPr>
          <w:rFonts w:ascii="Arial" w:eastAsia="MS Mincho" w:hAnsi="Arial" w:cs="Arial"/>
          <w:sz w:val="22"/>
          <w:szCs w:val="22"/>
          <w:vertAlign w:val="superscript"/>
        </w:rPr>
        <w:t>1</w:t>
      </w:r>
      <w:r>
        <w:rPr>
          <w:rFonts w:ascii="Arial" w:eastAsia="MS Mincho" w:hAnsi="Arial" w:cs="Arial"/>
          <w:sz w:val="22"/>
          <w:szCs w:val="22"/>
        </w:rPr>
        <w:t>Seul</w:t>
      </w:r>
      <w:r w:rsidR="00517804">
        <w:rPr>
          <w:rFonts w:ascii="Arial" w:eastAsia="MS Mincho" w:hAnsi="Arial" w:cs="Arial"/>
          <w:sz w:val="22"/>
          <w:szCs w:val="22"/>
        </w:rPr>
        <w:t>e</w:t>
      </w:r>
      <w:r>
        <w:rPr>
          <w:rFonts w:ascii="Arial" w:eastAsia="MS Mincho" w:hAnsi="Arial" w:cs="Arial"/>
          <w:sz w:val="22"/>
          <w:szCs w:val="22"/>
        </w:rPr>
        <w:t>s les petite</w:t>
      </w:r>
      <w:r w:rsidR="008F21C2">
        <w:rPr>
          <w:rFonts w:ascii="Arial" w:eastAsia="MS Mincho" w:hAnsi="Arial" w:cs="Arial"/>
          <w:sz w:val="22"/>
          <w:szCs w:val="22"/>
        </w:rPr>
        <w:t>s</w:t>
      </w:r>
      <w:r>
        <w:rPr>
          <w:rFonts w:ascii="Arial" w:eastAsia="MS Mincho" w:hAnsi="Arial" w:cs="Arial"/>
          <w:sz w:val="22"/>
          <w:szCs w:val="22"/>
        </w:rPr>
        <w:t xml:space="preserve"> quantité</w:t>
      </w:r>
      <w:r w:rsidR="008F21C2">
        <w:rPr>
          <w:rFonts w:ascii="Arial" w:eastAsia="MS Mincho" w:hAnsi="Arial" w:cs="Arial"/>
          <w:sz w:val="22"/>
          <w:szCs w:val="22"/>
        </w:rPr>
        <w:t>s de déchets</w:t>
      </w:r>
      <w:r>
        <w:rPr>
          <w:rFonts w:ascii="Arial" w:eastAsia="MS Mincho" w:hAnsi="Arial" w:cs="Arial"/>
          <w:sz w:val="22"/>
          <w:szCs w:val="22"/>
        </w:rPr>
        <w:t xml:space="preserve"> (max. 1 m</w:t>
      </w:r>
      <w:r>
        <w:rPr>
          <w:rFonts w:ascii="Arial" w:eastAsia="MS Mincho" w:hAnsi="Arial" w:cs="Arial"/>
          <w:sz w:val="22"/>
          <w:szCs w:val="22"/>
          <w:vertAlign w:val="superscript"/>
        </w:rPr>
        <w:t>3</w:t>
      </w:r>
      <w:r>
        <w:rPr>
          <w:rFonts w:ascii="Arial" w:eastAsia="MS Mincho" w:hAnsi="Arial" w:cs="Arial"/>
          <w:sz w:val="22"/>
          <w:szCs w:val="22"/>
        </w:rPr>
        <w:t xml:space="preserve">) </w:t>
      </w:r>
      <w:r w:rsidR="008F21C2">
        <w:rPr>
          <w:rFonts w:ascii="Arial" w:eastAsia="MS Mincho" w:hAnsi="Arial" w:cs="Arial"/>
          <w:sz w:val="22"/>
          <w:szCs w:val="22"/>
        </w:rPr>
        <w:t xml:space="preserve">des ménages </w:t>
      </w:r>
      <w:r>
        <w:rPr>
          <w:rFonts w:ascii="Arial" w:eastAsia="MS Mincho" w:hAnsi="Arial" w:cs="Arial"/>
          <w:sz w:val="22"/>
          <w:szCs w:val="22"/>
        </w:rPr>
        <w:t xml:space="preserve">sont </w:t>
      </w:r>
      <w:r w:rsidR="002E3F5C">
        <w:rPr>
          <w:rFonts w:ascii="Arial" w:eastAsia="MS Mincho" w:hAnsi="Arial" w:cs="Arial"/>
          <w:sz w:val="22"/>
          <w:szCs w:val="22"/>
        </w:rPr>
        <w:t xml:space="preserve">admis et collectés par la </w:t>
      </w:r>
      <w:r w:rsidR="00204ED9">
        <w:rPr>
          <w:rFonts w:ascii="Arial" w:eastAsia="MS Mincho" w:hAnsi="Arial" w:cs="Arial"/>
          <w:sz w:val="22"/>
          <w:szCs w:val="22"/>
        </w:rPr>
        <w:t>commune</w:t>
      </w:r>
      <w:r>
        <w:rPr>
          <w:rFonts w:ascii="Arial" w:eastAsia="MS Mincho" w:hAnsi="Arial" w:cs="Arial"/>
          <w:sz w:val="22"/>
          <w:szCs w:val="22"/>
        </w:rPr>
        <w:t>.</w:t>
      </w:r>
    </w:p>
    <w:p w:rsidR="00573917" w:rsidRDefault="008E3050" w:rsidP="003745AA">
      <w:pPr>
        <w:pStyle w:val="Textebrut"/>
        <w:spacing w:after="120"/>
        <w:ind w:left="1134"/>
        <w:jc w:val="both"/>
        <w:rPr>
          <w:rFonts w:ascii="Arial" w:eastAsia="MS Mincho" w:hAnsi="Arial" w:cs="Arial"/>
          <w:sz w:val="22"/>
          <w:szCs w:val="22"/>
        </w:rPr>
      </w:pPr>
      <w:r>
        <w:rPr>
          <w:rFonts w:ascii="Arial" w:eastAsia="MS Mincho" w:hAnsi="Arial" w:cs="Arial"/>
          <w:sz w:val="22"/>
          <w:szCs w:val="22"/>
          <w:vertAlign w:val="superscript"/>
        </w:rPr>
        <w:t>2</w:t>
      </w:r>
      <w:r w:rsidR="00573917">
        <w:rPr>
          <w:rFonts w:ascii="Arial" w:eastAsia="MS Mincho" w:hAnsi="Arial" w:cs="Arial"/>
          <w:sz w:val="22"/>
          <w:szCs w:val="22"/>
        </w:rPr>
        <w:t>Le compostage est vivement recommandé.</w:t>
      </w:r>
    </w:p>
    <w:p w:rsidR="00573917" w:rsidRDefault="008E3050" w:rsidP="003745AA">
      <w:pPr>
        <w:pStyle w:val="Textebrut"/>
        <w:spacing w:after="120"/>
        <w:ind w:left="1134"/>
        <w:jc w:val="both"/>
        <w:rPr>
          <w:rFonts w:ascii="Arial" w:eastAsia="MS Mincho" w:hAnsi="Arial" w:cs="Arial"/>
          <w:sz w:val="22"/>
          <w:szCs w:val="22"/>
        </w:rPr>
      </w:pPr>
      <w:r>
        <w:rPr>
          <w:rFonts w:ascii="Arial" w:eastAsia="MS Mincho" w:hAnsi="Arial" w:cs="Arial"/>
          <w:sz w:val="22"/>
          <w:szCs w:val="22"/>
          <w:vertAlign w:val="superscript"/>
        </w:rPr>
        <w:t>3</w:t>
      </w:r>
      <w:r w:rsidR="00573917">
        <w:rPr>
          <w:rFonts w:ascii="Arial" w:eastAsia="MS Mincho" w:hAnsi="Arial" w:cs="Arial"/>
          <w:sz w:val="22"/>
          <w:szCs w:val="22"/>
        </w:rPr>
        <w:t xml:space="preserve">Les </w:t>
      </w:r>
      <w:r w:rsidR="002E3F5C">
        <w:rPr>
          <w:rFonts w:ascii="Arial" w:eastAsia="MS Mincho" w:hAnsi="Arial" w:cs="Arial"/>
          <w:sz w:val="22"/>
          <w:szCs w:val="22"/>
        </w:rPr>
        <w:t xml:space="preserve">personnes actives à titre </w:t>
      </w:r>
      <w:r w:rsidR="00573917">
        <w:rPr>
          <w:rFonts w:ascii="Arial" w:eastAsia="MS Mincho" w:hAnsi="Arial" w:cs="Arial"/>
          <w:sz w:val="22"/>
          <w:szCs w:val="22"/>
        </w:rPr>
        <w:t>professionnel</w:t>
      </w:r>
      <w:r w:rsidR="002E3F5C">
        <w:rPr>
          <w:rFonts w:ascii="Arial" w:eastAsia="MS Mincho" w:hAnsi="Arial" w:cs="Arial"/>
          <w:sz w:val="22"/>
          <w:szCs w:val="22"/>
        </w:rPr>
        <w:t xml:space="preserve"> dans les secteurs </w:t>
      </w:r>
      <w:r w:rsidR="00BA01F6">
        <w:rPr>
          <w:rFonts w:ascii="Arial" w:eastAsia="MS Mincho" w:hAnsi="Arial" w:cs="Arial"/>
          <w:sz w:val="22"/>
          <w:szCs w:val="22"/>
        </w:rPr>
        <w:t>de l'horticulture, du paysagisme, de l'agriculture, de la viticulture ou de la sylviculture</w:t>
      </w:r>
      <w:r w:rsidR="00573917">
        <w:rPr>
          <w:rFonts w:ascii="Arial" w:eastAsia="MS Mincho" w:hAnsi="Arial" w:cs="Arial"/>
          <w:sz w:val="22"/>
          <w:szCs w:val="22"/>
        </w:rPr>
        <w:t xml:space="preserve"> doivent évacuer leurs déchets directement et à leurs frais dans des centres de collecte prévus à cet effet</w:t>
      </w:r>
      <w:r w:rsidR="008F21C2">
        <w:rPr>
          <w:rFonts w:ascii="Arial" w:eastAsia="MS Mincho" w:hAnsi="Arial" w:cs="Arial"/>
          <w:sz w:val="22"/>
          <w:szCs w:val="22"/>
        </w:rPr>
        <w:t xml:space="preserve"> ou les traiter dans les règles de l'art sur leur exploitation</w:t>
      </w:r>
      <w:r w:rsidR="00573917">
        <w:rPr>
          <w:rFonts w:ascii="Arial" w:eastAsia="MS Mincho" w:hAnsi="Arial" w:cs="Arial"/>
          <w:sz w:val="22"/>
          <w:szCs w:val="22"/>
        </w:rPr>
        <w:t xml:space="preserve">. </w:t>
      </w:r>
    </w:p>
    <w:p w:rsidR="004E2BC7" w:rsidRDefault="004E2BC7" w:rsidP="003745AA">
      <w:pPr>
        <w:pStyle w:val="Textebrut"/>
        <w:ind w:left="1134"/>
        <w:jc w:val="both"/>
        <w:rPr>
          <w:rFonts w:ascii="Arial" w:eastAsia="MS Mincho" w:hAnsi="Arial" w:cs="Arial"/>
          <w:sz w:val="22"/>
          <w:szCs w:val="22"/>
        </w:rPr>
      </w:pPr>
    </w:p>
    <w:p w:rsidR="00573917" w:rsidRDefault="003B43CC" w:rsidP="003745AA">
      <w:pPr>
        <w:pStyle w:val="Textebrut"/>
        <w:spacing w:after="120"/>
        <w:ind w:left="1134" w:hanging="1134"/>
        <w:jc w:val="both"/>
        <w:rPr>
          <w:rFonts w:ascii="Arial" w:eastAsia="MS Mincho" w:hAnsi="Arial" w:cs="Arial"/>
          <w:b/>
          <w:bCs/>
          <w:sz w:val="22"/>
          <w:szCs w:val="22"/>
        </w:rPr>
      </w:pPr>
      <w:r>
        <w:rPr>
          <w:rFonts w:ascii="Arial" w:eastAsia="MS Mincho" w:hAnsi="Arial" w:cs="Arial"/>
          <w:b/>
          <w:bCs/>
          <w:sz w:val="22"/>
          <w:szCs w:val="22"/>
        </w:rPr>
        <w:t>Art. 3</w:t>
      </w:r>
      <w:r w:rsidR="003F2B9D">
        <w:rPr>
          <w:rFonts w:ascii="Arial" w:eastAsia="MS Mincho" w:hAnsi="Arial" w:cs="Arial"/>
          <w:b/>
          <w:bCs/>
          <w:sz w:val="22"/>
          <w:szCs w:val="22"/>
        </w:rPr>
        <w:t>.3</w:t>
      </w:r>
      <w:r w:rsidR="00573917">
        <w:rPr>
          <w:rFonts w:ascii="Arial" w:eastAsia="MS Mincho" w:hAnsi="Arial" w:cs="Arial"/>
          <w:b/>
          <w:bCs/>
          <w:sz w:val="22"/>
          <w:szCs w:val="22"/>
        </w:rPr>
        <w:t xml:space="preserve"> </w:t>
      </w:r>
      <w:r w:rsidR="00573917">
        <w:rPr>
          <w:rFonts w:ascii="Arial" w:eastAsia="MS Mincho" w:hAnsi="Arial" w:cs="Arial"/>
          <w:b/>
          <w:bCs/>
          <w:sz w:val="22"/>
          <w:szCs w:val="22"/>
        </w:rPr>
        <w:tab/>
        <w:t xml:space="preserve">Incinération des déchets naturels </w:t>
      </w:r>
    </w:p>
    <w:p w:rsidR="00573917" w:rsidRDefault="00573917" w:rsidP="003745AA">
      <w:pPr>
        <w:pStyle w:val="Textebrut"/>
        <w:spacing w:after="120"/>
        <w:ind w:left="1134"/>
        <w:jc w:val="both"/>
        <w:rPr>
          <w:rFonts w:ascii="Arial" w:eastAsia="MS Mincho" w:hAnsi="Arial" w:cs="Arial"/>
          <w:sz w:val="22"/>
          <w:szCs w:val="22"/>
        </w:rPr>
      </w:pPr>
      <w:r w:rsidRPr="00110C5F">
        <w:rPr>
          <w:rFonts w:ascii="Arial" w:eastAsia="MS Mincho" w:hAnsi="Arial" w:cs="Arial"/>
          <w:sz w:val="22"/>
          <w:szCs w:val="22"/>
          <w:vertAlign w:val="superscript"/>
        </w:rPr>
        <w:t>1</w:t>
      </w:r>
      <w:r w:rsidR="00110C5F" w:rsidRPr="00110C5F">
        <w:rPr>
          <w:rFonts w:ascii="Arial" w:hAnsi="Arial" w:cs="Arial"/>
          <w:color w:val="454545"/>
          <w:sz w:val="22"/>
          <w:szCs w:val="22"/>
        </w:rPr>
        <w:t>Les déchets naturels provenant des forêts, des champs et des jardins ne peuvent être incinérés hors d'une installation que s'ils sont suffisamment secs pour que leur incinération n'émette pratiquement pas de fumée</w:t>
      </w:r>
      <w:r>
        <w:rPr>
          <w:rFonts w:ascii="Arial" w:eastAsia="MS Mincho" w:hAnsi="Arial" w:cs="Arial"/>
          <w:sz w:val="22"/>
          <w:szCs w:val="22"/>
        </w:rPr>
        <w:t>.</w:t>
      </w:r>
    </w:p>
    <w:p w:rsidR="00573917" w:rsidRDefault="00573917" w:rsidP="003745AA">
      <w:pPr>
        <w:pStyle w:val="Textebrut"/>
        <w:spacing w:after="120"/>
        <w:ind w:left="1134"/>
        <w:jc w:val="both"/>
        <w:rPr>
          <w:rFonts w:ascii="Arial" w:eastAsia="MS Mincho" w:hAnsi="Arial" w:cs="Arial"/>
          <w:sz w:val="22"/>
          <w:szCs w:val="22"/>
        </w:rPr>
      </w:pPr>
      <w:r>
        <w:rPr>
          <w:rFonts w:ascii="Arial" w:eastAsia="MS Mincho" w:hAnsi="Arial" w:cs="Arial"/>
          <w:sz w:val="22"/>
          <w:szCs w:val="22"/>
          <w:vertAlign w:val="superscript"/>
        </w:rPr>
        <w:t>2</w:t>
      </w:r>
      <w:r>
        <w:rPr>
          <w:rFonts w:ascii="Arial" w:eastAsia="MS Mincho" w:hAnsi="Arial" w:cs="Arial"/>
          <w:sz w:val="22"/>
          <w:szCs w:val="22"/>
        </w:rPr>
        <w:t xml:space="preserve">Le Conseil communal peut limiter ou interdire l’incinération </w:t>
      </w:r>
      <w:r w:rsidR="007B17F9">
        <w:rPr>
          <w:rFonts w:ascii="Arial" w:eastAsia="MS Mincho" w:hAnsi="Arial" w:cs="Arial"/>
          <w:sz w:val="22"/>
          <w:szCs w:val="22"/>
        </w:rPr>
        <w:t xml:space="preserve">hors installation de déchets naturels </w:t>
      </w:r>
      <w:r w:rsidR="007B17F9" w:rsidRPr="00110C5F">
        <w:rPr>
          <w:rFonts w:ascii="Arial" w:hAnsi="Arial" w:cs="Arial"/>
          <w:color w:val="454545"/>
          <w:sz w:val="22"/>
          <w:szCs w:val="22"/>
        </w:rPr>
        <w:t>provenant des forêts, des champs et des jardins</w:t>
      </w:r>
      <w:r w:rsidR="007B17F9">
        <w:rPr>
          <w:rFonts w:ascii="Arial" w:hAnsi="Arial" w:cs="Arial"/>
          <w:color w:val="454545"/>
          <w:sz w:val="22"/>
          <w:szCs w:val="22"/>
        </w:rPr>
        <w:t xml:space="preserve"> en</w:t>
      </w:r>
      <w:r>
        <w:rPr>
          <w:rFonts w:ascii="Arial" w:eastAsia="MS Mincho" w:hAnsi="Arial" w:cs="Arial"/>
          <w:sz w:val="22"/>
          <w:szCs w:val="22"/>
        </w:rPr>
        <w:t xml:space="preserve"> certain</w:t>
      </w:r>
      <w:r w:rsidR="007B17F9">
        <w:rPr>
          <w:rFonts w:ascii="Arial" w:eastAsia="MS Mincho" w:hAnsi="Arial" w:cs="Arial"/>
          <w:sz w:val="22"/>
          <w:szCs w:val="22"/>
        </w:rPr>
        <w:t xml:space="preserve">s endroits ou à </w:t>
      </w:r>
      <w:r>
        <w:rPr>
          <w:rFonts w:ascii="Arial" w:eastAsia="MS Mincho" w:hAnsi="Arial" w:cs="Arial"/>
          <w:sz w:val="22"/>
          <w:szCs w:val="22"/>
        </w:rPr>
        <w:t xml:space="preserve">certaines périodes si </w:t>
      </w:r>
      <w:r w:rsidR="007B17F9">
        <w:rPr>
          <w:rFonts w:ascii="Arial" w:eastAsia="MS Mincho" w:hAnsi="Arial" w:cs="Arial"/>
          <w:sz w:val="22"/>
          <w:szCs w:val="22"/>
        </w:rPr>
        <w:t>d</w:t>
      </w:r>
      <w:r>
        <w:rPr>
          <w:rFonts w:ascii="Arial" w:eastAsia="MS Mincho" w:hAnsi="Arial" w:cs="Arial"/>
          <w:sz w:val="22"/>
          <w:szCs w:val="22"/>
        </w:rPr>
        <w:t xml:space="preserve">es </w:t>
      </w:r>
      <w:proofErr w:type="spellStart"/>
      <w:r>
        <w:rPr>
          <w:rFonts w:ascii="Arial" w:eastAsia="MS Mincho" w:hAnsi="Arial" w:cs="Arial"/>
          <w:sz w:val="22"/>
          <w:szCs w:val="22"/>
        </w:rPr>
        <w:t>immissions</w:t>
      </w:r>
      <w:proofErr w:type="spellEnd"/>
      <w:r>
        <w:rPr>
          <w:rFonts w:ascii="Arial" w:eastAsia="MS Mincho" w:hAnsi="Arial" w:cs="Arial"/>
          <w:sz w:val="22"/>
          <w:szCs w:val="22"/>
        </w:rPr>
        <w:t xml:space="preserve"> excessives</w:t>
      </w:r>
      <w:r w:rsidR="007B17F9">
        <w:rPr>
          <w:rFonts w:ascii="Arial" w:eastAsia="MS Mincho" w:hAnsi="Arial" w:cs="Arial"/>
          <w:sz w:val="22"/>
          <w:szCs w:val="22"/>
        </w:rPr>
        <w:t xml:space="preserve"> sont à craindre</w:t>
      </w:r>
      <w:r>
        <w:rPr>
          <w:rFonts w:ascii="Arial" w:eastAsia="MS Mincho" w:hAnsi="Arial" w:cs="Arial"/>
          <w:sz w:val="22"/>
          <w:szCs w:val="22"/>
        </w:rPr>
        <w:t>.</w:t>
      </w:r>
      <w:r w:rsidR="007B17F9">
        <w:rPr>
          <w:rFonts w:ascii="Arial" w:eastAsia="MS Mincho" w:hAnsi="Arial" w:cs="Arial"/>
          <w:sz w:val="22"/>
          <w:szCs w:val="22"/>
        </w:rPr>
        <w:t xml:space="preserve"> </w:t>
      </w:r>
    </w:p>
    <w:p w:rsidR="00573917" w:rsidRDefault="00573917" w:rsidP="003745AA">
      <w:pPr>
        <w:pStyle w:val="Textebrut"/>
        <w:spacing w:after="120"/>
        <w:ind w:left="1134"/>
        <w:jc w:val="both"/>
        <w:rPr>
          <w:rFonts w:ascii="Arial" w:eastAsia="MS Mincho" w:hAnsi="Arial" w:cs="Arial"/>
          <w:sz w:val="22"/>
          <w:szCs w:val="22"/>
        </w:rPr>
      </w:pPr>
      <w:r>
        <w:rPr>
          <w:rFonts w:ascii="Arial" w:eastAsia="MS Mincho" w:hAnsi="Arial" w:cs="Arial"/>
          <w:sz w:val="22"/>
          <w:szCs w:val="22"/>
          <w:vertAlign w:val="superscript"/>
        </w:rPr>
        <w:t>3</w:t>
      </w:r>
      <w:r>
        <w:rPr>
          <w:rFonts w:ascii="Arial" w:eastAsia="MS Mincho" w:hAnsi="Arial" w:cs="Arial"/>
          <w:sz w:val="22"/>
          <w:szCs w:val="22"/>
        </w:rPr>
        <w:t xml:space="preserve">Les dispositions plus restrictives de la législation sur la police du feu et la protection contre les éléments naturels sont réservées. </w:t>
      </w:r>
    </w:p>
    <w:p w:rsidR="00573917" w:rsidRDefault="00573917" w:rsidP="003745AA">
      <w:pPr>
        <w:pStyle w:val="Textebrut"/>
        <w:ind w:left="1134"/>
        <w:jc w:val="both"/>
        <w:rPr>
          <w:rFonts w:ascii="Arial" w:eastAsia="MS Mincho" w:hAnsi="Arial" w:cs="Arial"/>
          <w:sz w:val="22"/>
          <w:szCs w:val="22"/>
        </w:rPr>
      </w:pPr>
    </w:p>
    <w:p w:rsidR="003B43CC" w:rsidRDefault="003B43CC" w:rsidP="003745AA">
      <w:pPr>
        <w:pStyle w:val="Textebrut"/>
        <w:spacing w:after="120"/>
        <w:ind w:left="1134" w:hanging="1134"/>
        <w:jc w:val="both"/>
        <w:rPr>
          <w:rFonts w:ascii="Arial" w:eastAsia="MS Mincho" w:hAnsi="Arial" w:cs="Arial"/>
          <w:b/>
          <w:bCs/>
          <w:sz w:val="22"/>
          <w:szCs w:val="22"/>
        </w:rPr>
      </w:pPr>
      <w:r>
        <w:rPr>
          <w:rFonts w:ascii="Arial" w:eastAsia="MS Mincho" w:hAnsi="Arial" w:cs="Arial"/>
          <w:b/>
          <w:bCs/>
          <w:sz w:val="22"/>
          <w:szCs w:val="22"/>
        </w:rPr>
        <w:t>Art. 3.</w:t>
      </w:r>
      <w:r w:rsidR="003F2B9D">
        <w:rPr>
          <w:rFonts w:ascii="Arial" w:eastAsia="MS Mincho" w:hAnsi="Arial" w:cs="Arial"/>
          <w:b/>
          <w:bCs/>
          <w:sz w:val="22"/>
          <w:szCs w:val="22"/>
        </w:rPr>
        <w:t>4</w:t>
      </w:r>
      <w:r>
        <w:rPr>
          <w:rFonts w:ascii="Arial" w:eastAsia="MS Mincho" w:hAnsi="Arial" w:cs="Arial"/>
          <w:b/>
          <w:bCs/>
          <w:sz w:val="22"/>
          <w:szCs w:val="22"/>
        </w:rPr>
        <w:tab/>
        <w:t xml:space="preserve">Cadavres d’animaux </w:t>
      </w:r>
    </w:p>
    <w:p w:rsidR="00573917" w:rsidRDefault="003B43CC" w:rsidP="004E2BC7">
      <w:pPr>
        <w:pStyle w:val="Textebrut"/>
        <w:spacing w:after="120"/>
        <w:ind w:left="1134"/>
        <w:jc w:val="both"/>
        <w:rPr>
          <w:rFonts w:ascii="Arial" w:eastAsia="MS Mincho" w:hAnsi="Arial" w:cs="Arial"/>
          <w:sz w:val="22"/>
          <w:szCs w:val="22"/>
        </w:rPr>
      </w:pPr>
      <w:r>
        <w:rPr>
          <w:rFonts w:ascii="Arial" w:eastAsia="MS Mincho" w:hAnsi="Arial" w:cs="Arial"/>
          <w:sz w:val="22"/>
          <w:szCs w:val="22"/>
        </w:rPr>
        <w:t xml:space="preserve">Les cadavres d’animaux et </w:t>
      </w:r>
      <w:r w:rsidR="00FD7C54">
        <w:rPr>
          <w:rFonts w:ascii="Arial" w:eastAsia="MS Mincho" w:hAnsi="Arial" w:cs="Arial"/>
          <w:sz w:val="22"/>
          <w:szCs w:val="22"/>
        </w:rPr>
        <w:t xml:space="preserve">autres </w:t>
      </w:r>
      <w:r>
        <w:rPr>
          <w:rFonts w:ascii="Arial" w:eastAsia="MS Mincho" w:hAnsi="Arial" w:cs="Arial"/>
          <w:sz w:val="22"/>
          <w:szCs w:val="22"/>
        </w:rPr>
        <w:t xml:space="preserve">déchets de boucherie doivent être livrés au centre collecteur cantonal à </w:t>
      </w:r>
      <w:proofErr w:type="spellStart"/>
      <w:r>
        <w:rPr>
          <w:rFonts w:ascii="Arial" w:eastAsia="MS Mincho" w:hAnsi="Arial" w:cs="Arial"/>
          <w:sz w:val="22"/>
          <w:szCs w:val="22"/>
        </w:rPr>
        <w:t>Montmollin</w:t>
      </w:r>
      <w:proofErr w:type="spellEnd"/>
      <w:r>
        <w:rPr>
          <w:rFonts w:ascii="Arial" w:eastAsia="MS Mincho" w:hAnsi="Arial" w:cs="Arial"/>
          <w:sz w:val="22"/>
          <w:szCs w:val="22"/>
        </w:rPr>
        <w:t>.</w:t>
      </w:r>
    </w:p>
    <w:p w:rsidR="00573917" w:rsidRPr="003745AA" w:rsidRDefault="00573917" w:rsidP="003745AA">
      <w:pPr>
        <w:pStyle w:val="Textebrut"/>
        <w:ind w:left="1134"/>
        <w:jc w:val="both"/>
        <w:rPr>
          <w:rFonts w:ascii="Arial" w:eastAsia="MS Mincho" w:hAnsi="Arial" w:cs="Arial"/>
          <w:sz w:val="22"/>
          <w:szCs w:val="22"/>
        </w:rPr>
      </w:pPr>
    </w:p>
    <w:p w:rsidR="00573917" w:rsidRDefault="003F2B9D" w:rsidP="0024563A">
      <w:pPr>
        <w:pStyle w:val="Textebrut"/>
        <w:spacing w:after="120"/>
        <w:ind w:left="1134" w:hanging="1134"/>
        <w:jc w:val="both"/>
        <w:rPr>
          <w:rFonts w:ascii="Arial" w:eastAsia="MS Mincho" w:hAnsi="Arial" w:cs="Arial"/>
          <w:b/>
          <w:bCs/>
          <w:sz w:val="22"/>
          <w:szCs w:val="22"/>
        </w:rPr>
      </w:pPr>
      <w:r>
        <w:rPr>
          <w:rFonts w:ascii="Arial" w:eastAsia="MS Mincho" w:hAnsi="Arial" w:cs="Arial"/>
          <w:b/>
          <w:bCs/>
          <w:sz w:val="22"/>
          <w:szCs w:val="22"/>
        </w:rPr>
        <w:t>Art. 3.5</w:t>
      </w:r>
      <w:r w:rsidR="003B43CC">
        <w:rPr>
          <w:rFonts w:ascii="Arial" w:eastAsia="MS Mincho" w:hAnsi="Arial" w:cs="Arial"/>
          <w:b/>
          <w:bCs/>
          <w:sz w:val="22"/>
          <w:szCs w:val="22"/>
        </w:rPr>
        <w:tab/>
        <w:t>Déchets particuliers</w:t>
      </w:r>
    </w:p>
    <w:p w:rsidR="00573917" w:rsidRDefault="00573917" w:rsidP="0024563A">
      <w:pPr>
        <w:pStyle w:val="Textebrut"/>
        <w:spacing w:after="120"/>
        <w:ind w:left="1134"/>
        <w:jc w:val="both"/>
        <w:rPr>
          <w:rFonts w:ascii="Arial" w:eastAsia="MS Mincho" w:hAnsi="Arial" w:cs="Arial"/>
          <w:sz w:val="22"/>
          <w:szCs w:val="22"/>
        </w:rPr>
      </w:pPr>
      <w:r>
        <w:rPr>
          <w:rFonts w:ascii="Arial" w:eastAsia="MS Mincho" w:hAnsi="Arial" w:cs="Arial"/>
          <w:sz w:val="22"/>
          <w:szCs w:val="22"/>
        </w:rPr>
        <w:t xml:space="preserve">Le Conseil communal peut proposer la collecte de certains déchets particuliers et en fixer les modalités. </w:t>
      </w:r>
    </w:p>
    <w:p w:rsidR="003F2B9D" w:rsidRDefault="003F2B9D" w:rsidP="003745AA">
      <w:pPr>
        <w:pStyle w:val="Textebrut"/>
        <w:ind w:left="1134"/>
        <w:jc w:val="both"/>
        <w:rPr>
          <w:rFonts w:ascii="Arial" w:eastAsia="MS Mincho" w:hAnsi="Arial" w:cs="Arial"/>
          <w:sz w:val="22"/>
          <w:szCs w:val="22"/>
        </w:rPr>
      </w:pPr>
    </w:p>
    <w:p w:rsidR="003F2B9D" w:rsidRPr="005C5066" w:rsidRDefault="003F2B9D" w:rsidP="0024563A">
      <w:pPr>
        <w:pStyle w:val="Textebrut"/>
        <w:tabs>
          <w:tab w:val="left" w:pos="1134"/>
        </w:tabs>
        <w:spacing w:after="120"/>
        <w:jc w:val="both"/>
        <w:rPr>
          <w:rFonts w:ascii="Arial" w:eastAsia="MS Mincho" w:hAnsi="Arial" w:cs="Arial"/>
          <w:b/>
          <w:sz w:val="22"/>
          <w:szCs w:val="22"/>
        </w:rPr>
      </w:pPr>
      <w:r w:rsidRPr="005C5066">
        <w:rPr>
          <w:rFonts w:ascii="Arial" w:eastAsia="MS Mincho" w:hAnsi="Arial" w:cs="Arial"/>
          <w:b/>
          <w:sz w:val="22"/>
          <w:szCs w:val="22"/>
        </w:rPr>
        <w:t>Art. 3.6</w:t>
      </w:r>
      <w:r w:rsidRPr="005C5066">
        <w:rPr>
          <w:rFonts w:ascii="Arial" w:eastAsia="MS Mincho" w:hAnsi="Arial" w:cs="Arial"/>
          <w:b/>
          <w:sz w:val="22"/>
          <w:szCs w:val="22"/>
        </w:rPr>
        <w:tab/>
        <w:t>Réclamations</w:t>
      </w:r>
    </w:p>
    <w:p w:rsidR="003F2B9D" w:rsidRDefault="003F2B9D" w:rsidP="0024563A">
      <w:pPr>
        <w:pStyle w:val="Textebrut"/>
        <w:spacing w:after="120"/>
        <w:ind w:left="1134"/>
        <w:jc w:val="both"/>
        <w:rPr>
          <w:rFonts w:ascii="Arial" w:eastAsia="MS Mincho" w:hAnsi="Arial" w:cs="Arial"/>
          <w:sz w:val="22"/>
          <w:szCs w:val="22"/>
        </w:rPr>
      </w:pPr>
      <w:r>
        <w:rPr>
          <w:rFonts w:ascii="Arial" w:eastAsia="MS Mincho" w:hAnsi="Arial" w:cs="Arial"/>
          <w:sz w:val="22"/>
          <w:szCs w:val="22"/>
          <w:vertAlign w:val="superscript"/>
        </w:rPr>
        <w:t>1</w:t>
      </w:r>
      <w:r>
        <w:rPr>
          <w:rFonts w:ascii="Arial" w:eastAsia="MS Mincho" w:hAnsi="Arial" w:cs="Arial"/>
          <w:sz w:val="22"/>
          <w:szCs w:val="22"/>
        </w:rPr>
        <w:t xml:space="preserve">Les réclamations ou propositions visant l’enlèvement des déchets en général, ou le personnel qui en est chargé, </w:t>
      </w:r>
      <w:r w:rsidR="00FD7C54">
        <w:rPr>
          <w:rFonts w:ascii="Arial" w:eastAsia="MS Mincho" w:hAnsi="Arial" w:cs="Arial"/>
          <w:sz w:val="22"/>
          <w:szCs w:val="22"/>
        </w:rPr>
        <w:t xml:space="preserve">doivent être </w:t>
      </w:r>
      <w:r>
        <w:rPr>
          <w:rFonts w:ascii="Arial" w:eastAsia="MS Mincho" w:hAnsi="Arial" w:cs="Arial"/>
          <w:sz w:val="22"/>
          <w:szCs w:val="22"/>
        </w:rPr>
        <w:t xml:space="preserve">adressées par écrit au </w:t>
      </w:r>
      <w:r w:rsidR="00FD7C54">
        <w:rPr>
          <w:rFonts w:ascii="Arial" w:eastAsia="MS Mincho" w:hAnsi="Arial" w:cs="Arial"/>
          <w:sz w:val="22"/>
          <w:szCs w:val="22"/>
        </w:rPr>
        <w:t>C</w:t>
      </w:r>
      <w:r>
        <w:rPr>
          <w:rFonts w:ascii="Arial" w:eastAsia="MS Mincho" w:hAnsi="Arial" w:cs="Arial"/>
          <w:sz w:val="22"/>
          <w:szCs w:val="22"/>
        </w:rPr>
        <w:t>onseil communal.</w:t>
      </w:r>
    </w:p>
    <w:p w:rsidR="003F2B9D" w:rsidRDefault="003F2B9D" w:rsidP="0024563A">
      <w:pPr>
        <w:pStyle w:val="Textebrut"/>
        <w:spacing w:after="120"/>
        <w:ind w:left="1134"/>
        <w:jc w:val="both"/>
        <w:rPr>
          <w:rFonts w:ascii="Arial" w:eastAsia="MS Mincho" w:hAnsi="Arial" w:cs="Arial"/>
          <w:sz w:val="22"/>
          <w:szCs w:val="22"/>
        </w:rPr>
      </w:pPr>
      <w:r>
        <w:rPr>
          <w:rFonts w:ascii="Arial" w:eastAsia="MS Mincho" w:hAnsi="Arial" w:cs="Arial"/>
          <w:sz w:val="22"/>
          <w:szCs w:val="22"/>
          <w:vertAlign w:val="superscript"/>
        </w:rPr>
        <w:t>2</w:t>
      </w:r>
      <w:r>
        <w:rPr>
          <w:rFonts w:ascii="Arial" w:eastAsia="MS Mincho" w:hAnsi="Arial" w:cs="Arial"/>
          <w:sz w:val="22"/>
          <w:szCs w:val="22"/>
        </w:rPr>
        <w:t>L</w:t>
      </w:r>
      <w:r w:rsidR="00BA01F6">
        <w:rPr>
          <w:rFonts w:ascii="Arial" w:eastAsia="MS Mincho" w:hAnsi="Arial" w:cs="Arial"/>
          <w:sz w:val="22"/>
          <w:szCs w:val="22"/>
        </w:rPr>
        <w:t>a</w:t>
      </w:r>
      <w:r>
        <w:rPr>
          <w:rFonts w:ascii="Arial" w:eastAsia="MS Mincho" w:hAnsi="Arial" w:cs="Arial"/>
          <w:sz w:val="22"/>
          <w:szCs w:val="22"/>
        </w:rPr>
        <w:t xml:space="preserve"> </w:t>
      </w:r>
      <w:r w:rsidR="00BA01F6">
        <w:rPr>
          <w:rFonts w:ascii="Arial" w:eastAsia="MS Mincho" w:hAnsi="Arial" w:cs="Arial"/>
          <w:sz w:val="22"/>
          <w:szCs w:val="22"/>
        </w:rPr>
        <w:t>commune est autorisée</w:t>
      </w:r>
      <w:r>
        <w:rPr>
          <w:rFonts w:ascii="Arial" w:eastAsia="MS Mincho" w:hAnsi="Arial" w:cs="Arial"/>
          <w:sz w:val="22"/>
          <w:szCs w:val="22"/>
        </w:rPr>
        <w:t xml:space="preserve"> à laisser sur place les récipients trop remplis, défectueux, antihygiéniques ou contenant des déchets non admis. </w:t>
      </w:r>
      <w:r w:rsidR="00BA01F6">
        <w:rPr>
          <w:rFonts w:ascii="Arial" w:eastAsia="MS Mincho" w:hAnsi="Arial" w:cs="Arial"/>
          <w:sz w:val="22"/>
          <w:szCs w:val="22"/>
        </w:rPr>
        <w:t>Elle est aussi autorisée</w:t>
      </w:r>
      <w:r w:rsidR="00FD7C54">
        <w:rPr>
          <w:rFonts w:ascii="Arial" w:eastAsia="MS Mincho" w:hAnsi="Arial" w:cs="Arial"/>
          <w:sz w:val="22"/>
          <w:szCs w:val="22"/>
        </w:rPr>
        <w:t xml:space="preserve"> à laisser sur place les sacs non officiels qui seraient déposés.</w:t>
      </w:r>
    </w:p>
    <w:p w:rsidR="003F2B9D" w:rsidRDefault="003F2B9D" w:rsidP="003745AA">
      <w:pPr>
        <w:pStyle w:val="Textebrut"/>
        <w:ind w:left="1134"/>
        <w:jc w:val="both"/>
        <w:rPr>
          <w:rFonts w:ascii="Arial" w:eastAsia="MS Mincho" w:hAnsi="Arial" w:cs="Arial"/>
          <w:sz w:val="22"/>
          <w:szCs w:val="22"/>
        </w:rPr>
      </w:pPr>
    </w:p>
    <w:p w:rsidR="003F2B9D" w:rsidRDefault="003F2B9D" w:rsidP="0024563A">
      <w:pPr>
        <w:pStyle w:val="Textebrut"/>
        <w:spacing w:after="120"/>
        <w:ind w:left="1134" w:hanging="1134"/>
        <w:jc w:val="both"/>
        <w:rPr>
          <w:rFonts w:ascii="Arial" w:eastAsia="MS Mincho" w:hAnsi="Arial" w:cs="Arial"/>
          <w:b/>
          <w:bCs/>
          <w:sz w:val="22"/>
          <w:szCs w:val="22"/>
        </w:rPr>
      </w:pPr>
      <w:r>
        <w:rPr>
          <w:rFonts w:ascii="Arial" w:eastAsia="MS Mincho" w:hAnsi="Arial" w:cs="Arial"/>
          <w:b/>
          <w:bCs/>
          <w:sz w:val="22"/>
          <w:szCs w:val="22"/>
        </w:rPr>
        <w:t xml:space="preserve">Art. 3.7 </w:t>
      </w:r>
      <w:r>
        <w:rPr>
          <w:rFonts w:ascii="Arial" w:eastAsia="MS Mincho" w:hAnsi="Arial" w:cs="Arial"/>
          <w:b/>
          <w:bCs/>
          <w:sz w:val="22"/>
          <w:szCs w:val="22"/>
        </w:rPr>
        <w:tab/>
        <w:t xml:space="preserve">Autres cas </w:t>
      </w:r>
    </w:p>
    <w:p w:rsidR="003F2B9D" w:rsidRDefault="003F2B9D" w:rsidP="0024563A">
      <w:pPr>
        <w:pStyle w:val="Textebrut"/>
        <w:ind w:left="1134"/>
        <w:jc w:val="both"/>
        <w:rPr>
          <w:rFonts w:ascii="Arial" w:eastAsia="MS Mincho" w:hAnsi="Arial" w:cs="Arial"/>
          <w:sz w:val="22"/>
          <w:szCs w:val="22"/>
        </w:rPr>
      </w:pPr>
      <w:r>
        <w:rPr>
          <w:rFonts w:ascii="Arial" w:eastAsia="MS Mincho" w:hAnsi="Arial" w:cs="Arial"/>
          <w:sz w:val="22"/>
          <w:szCs w:val="22"/>
        </w:rPr>
        <w:t xml:space="preserve">Le Conseil communal est compétent pour traiter tous les cas non prévus par le présent règlement. </w:t>
      </w:r>
    </w:p>
    <w:p w:rsidR="003F2B9D" w:rsidRDefault="003F2B9D" w:rsidP="003745AA">
      <w:pPr>
        <w:pStyle w:val="Textebrut"/>
        <w:ind w:left="1134"/>
        <w:jc w:val="both"/>
        <w:rPr>
          <w:rFonts w:ascii="Arial" w:eastAsia="MS Mincho" w:hAnsi="Arial" w:cs="Arial"/>
          <w:sz w:val="22"/>
          <w:szCs w:val="22"/>
        </w:rPr>
      </w:pPr>
    </w:p>
    <w:p w:rsidR="005C5066" w:rsidRDefault="005C5066" w:rsidP="003745AA">
      <w:pPr>
        <w:pStyle w:val="Textebrut"/>
        <w:ind w:left="1134"/>
        <w:jc w:val="both"/>
        <w:rPr>
          <w:rFonts w:ascii="Arial" w:eastAsia="MS Mincho" w:hAnsi="Arial" w:cs="Arial"/>
          <w:sz w:val="22"/>
          <w:szCs w:val="22"/>
        </w:rPr>
      </w:pPr>
    </w:p>
    <w:p w:rsidR="00573917" w:rsidRDefault="00573917" w:rsidP="0024563A">
      <w:pPr>
        <w:pStyle w:val="Textebrut"/>
        <w:ind w:left="1134"/>
        <w:jc w:val="both"/>
        <w:rPr>
          <w:rFonts w:ascii="Arial" w:eastAsia="MS Mincho" w:hAnsi="Arial" w:cs="Arial"/>
          <w:b/>
          <w:bCs/>
          <w:sz w:val="22"/>
          <w:szCs w:val="22"/>
        </w:rPr>
      </w:pPr>
      <w:r>
        <w:rPr>
          <w:rFonts w:ascii="Arial" w:eastAsia="MS Mincho" w:hAnsi="Arial" w:cs="Arial"/>
          <w:b/>
          <w:bCs/>
          <w:sz w:val="22"/>
          <w:szCs w:val="22"/>
        </w:rPr>
        <w:lastRenderedPageBreak/>
        <w:t>Chapitr</w:t>
      </w:r>
      <w:r w:rsidR="003F2B9D">
        <w:rPr>
          <w:rFonts w:ascii="Arial" w:eastAsia="MS Mincho" w:hAnsi="Arial" w:cs="Arial"/>
          <w:b/>
          <w:bCs/>
          <w:sz w:val="22"/>
          <w:szCs w:val="22"/>
        </w:rPr>
        <w:t>e IV – Déchèterie</w:t>
      </w:r>
      <w:r>
        <w:rPr>
          <w:rFonts w:ascii="Arial" w:eastAsia="MS Mincho" w:hAnsi="Arial" w:cs="Arial"/>
          <w:b/>
          <w:bCs/>
          <w:sz w:val="22"/>
          <w:szCs w:val="22"/>
        </w:rPr>
        <w:t xml:space="preserve"> </w:t>
      </w:r>
    </w:p>
    <w:p w:rsidR="00573917" w:rsidRPr="003745AA" w:rsidRDefault="00573917" w:rsidP="003745AA">
      <w:pPr>
        <w:pStyle w:val="Textebrut"/>
        <w:ind w:left="1134"/>
        <w:jc w:val="both"/>
        <w:rPr>
          <w:rFonts w:ascii="Arial" w:eastAsia="MS Mincho" w:hAnsi="Arial" w:cs="Arial"/>
          <w:sz w:val="22"/>
          <w:szCs w:val="22"/>
        </w:rPr>
      </w:pPr>
    </w:p>
    <w:p w:rsidR="00573917" w:rsidRDefault="003F2B9D" w:rsidP="0024563A">
      <w:pPr>
        <w:pStyle w:val="Textebrut"/>
        <w:spacing w:after="120"/>
        <w:ind w:left="1134" w:hanging="1080"/>
        <w:jc w:val="both"/>
        <w:rPr>
          <w:rFonts w:ascii="Arial" w:eastAsia="MS Mincho" w:hAnsi="Arial" w:cs="Arial"/>
          <w:b/>
          <w:bCs/>
          <w:sz w:val="22"/>
          <w:szCs w:val="22"/>
        </w:rPr>
      </w:pPr>
      <w:r>
        <w:rPr>
          <w:rFonts w:ascii="Arial" w:eastAsia="MS Mincho" w:hAnsi="Arial" w:cs="Arial"/>
          <w:b/>
          <w:bCs/>
          <w:sz w:val="22"/>
          <w:szCs w:val="22"/>
        </w:rPr>
        <w:t>Art. 4.1</w:t>
      </w:r>
      <w:r>
        <w:rPr>
          <w:rFonts w:ascii="Arial" w:eastAsia="MS Mincho" w:hAnsi="Arial" w:cs="Arial"/>
          <w:b/>
          <w:bCs/>
          <w:sz w:val="22"/>
          <w:szCs w:val="22"/>
        </w:rPr>
        <w:tab/>
        <w:t>Déchèterie</w:t>
      </w:r>
    </w:p>
    <w:p w:rsidR="00573917" w:rsidRDefault="00573917" w:rsidP="0024563A">
      <w:pPr>
        <w:pStyle w:val="Textebrut"/>
        <w:spacing w:after="120"/>
        <w:ind w:left="1134"/>
        <w:jc w:val="both"/>
        <w:rPr>
          <w:rFonts w:ascii="Arial" w:eastAsia="MS Mincho" w:hAnsi="Arial" w:cs="Arial"/>
          <w:sz w:val="22"/>
          <w:szCs w:val="22"/>
        </w:rPr>
      </w:pPr>
      <w:r>
        <w:rPr>
          <w:rFonts w:ascii="Arial" w:eastAsia="MS Mincho" w:hAnsi="Arial" w:cs="Arial"/>
          <w:sz w:val="22"/>
          <w:szCs w:val="22"/>
          <w:vertAlign w:val="superscript"/>
        </w:rPr>
        <w:t>1</w:t>
      </w:r>
      <w:r w:rsidR="003F2B9D">
        <w:rPr>
          <w:rFonts w:ascii="Arial" w:eastAsia="MS Mincho" w:hAnsi="Arial" w:cs="Arial"/>
          <w:sz w:val="22"/>
          <w:szCs w:val="22"/>
        </w:rPr>
        <w:t xml:space="preserve">Les </w:t>
      </w:r>
      <w:r w:rsidR="00BA01F6">
        <w:rPr>
          <w:rFonts w:ascii="Arial" w:eastAsia="MS Mincho" w:hAnsi="Arial" w:cs="Arial"/>
          <w:sz w:val="22"/>
          <w:szCs w:val="22"/>
        </w:rPr>
        <w:t>habitants</w:t>
      </w:r>
      <w:r w:rsidR="003F2B9D">
        <w:rPr>
          <w:rFonts w:ascii="Arial" w:eastAsia="MS Mincho" w:hAnsi="Arial" w:cs="Arial"/>
          <w:sz w:val="22"/>
          <w:szCs w:val="22"/>
        </w:rPr>
        <w:t xml:space="preserve"> de l</w:t>
      </w:r>
      <w:r>
        <w:rPr>
          <w:rFonts w:ascii="Arial" w:eastAsia="MS Mincho" w:hAnsi="Arial" w:cs="Arial"/>
          <w:sz w:val="22"/>
          <w:szCs w:val="22"/>
        </w:rPr>
        <w:t xml:space="preserve">a commune </w:t>
      </w:r>
      <w:r w:rsidR="003F2B9D">
        <w:rPr>
          <w:rFonts w:ascii="Arial" w:eastAsia="MS Mincho" w:hAnsi="Arial" w:cs="Arial"/>
          <w:sz w:val="22"/>
          <w:szCs w:val="22"/>
        </w:rPr>
        <w:t xml:space="preserve">peuvent utiliser les infrastructures de la déchèterie de …. </w:t>
      </w:r>
      <w:proofErr w:type="gramStart"/>
      <w:r w:rsidR="003F2B9D">
        <w:rPr>
          <w:rFonts w:ascii="Arial" w:eastAsia="MS Mincho" w:hAnsi="Arial" w:cs="Arial"/>
          <w:sz w:val="22"/>
          <w:szCs w:val="22"/>
        </w:rPr>
        <w:t>selon</w:t>
      </w:r>
      <w:proofErr w:type="gramEnd"/>
      <w:r w:rsidR="003F2B9D">
        <w:rPr>
          <w:rFonts w:ascii="Arial" w:eastAsia="MS Mincho" w:hAnsi="Arial" w:cs="Arial"/>
          <w:sz w:val="22"/>
          <w:szCs w:val="22"/>
        </w:rPr>
        <w:t xml:space="preserve"> les horaires et </w:t>
      </w:r>
      <w:r w:rsidR="00FD7C54">
        <w:rPr>
          <w:rFonts w:ascii="Arial" w:eastAsia="MS Mincho" w:hAnsi="Arial" w:cs="Arial"/>
          <w:sz w:val="22"/>
          <w:szCs w:val="22"/>
        </w:rPr>
        <w:t xml:space="preserve">les </w:t>
      </w:r>
      <w:r w:rsidR="003F2B9D">
        <w:rPr>
          <w:rFonts w:ascii="Arial" w:eastAsia="MS Mincho" w:hAnsi="Arial" w:cs="Arial"/>
          <w:sz w:val="22"/>
          <w:szCs w:val="22"/>
        </w:rPr>
        <w:t>conditi</w:t>
      </w:r>
      <w:r w:rsidR="00BA01F6">
        <w:rPr>
          <w:rFonts w:ascii="Arial" w:eastAsia="MS Mincho" w:hAnsi="Arial" w:cs="Arial"/>
          <w:sz w:val="22"/>
          <w:szCs w:val="22"/>
        </w:rPr>
        <w:t>ons définies par le Conseil communal</w:t>
      </w:r>
      <w:r w:rsidR="003F2B9D">
        <w:rPr>
          <w:rFonts w:ascii="Arial" w:eastAsia="MS Mincho" w:hAnsi="Arial" w:cs="Arial"/>
          <w:sz w:val="22"/>
          <w:szCs w:val="22"/>
        </w:rPr>
        <w:t>.</w:t>
      </w:r>
    </w:p>
    <w:p w:rsidR="00573917" w:rsidRDefault="00573917" w:rsidP="0024563A">
      <w:pPr>
        <w:pStyle w:val="Textebrut"/>
        <w:spacing w:after="120"/>
        <w:ind w:left="1134"/>
        <w:jc w:val="both"/>
        <w:rPr>
          <w:rFonts w:ascii="Arial" w:eastAsia="MS Mincho" w:hAnsi="Arial" w:cs="Arial"/>
          <w:sz w:val="22"/>
          <w:szCs w:val="22"/>
        </w:rPr>
      </w:pPr>
      <w:r>
        <w:rPr>
          <w:rFonts w:ascii="Arial" w:eastAsia="MS Mincho" w:hAnsi="Arial" w:cs="Arial"/>
          <w:sz w:val="22"/>
          <w:szCs w:val="22"/>
          <w:vertAlign w:val="superscript"/>
        </w:rPr>
        <w:t>2</w:t>
      </w:r>
      <w:r w:rsidR="00BA01F6">
        <w:rPr>
          <w:rFonts w:ascii="Arial" w:eastAsia="MS Mincho" w:hAnsi="Arial" w:cs="Arial"/>
          <w:sz w:val="22"/>
          <w:szCs w:val="22"/>
        </w:rPr>
        <w:t>Ils</w:t>
      </w:r>
      <w:r>
        <w:rPr>
          <w:rFonts w:ascii="Arial" w:eastAsia="MS Mincho" w:hAnsi="Arial" w:cs="Arial"/>
          <w:sz w:val="22"/>
          <w:szCs w:val="22"/>
        </w:rPr>
        <w:t xml:space="preserve"> déposent ces déchets dans les bennes ou </w:t>
      </w:r>
      <w:r w:rsidR="00FD7C54">
        <w:rPr>
          <w:rFonts w:ascii="Arial" w:eastAsia="MS Mincho" w:hAnsi="Arial" w:cs="Arial"/>
          <w:sz w:val="22"/>
          <w:szCs w:val="22"/>
        </w:rPr>
        <w:t xml:space="preserve">les </w:t>
      </w:r>
      <w:r>
        <w:rPr>
          <w:rFonts w:ascii="Arial" w:eastAsia="MS Mincho" w:hAnsi="Arial" w:cs="Arial"/>
          <w:sz w:val="22"/>
          <w:szCs w:val="22"/>
        </w:rPr>
        <w:t xml:space="preserve">conteneurs mis à </w:t>
      </w:r>
      <w:r w:rsidR="00FD7C54">
        <w:rPr>
          <w:rFonts w:ascii="Arial" w:eastAsia="MS Mincho" w:hAnsi="Arial" w:cs="Arial"/>
          <w:sz w:val="22"/>
          <w:szCs w:val="22"/>
        </w:rPr>
        <w:t xml:space="preserve">leur </w:t>
      </w:r>
      <w:r>
        <w:rPr>
          <w:rFonts w:ascii="Arial" w:eastAsia="MS Mincho" w:hAnsi="Arial" w:cs="Arial"/>
          <w:sz w:val="22"/>
          <w:szCs w:val="22"/>
        </w:rPr>
        <w:t>disposition en respectant impérativement l’affectation de ces derniers.</w:t>
      </w:r>
    </w:p>
    <w:p w:rsidR="00573917" w:rsidRDefault="00573917" w:rsidP="0024563A">
      <w:pPr>
        <w:pStyle w:val="Textebrut"/>
        <w:spacing w:after="120"/>
        <w:ind w:left="1134"/>
        <w:jc w:val="both"/>
        <w:rPr>
          <w:rFonts w:ascii="Arial" w:eastAsia="MS Mincho" w:hAnsi="Arial" w:cs="Arial"/>
          <w:sz w:val="22"/>
          <w:szCs w:val="22"/>
        </w:rPr>
      </w:pPr>
      <w:r>
        <w:rPr>
          <w:rFonts w:ascii="Arial" w:eastAsia="MS Mincho" w:hAnsi="Arial" w:cs="Arial"/>
          <w:sz w:val="22"/>
          <w:szCs w:val="22"/>
          <w:vertAlign w:val="superscript"/>
        </w:rPr>
        <w:t>3</w:t>
      </w:r>
      <w:r w:rsidR="003F2B9D">
        <w:rPr>
          <w:rFonts w:ascii="Arial" w:eastAsia="MS Mincho" w:hAnsi="Arial" w:cs="Arial"/>
          <w:sz w:val="22"/>
          <w:szCs w:val="22"/>
        </w:rPr>
        <w:t xml:space="preserve">Le </w:t>
      </w:r>
      <w:r w:rsidR="00BA01F6">
        <w:rPr>
          <w:rFonts w:ascii="Arial" w:eastAsia="MS Mincho" w:hAnsi="Arial" w:cs="Arial"/>
          <w:sz w:val="22"/>
          <w:szCs w:val="22"/>
        </w:rPr>
        <w:t>Conseil communal</w:t>
      </w:r>
      <w:r>
        <w:rPr>
          <w:rFonts w:ascii="Arial" w:eastAsia="MS Mincho" w:hAnsi="Arial" w:cs="Arial"/>
          <w:sz w:val="22"/>
          <w:szCs w:val="22"/>
        </w:rPr>
        <w:t xml:space="preserve"> fixe et publie la liste des déchets qui sont récupérés ainsi que les endro</w:t>
      </w:r>
      <w:r w:rsidR="00BA01F6">
        <w:rPr>
          <w:rFonts w:ascii="Arial" w:eastAsia="MS Mincho" w:hAnsi="Arial" w:cs="Arial"/>
          <w:sz w:val="22"/>
          <w:szCs w:val="22"/>
        </w:rPr>
        <w:t>its où ils doivent être déposés</w:t>
      </w:r>
      <w:r w:rsidR="003F2B9D">
        <w:rPr>
          <w:rFonts w:ascii="Arial" w:eastAsia="MS Mincho" w:hAnsi="Arial" w:cs="Arial"/>
          <w:sz w:val="22"/>
          <w:szCs w:val="22"/>
        </w:rPr>
        <w:t>.</w:t>
      </w:r>
    </w:p>
    <w:p w:rsidR="00263E60" w:rsidRDefault="00A461B1" w:rsidP="0024563A">
      <w:pPr>
        <w:pStyle w:val="Textebrut"/>
        <w:spacing w:after="120"/>
        <w:ind w:left="1134"/>
        <w:jc w:val="both"/>
        <w:rPr>
          <w:rFonts w:ascii="Arial" w:eastAsia="MS Mincho" w:hAnsi="Arial" w:cs="Arial"/>
          <w:sz w:val="22"/>
          <w:szCs w:val="22"/>
        </w:rPr>
      </w:pPr>
      <w:r w:rsidRPr="00A461B1">
        <w:rPr>
          <w:rFonts w:ascii="Arial" w:eastAsia="MS Mincho" w:hAnsi="Arial" w:cs="Arial"/>
          <w:sz w:val="22"/>
          <w:szCs w:val="22"/>
          <w:vertAlign w:val="superscript"/>
        </w:rPr>
        <w:t>4</w:t>
      </w:r>
      <w:r w:rsidR="00263E60">
        <w:rPr>
          <w:rFonts w:ascii="Arial" w:eastAsia="MS Mincho" w:hAnsi="Arial" w:cs="Arial"/>
          <w:sz w:val="22"/>
          <w:szCs w:val="22"/>
        </w:rPr>
        <w:t>Le gestionnaire de la déchèterie refusera les déchets prétendument encombrants qui peuvent être conditionnés dans les sacs officiels admis sur le territoire des communes partenaires de la déchèterie</w:t>
      </w:r>
      <w:r w:rsidR="00883612">
        <w:rPr>
          <w:rFonts w:ascii="Arial" w:eastAsia="MS Mincho" w:hAnsi="Arial" w:cs="Arial"/>
          <w:sz w:val="22"/>
          <w:szCs w:val="22"/>
        </w:rPr>
        <w:t>. D</w:t>
      </w:r>
      <w:r w:rsidR="00263E60">
        <w:rPr>
          <w:rFonts w:ascii="Arial" w:eastAsia="MS Mincho" w:hAnsi="Arial" w:cs="Arial"/>
          <w:sz w:val="22"/>
          <w:szCs w:val="22"/>
        </w:rPr>
        <w:t xml:space="preserve">es sacs officiels </w:t>
      </w:r>
      <w:r w:rsidR="00883612">
        <w:rPr>
          <w:rFonts w:ascii="Arial" w:eastAsia="MS Mincho" w:hAnsi="Arial" w:cs="Arial"/>
          <w:sz w:val="22"/>
          <w:szCs w:val="22"/>
        </w:rPr>
        <w:t xml:space="preserve">seront remis et vendus </w:t>
      </w:r>
      <w:r w:rsidR="0084140C">
        <w:rPr>
          <w:rFonts w:ascii="Arial" w:eastAsia="MS Mincho" w:hAnsi="Arial" w:cs="Arial"/>
          <w:sz w:val="22"/>
          <w:szCs w:val="22"/>
        </w:rPr>
        <w:t xml:space="preserve">par le gestionnaire </w:t>
      </w:r>
      <w:r w:rsidR="00263E60">
        <w:rPr>
          <w:rFonts w:ascii="Arial" w:eastAsia="MS Mincho" w:hAnsi="Arial" w:cs="Arial"/>
          <w:sz w:val="22"/>
          <w:szCs w:val="22"/>
        </w:rPr>
        <w:t>aux personnes qui se présenteraient avec de tels déchets.</w:t>
      </w:r>
    </w:p>
    <w:p w:rsidR="00573917" w:rsidRDefault="00573917" w:rsidP="003745AA">
      <w:pPr>
        <w:pStyle w:val="Textebrut"/>
        <w:ind w:left="1134"/>
        <w:jc w:val="both"/>
        <w:rPr>
          <w:rFonts w:ascii="Arial" w:eastAsia="MS Mincho" w:hAnsi="Arial" w:cs="Arial"/>
          <w:sz w:val="22"/>
          <w:szCs w:val="22"/>
        </w:rPr>
      </w:pPr>
    </w:p>
    <w:p w:rsidR="00573917" w:rsidRDefault="003F2B9D" w:rsidP="0024563A">
      <w:pPr>
        <w:pStyle w:val="Textebrut"/>
        <w:spacing w:after="120"/>
        <w:ind w:left="1134" w:hanging="1134"/>
        <w:jc w:val="both"/>
        <w:rPr>
          <w:rFonts w:ascii="Arial" w:eastAsia="MS Mincho" w:hAnsi="Arial" w:cs="Arial"/>
          <w:b/>
          <w:bCs/>
          <w:sz w:val="22"/>
          <w:szCs w:val="22"/>
        </w:rPr>
      </w:pPr>
      <w:r>
        <w:rPr>
          <w:rFonts w:ascii="Arial" w:eastAsia="MS Mincho" w:hAnsi="Arial" w:cs="Arial"/>
          <w:b/>
          <w:bCs/>
          <w:sz w:val="22"/>
          <w:szCs w:val="22"/>
        </w:rPr>
        <w:t xml:space="preserve">Art. 4.2 </w:t>
      </w:r>
      <w:r>
        <w:rPr>
          <w:rFonts w:ascii="Arial" w:eastAsia="MS Mincho" w:hAnsi="Arial" w:cs="Arial"/>
          <w:b/>
          <w:bCs/>
          <w:sz w:val="22"/>
          <w:szCs w:val="22"/>
        </w:rPr>
        <w:tab/>
        <w:t>Horaire</w:t>
      </w:r>
    </w:p>
    <w:p w:rsidR="00573917" w:rsidRDefault="003F2B9D" w:rsidP="0024563A">
      <w:pPr>
        <w:pStyle w:val="Textebrut"/>
        <w:spacing w:after="120"/>
        <w:ind w:left="1134"/>
        <w:jc w:val="both"/>
        <w:rPr>
          <w:rFonts w:ascii="Arial" w:eastAsia="MS Mincho" w:hAnsi="Arial" w:cs="Arial"/>
          <w:sz w:val="22"/>
          <w:szCs w:val="22"/>
        </w:rPr>
      </w:pPr>
      <w:r>
        <w:rPr>
          <w:rFonts w:ascii="Arial" w:eastAsia="MS Mincho" w:hAnsi="Arial" w:cs="Arial"/>
          <w:sz w:val="22"/>
          <w:szCs w:val="22"/>
        </w:rPr>
        <w:t>La déchè</w:t>
      </w:r>
      <w:r w:rsidR="00573917">
        <w:rPr>
          <w:rFonts w:ascii="Arial" w:eastAsia="MS Mincho" w:hAnsi="Arial" w:cs="Arial"/>
          <w:sz w:val="22"/>
          <w:szCs w:val="22"/>
        </w:rPr>
        <w:t>terie est accessible au public selon le calendrier e</w:t>
      </w:r>
      <w:r>
        <w:rPr>
          <w:rFonts w:ascii="Arial" w:eastAsia="MS Mincho" w:hAnsi="Arial" w:cs="Arial"/>
          <w:sz w:val="22"/>
          <w:szCs w:val="22"/>
        </w:rPr>
        <w:t xml:space="preserve">t l’horaire édictés par le </w:t>
      </w:r>
      <w:r w:rsidR="00BA01F6">
        <w:rPr>
          <w:rFonts w:ascii="Arial" w:eastAsia="MS Mincho" w:hAnsi="Arial" w:cs="Arial"/>
          <w:sz w:val="22"/>
          <w:szCs w:val="22"/>
        </w:rPr>
        <w:t>Conseil communal</w:t>
      </w:r>
      <w:r w:rsidR="00573917">
        <w:rPr>
          <w:rFonts w:ascii="Arial" w:eastAsia="MS Mincho" w:hAnsi="Arial" w:cs="Arial"/>
          <w:sz w:val="22"/>
          <w:szCs w:val="22"/>
        </w:rPr>
        <w:t xml:space="preserve">. </w:t>
      </w:r>
    </w:p>
    <w:p w:rsidR="00573917" w:rsidRPr="003745AA" w:rsidRDefault="00573917" w:rsidP="003745AA">
      <w:pPr>
        <w:pStyle w:val="Textebrut"/>
        <w:ind w:left="1134"/>
        <w:jc w:val="both"/>
        <w:rPr>
          <w:rFonts w:ascii="Arial" w:eastAsia="MS Mincho" w:hAnsi="Arial" w:cs="Arial"/>
          <w:sz w:val="22"/>
          <w:szCs w:val="22"/>
        </w:rPr>
      </w:pPr>
    </w:p>
    <w:p w:rsidR="002C2BF3" w:rsidRPr="003745AA" w:rsidRDefault="002C2BF3" w:rsidP="003745AA">
      <w:pPr>
        <w:pStyle w:val="Textebrut"/>
        <w:ind w:left="1134"/>
        <w:jc w:val="both"/>
        <w:rPr>
          <w:rFonts w:ascii="Arial" w:eastAsia="MS Mincho" w:hAnsi="Arial" w:cs="Arial"/>
          <w:sz w:val="22"/>
          <w:szCs w:val="22"/>
        </w:rPr>
      </w:pPr>
    </w:p>
    <w:p w:rsidR="00573917" w:rsidRDefault="005C5066" w:rsidP="0024563A">
      <w:pPr>
        <w:pStyle w:val="Textebrut"/>
        <w:ind w:left="1134"/>
        <w:jc w:val="both"/>
        <w:rPr>
          <w:rFonts w:ascii="Arial" w:eastAsia="MS Mincho" w:hAnsi="Arial" w:cs="Arial"/>
          <w:b/>
          <w:bCs/>
          <w:sz w:val="22"/>
          <w:szCs w:val="22"/>
        </w:rPr>
      </w:pPr>
      <w:r>
        <w:rPr>
          <w:rFonts w:ascii="Arial" w:eastAsia="MS Mincho" w:hAnsi="Arial" w:cs="Arial"/>
          <w:b/>
          <w:bCs/>
          <w:sz w:val="22"/>
          <w:szCs w:val="22"/>
        </w:rPr>
        <w:t>Chapitre V</w:t>
      </w:r>
      <w:r w:rsidR="00573917">
        <w:rPr>
          <w:rFonts w:ascii="Arial" w:eastAsia="MS Mincho" w:hAnsi="Arial" w:cs="Arial"/>
          <w:b/>
          <w:bCs/>
          <w:sz w:val="22"/>
          <w:szCs w:val="22"/>
        </w:rPr>
        <w:t xml:space="preserve"> – </w:t>
      </w:r>
      <w:r>
        <w:rPr>
          <w:rFonts w:ascii="Arial" w:eastAsia="MS Mincho" w:hAnsi="Arial" w:cs="Arial"/>
          <w:b/>
          <w:bCs/>
          <w:sz w:val="22"/>
          <w:szCs w:val="22"/>
        </w:rPr>
        <w:t>Financement</w:t>
      </w:r>
    </w:p>
    <w:p w:rsidR="00573917" w:rsidRPr="003745AA" w:rsidRDefault="00573917" w:rsidP="003745AA">
      <w:pPr>
        <w:pStyle w:val="Textebrut"/>
        <w:ind w:left="1134"/>
        <w:jc w:val="both"/>
        <w:rPr>
          <w:rFonts w:ascii="Arial" w:eastAsia="MS Mincho" w:hAnsi="Arial" w:cs="Arial"/>
          <w:sz w:val="22"/>
          <w:szCs w:val="22"/>
        </w:rPr>
      </w:pPr>
    </w:p>
    <w:p w:rsidR="00573917" w:rsidRDefault="00395D52" w:rsidP="0024563A">
      <w:pPr>
        <w:pStyle w:val="Textebrut"/>
        <w:spacing w:after="120"/>
        <w:ind w:left="1134" w:hanging="1134"/>
        <w:jc w:val="both"/>
        <w:rPr>
          <w:rFonts w:ascii="Arial" w:eastAsia="MS Mincho" w:hAnsi="Arial" w:cs="Arial"/>
          <w:b/>
          <w:bCs/>
          <w:sz w:val="22"/>
          <w:szCs w:val="22"/>
        </w:rPr>
      </w:pPr>
      <w:r>
        <w:rPr>
          <w:rFonts w:ascii="Arial" w:eastAsia="MS Mincho" w:hAnsi="Arial" w:cs="Arial"/>
          <w:b/>
          <w:bCs/>
          <w:sz w:val="22"/>
          <w:szCs w:val="22"/>
        </w:rPr>
        <w:t>Art. 5</w:t>
      </w:r>
      <w:r w:rsidR="00573917">
        <w:rPr>
          <w:rFonts w:ascii="Arial" w:eastAsia="MS Mincho" w:hAnsi="Arial" w:cs="Arial"/>
          <w:b/>
          <w:bCs/>
          <w:sz w:val="22"/>
          <w:szCs w:val="22"/>
        </w:rPr>
        <w:t xml:space="preserve">.1 </w:t>
      </w:r>
      <w:r w:rsidR="00573917">
        <w:rPr>
          <w:rFonts w:ascii="Arial" w:eastAsia="MS Mincho" w:hAnsi="Arial" w:cs="Arial"/>
          <w:b/>
          <w:bCs/>
          <w:sz w:val="22"/>
          <w:szCs w:val="22"/>
        </w:rPr>
        <w:tab/>
        <w:t xml:space="preserve">Principes </w:t>
      </w:r>
    </w:p>
    <w:p w:rsidR="00573917" w:rsidRDefault="00573917" w:rsidP="0024563A">
      <w:pPr>
        <w:pStyle w:val="Textebrut"/>
        <w:spacing w:after="120"/>
        <w:ind w:left="1080"/>
        <w:jc w:val="both"/>
        <w:rPr>
          <w:rFonts w:ascii="Arial" w:eastAsia="MS Mincho" w:hAnsi="Arial" w:cs="Arial"/>
          <w:sz w:val="22"/>
          <w:szCs w:val="22"/>
        </w:rPr>
      </w:pPr>
      <w:r>
        <w:rPr>
          <w:rFonts w:ascii="Arial" w:eastAsia="MS Mincho" w:hAnsi="Arial" w:cs="Arial"/>
          <w:sz w:val="22"/>
          <w:szCs w:val="22"/>
          <w:vertAlign w:val="superscript"/>
        </w:rPr>
        <w:t>1</w:t>
      </w:r>
      <w:r>
        <w:rPr>
          <w:rFonts w:ascii="Arial" w:eastAsia="MS Mincho" w:hAnsi="Arial" w:cs="Arial"/>
          <w:sz w:val="22"/>
          <w:szCs w:val="22"/>
        </w:rPr>
        <w:t xml:space="preserve">La </w:t>
      </w:r>
      <w:r w:rsidR="00BA01F6">
        <w:rPr>
          <w:rFonts w:ascii="Arial" w:eastAsia="MS Mincho" w:hAnsi="Arial" w:cs="Arial"/>
          <w:sz w:val="22"/>
          <w:szCs w:val="22"/>
        </w:rPr>
        <w:t>commune assure le financement de</w:t>
      </w:r>
      <w:r>
        <w:rPr>
          <w:rFonts w:ascii="Arial" w:eastAsia="MS Mincho" w:hAnsi="Arial" w:cs="Arial"/>
          <w:sz w:val="22"/>
          <w:szCs w:val="22"/>
        </w:rPr>
        <w:t xml:space="preserve"> </w:t>
      </w:r>
      <w:r w:rsidR="00BA01F6">
        <w:rPr>
          <w:rFonts w:ascii="Arial" w:eastAsia="MS Mincho" w:hAnsi="Arial" w:cs="Arial"/>
          <w:sz w:val="22"/>
          <w:szCs w:val="22"/>
        </w:rPr>
        <w:t>l</w:t>
      </w:r>
      <w:r>
        <w:rPr>
          <w:rFonts w:ascii="Arial" w:eastAsia="MS Mincho" w:hAnsi="Arial" w:cs="Arial"/>
          <w:sz w:val="22"/>
          <w:szCs w:val="22"/>
        </w:rPr>
        <w:t xml:space="preserve">’élimination des déchets </w:t>
      </w:r>
      <w:r w:rsidR="00BA01F6">
        <w:rPr>
          <w:rFonts w:ascii="Arial" w:eastAsia="MS Mincho" w:hAnsi="Arial" w:cs="Arial"/>
          <w:sz w:val="22"/>
          <w:szCs w:val="22"/>
        </w:rPr>
        <w:t>qui</w:t>
      </w:r>
      <w:r>
        <w:rPr>
          <w:rFonts w:ascii="Arial" w:eastAsia="MS Mincho" w:hAnsi="Arial" w:cs="Arial"/>
          <w:sz w:val="22"/>
          <w:szCs w:val="22"/>
        </w:rPr>
        <w:t xml:space="preserve"> lui incombe. </w:t>
      </w:r>
    </w:p>
    <w:p w:rsidR="00573917" w:rsidRDefault="000700D7" w:rsidP="0024563A">
      <w:pPr>
        <w:pStyle w:val="Textebrut"/>
        <w:spacing w:after="120"/>
        <w:ind w:left="1080"/>
        <w:jc w:val="both"/>
        <w:rPr>
          <w:rFonts w:ascii="Arial" w:eastAsia="MS Mincho" w:hAnsi="Arial" w:cs="Arial"/>
          <w:sz w:val="22"/>
          <w:szCs w:val="22"/>
        </w:rPr>
      </w:pPr>
      <w:r w:rsidRPr="00A05310">
        <w:rPr>
          <w:rFonts w:ascii="Arial" w:eastAsia="MS Mincho" w:hAnsi="Arial" w:cs="Arial"/>
          <w:sz w:val="22"/>
          <w:szCs w:val="22"/>
          <w:vertAlign w:val="superscript"/>
        </w:rPr>
        <w:t>2</w:t>
      </w:r>
      <w:r>
        <w:rPr>
          <w:rFonts w:ascii="Arial" w:eastAsia="MS Mincho" w:hAnsi="Arial" w:cs="Arial"/>
          <w:sz w:val="22"/>
          <w:szCs w:val="22"/>
        </w:rPr>
        <w:t xml:space="preserve">Pour le financement </w:t>
      </w:r>
      <w:r w:rsidR="00AF19D6">
        <w:rPr>
          <w:rFonts w:ascii="Arial" w:eastAsia="MS Mincho" w:hAnsi="Arial" w:cs="Arial"/>
          <w:sz w:val="22"/>
          <w:szCs w:val="22"/>
        </w:rPr>
        <w:t xml:space="preserve">de l'élimination </w:t>
      </w:r>
      <w:r>
        <w:rPr>
          <w:rFonts w:ascii="Arial" w:eastAsia="MS Mincho" w:hAnsi="Arial" w:cs="Arial"/>
          <w:sz w:val="22"/>
          <w:szCs w:val="22"/>
        </w:rPr>
        <w:t>des déchets urbains des ménages, e</w:t>
      </w:r>
      <w:r w:rsidR="00573917">
        <w:rPr>
          <w:rFonts w:ascii="Arial" w:eastAsia="MS Mincho" w:hAnsi="Arial" w:cs="Arial"/>
          <w:sz w:val="22"/>
          <w:szCs w:val="22"/>
        </w:rPr>
        <w:t xml:space="preserve">lle dispose à cet effet : </w:t>
      </w:r>
    </w:p>
    <w:p w:rsidR="00573917" w:rsidRDefault="0024563A" w:rsidP="0024563A">
      <w:pPr>
        <w:pStyle w:val="Textebrut"/>
        <w:numPr>
          <w:ilvl w:val="0"/>
          <w:numId w:val="1"/>
        </w:numPr>
        <w:tabs>
          <w:tab w:val="clear" w:pos="1800"/>
          <w:tab w:val="num" w:pos="1418"/>
        </w:tabs>
        <w:ind w:hanging="666"/>
        <w:jc w:val="both"/>
        <w:rPr>
          <w:rFonts w:ascii="Arial" w:eastAsia="MS Mincho" w:hAnsi="Arial" w:cs="Arial"/>
          <w:sz w:val="22"/>
          <w:szCs w:val="22"/>
        </w:rPr>
      </w:pPr>
      <w:proofErr w:type="gramStart"/>
      <w:r>
        <w:rPr>
          <w:rFonts w:ascii="Arial" w:eastAsia="MS Mincho" w:hAnsi="Arial" w:cs="Arial"/>
          <w:sz w:val="22"/>
          <w:szCs w:val="22"/>
        </w:rPr>
        <w:t>d</w:t>
      </w:r>
      <w:r w:rsidR="000700D7">
        <w:rPr>
          <w:rFonts w:ascii="Arial" w:eastAsia="MS Mincho" w:hAnsi="Arial" w:cs="Arial"/>
          <w:sz w:val="22"/>
          <w:szCs w:val="22"/>
        </w:rPr>
        <w:t>e</w:t>
      </w:r>
      <w:proofErr w:type="gramEnd"/>
      <w:r w:rsidR="000700D7">
        <w:rPr>
          <w:rFonts w:ascii="Arial" w:eastAsia="MS Mincho" w:hAnsi="Arial" w:cs="Arial"/>
          <w:sz w:val="22"/>
          <w:szCs w:val="22"/>
        </w:rPr>
        <w:t xml:space="preserve"> la taxe au sac – au poids perçue sur les déchets urbains </w:t>
      </w:r>
      <w:proofErr w:type="spellStart"/>
      <w:r w:rsidR="000700D7">
        <w:rPr>
          <w:rFonts w:ascii="Arial" w:eastAsia="MS Mincho" w:hAnsi="Arial" w:cs="Arial"/>
          <w:sz w:val="22"/>
          <w:szCs w:val="22"/>
        </w:rPr>
        <w:t>incinérables</w:t>
      </w:r>
      <w:proofErr w:type="spellEnd"/>
      <w:r>
        <w:rPr>
          <w:rFonts w:ascii="Arial" w:eastAsia="MS Mincho" w:hAnsi="Arial" w:cs="Arial"/>
          <w:sz w:val="22"/>
          <w:szCs w:val="22"/>
        </w:rPr>
        <w:t>,</w:t>
      </w:r>
    </w:p>
    <w:p w:rsidR="000700D7" w:rsidRDefault="0024563A" w:rsidP="0024563A">
      <w:pPr>
        <w:pStyle w:val="Textebrut"/>
        <w:numPr>
          <w:ilvl w:val="0"/>
          <w:numId w:val="1"/>
        </w:numPr>
        <w:tabs>
          <w:tab w:val="clear" w:pos="1800"/>
          <w:tab w:val="num" w:pos="1418"/>
        </w:tabs>
        <w:ind w:hanging="666"/>
        <w:jc w:val="both"/>
        <w:rPr>
          <w:rFonts w:ascii="Arial" w:eastAsia="MS Mincho" w:hAnsi="Arial" w:cs="Arial"/>
          <w:sz w:val="22"/>
          <w:szCs w:val="22"/>
        </w:rPr>
      </w:pPr>
      <w:proofErr w:type="gramStart"/>
      <w:r>
        <w:rPr>
          <w:rFonts w:ascii="Arial" w:eastAsia="MS Mincho" w:hAnsi="Arial" w:cs="Arial"/>
          <w:sz w:val="22"/>
          <w:szCs w:val="22"/>
        </w:rPr>
        <w:t>d</w:t>
      </w:r>
      <w:r w:rsidR="000700D7">
        <w:rPr>
          <w:rFonts w:ascii="Arial" w:eastAsia="MS Mincho" w:hAnsi="Arial" w:cs="Arial"/>
          <w:sz w:val="22"/>
          <w:szCs w:val="22"/>
        </w:rPr>
        <w:t>'une</w:t>
      </w:r>
      <w:proofErr w:type="gramEnd"/>
      <w:r w:rsidR="000700D7">
        <w:rPr>
          <w:rFonts w:ascii="Arial" w:eastAsia="MS Mincho" w:hAnsi="Arial" w:cs="Arial"/>
          <w:sz w:val="22"/>
          <w:szCs w:val="22"/>
        </w:rPr>
        <w:t xml:space="preserve"> part d'impôt de 20 à 30 % des coûts de gestion</w:t>
      </w:r>
      <w:r>
        <w:rPr>
          <w:rFonts w:ascii="Arial" w:eastAsia="MS Mincho" w:hAnsi="Arial" w:cs="Arial"/>
          <w:sz w:val="22"/>
          <w:szCs w:val="22"/>
        </w:rPr>
        <w:t>,</w:t>
      </w:r>
    </w:p>
    <w:p w:rsidR="000700D7" w:rsidRDefault="0024563A" w:rsidP="0024563A">
      <w:pPr>
        <w:pStyle w:val="Textebrut"/>
        <w:numPr>
          <w:ilvl w:val="0"/>
          <w:numId w:val="1"/>
        </w:numPr>
        <w:tabs>
          <w:tab w:val="clear" w:pos="1800"/>
          <w:tab w:val="num" w:pos="1418"/>
        </w:tabs>
        <w:spacing w:after="240"/>
        <w:ind w:left="1418" w:hanging="284"/>
        <w:jc w:val="both"/>
        <w:rPr>
          <w:rFonts w:ascii="Arial" w:eastAsia="MS Mincho" w:hAnsi="Arial" w:cs="Arial"/>
          <w:sz w:val="22"/>
          <w:szCs w:val="22"/>
        </w:rPr>
      </w:pPr>
      <w:proofErr w:type="gramStart"/>
      <w:r>
        <w:rPr>
          <w:rFonts w:ascii="Arial" w:eastAsia="MS Mincho" w:hAnsi="Arial" w:cs="Arial"/>
          <w:sz w:val="22"/>
          <w:szCs w:val="22"/>
        </w:rPr>
        <w:t>d</w:t>
      </w:r>
      <w:r w:rsidR="00573917">
        <w:rPr>
          <w:rFonts w:ascii="Arial" w:eastAsia="MS Mincho" w:hAnsi="Arial" w:cs="Arial"/>
          <w:sz w:val="22"/>
          <w:szCs w:val="22"/>
        </w:rPr>
        <w:t>e</w:t>
      </w:r>
      <w:proofErr w:type="gramEnd"/>
      <w:r w:rsidR="00573917">
        <w:rPr>
          <w:rFonts w:ascii="Arial" w:eastAsia="MS Mincho" w:hAnsi="Arial" w:cs="Arial"/>
          <w:sz w:val="22"/>
          <w:szCs w:val="22"/>
        </w:rPr>
        <w:t xml:space="preserve"> la taxe </w:t>
      </w:r>
      <w:r w:rsidR="000700D7">
        <w:rPr>
          <w:rFonts w:ascii="Arial" w:eastAsia="MS Mincho" w:hAnsi="Arial" w:cs="Arial"/>
          <w:sz w:val="22"/>
          <w:szCs w:val="22"/>
        </w:rPr>
        <w:t xml:space="preserve">de base </w:t>
      </w:r>
      <w:r w:rsidR="00573917">
        <w:rPr>
          <w:rFonts w:ascii="Arial" w:eastAsia="MS Mincho" w:hAnsi="Arial" w:cs="Arial"/>
          <w:sz w:val="22"/>
          <w:szCs w:val="22"/>
        </w:rPr>
        <w:t xml:space="preserve">annuelle </w:t>
      </w:r>
      <w:r w:rsidR="000700D7">
        <w:rPr>
          <w:rFonts w:ascii="Arial" w:eastAsia="MS Mincho" w:hAnsi="Arial" w:cs="Arial"/>
          <w:sz w:val="22"/>
          <w:szCs w:val="22"/>
        </w:rPr>
        <w:t xml:space="preserve">perçue par habitant, </w:t>
      </w:r>
      <w:r w:rsidR="00573917">
        <w:rPr>
          <w:rFonts w:ascii="Arial" w:eastAsia="MS Mincho" w:hAnsi="Arial" w:cs="Arial"/>
          <w:sz w:val="22"/>
          <w:szCs w:val="22"/>
        </w:rPr>
        <w:t>par ménage</w:t>
      </w:r>
      <w:r w:rsidR="000700D7">
        <w:rPr>
          <w:rFonts w:ascii="Arial" w:eastAsia="MS Mincho" w:hAnsi="Arial" w:cs="Arial"/>
          <w:sz w:val="22"/>
          <w:szCs w:val="22"/>
        </w:rPr>
        <w:t xml:space="preserve"> ou par logement </w:t>
      </w:r>
      <w:r w:rsidR="00573917">
        <w:rPr>
          <w:rFonts w:ascii="Arial" w:eastAsia="MS Mincho" w:hAnsi="Arial" w:cs="Arial"/>
          <w:sz w:val="22"/>
          <w:szCs w:val="22"/>
        </w:rPr>
        <w:t xml:space="preserve">pour couvrir </w:t>
      </w:r>
      <w:r w:rsidR="000700D7">
        <w:rPr>
          <w:rFonts w:ascii="Arial" w:eastAsia="MS Mincho" w:hAnsi="Arial" w:cs="Arial"/>
          <w:sz w:val="22"/>
          <w:szCs w:val="22"/>
        </w:rPr>
        <w:t>le solde des frais</w:t>
      </w:r>
      <w:r w:rsidR="00A05310">
        <w:rPr>
          <w:rFonts w:ascii="Arial" w:eastAsia="MS Mincho" w:hAnsi="Arial" w:cs="Arial"/>
          <w:sz w:val="22"/>
          <w:szCs w:val="22"/>
        </w:rPr>
        <w:t>.</w:t>
      </w:r>
    </w:p>
    <w:p w:rsidR="000700D7" w:rsidRDefault="000700D7" w:rsidP="0024563A">
      <w:pPr>
        <w:pStyle w:val="Textebrut"/>
        <w:spacing w:after="120"/>
        <w:ind w:left="1134"/>
        <w:jc w:val="both"/>
        <w:rPr>
          <w:rFonts w:ascii="Arial" w:eastAsia="MS Mincho" w:hAnsi="Arial" w:cs="Arial"/>
          <w:sz w:val="22"/>
          <w:szCs w:val="22"/>
        </w:rPr>
      </w:pPr>
      <w:r w:rsidRPr="00A05310">
        <w:rPr>
          <w:rFonts w:ascii="Arial" w:eastAsia="MS Mincho" w:hAnsi="Arial" w:cs="Arial"/>
          <w:sz w:val="22"/>
          <w:szCs w:val="22"/>
          <w:vertAlign w:val="superscript"/>
        </w:rPr>
        <w:t>3</w:t>
      </w:r>
      <w:r>
        <w:rPr>
          <w:rFonts w:ascii="Arial" w:eastAsia="MS Mincho" w:hAnsi="Arial" w:cs="Arial"/>
          <w:sz w:val="22"/>
          <w:szCs w:val="22"/>
        </w:rPr>
        <w:t xml:space="preserve">Pour le financement </w:t>
      </w:r>
      <w:r w:rsidR="00AF19D6">
        <w:rPr>
          <w:rFonts w:ascii="Arial" w:eastAsia="MS Mincho" w:hAnsi="Arial" w:cs="Arial"/>
          <w:sz w:val="22"/>
          <w:szCs w:val="22"/>
        </w:rPr>
        <w:t xml:space="preserve">de l'élimination </w:t>
      </w:r>
      <w:r>
        <w:rPr>
          <w:rFonts w:ascii="Arial" w:eastAsia="MS Mincho" w:hAnsi="Arial" w:cs="Arial"/>
          <w:sz w:val="22"/>
          <w:szCs w:val="22"/>
        </w:rPr>
        <w:t>des déchets urbains d</w:t>
      </w:r>
      <w:r w:rsidR="0024563A">
        <w:rPr>
          <w:rFonts w:ascii="Arial" w:eastAsia="MS Mincho" w:hAnsi="Arial" w:cs="Arial"/>
          <w:sz w:val="22"/>
          <w:szCs w:val="22"/>
        </w:rPr>
        <w:t>es entreprises, elle dispose de :</w:t>
      </w:r>
    </w:p>
    <w:p w:rsidR="000700D7" w:rsidRDefault="000700D7" w:rsidP="0024563A">
      <w:pPr>
        <w:pStyle w:val="Textebrut"/>
        <w:numPr>
          <w:ilvl w:val="0"/>
          <w:numId w:val="1"/>
        </w:numPr>
        <w:tabs>
          <w:tab w:val="clear" w:pos="1800"/>
          <w:tab w:val="num" w:pos="1418"/>
        </w:tabs>
        <w:ind w:hanging="666"/>
        <w:jc w:val="both"/>
        <w:rPr>
          <w:rFonts w:ascii="Arial" w:eastAsia="MS Mincho" w:hAnsi="Arial" w:cs="Arial"/>
          <w:sz w:val="22"/>
          <w:szCs w:val="22"/>
        </w:rPr>
      </w:pPr>
      <w:proofErr w:type="gramStart"/>
      <w:r>
        <w:rPr>
          <w:rFonts w:ascii="Arial" w:eastAsia="MS Mincho" w:hAnsi="Arial" w:cs="Arial"/>
          <w:sz w:val="22"/>
          <w:szCs w:val="22"/>
        </w:rPr>
        <w:t>la</w:t>
      </w:r>
      <w:proofErr w:type="gramEnd"/>
      <w:r>
        <w:rPr>
          <w:rFonts w:ascii="Arial" w:eastAsia="MS Mincho" w:hAnsi="Arial" w:cs="Arial"/>
          <w:sz w:val="22"/>
          <w:szCs w:val="22"/>
        </w:rPr>
        <w:t xml:space="preserve"> taxe au sac ou au poids perçue sur les déchets urbains </w:t>
      </w:r>
      <w:proofErr w:type="spellStart"/>
      <w:r>
        <w:rPr>
          <w:rFonts w:ascii="Arial" w:eastAsia="MS Mincho" w:hAnsi="Arial" w:cs="Arial"/>
          <w:sz w:val="22"/>
          <w:szCs w:val="22"/>
        </w:rPr>
        <w:t>incinérables</w:t>
      </w:r>
      <w:proofErr w:type="spellEnd"/>
      <w:r w:rsidR="0024563A">
        <w:rPr>
          <w:rFonts w:ascii="Arial" w:eastAsia="MS Mincho" w:hAnsi="Arial" w:cs="Arial"/>
          <w:sz w:val="22"/>
          <w:szCs w:val="22"/>
        </w:rPr>
        <w:t>,</w:t>
      </w:r>
    </w:p>
    <w:p w:rsidR="00573917" w:rsidRDefault="000700D7" w:rsidP="0024563A">
      <w:pPr>
        <w:pStyle w:val="Textebrut"/>
        <w:numPr>
          <w:ilvl w:val="0"/>
          <w:numId w:val="1"/>
        </w:numPr>
        <w:tabs>
          <w:tab w:val="clear" w:pos="1800"/>
          <w:tab w:val="num" w:pos="1418"/>
        </w:tabs>
        <w:ind w:left="1418" w:hanging="284"/>
        <w:jc w:val="both"/>
        <w:rPr>
          <w:rFonts w:ascii="Arial" w:eastAsia="MS Mincho" w:hAnsi="Arial" w:cs="Arial"/>
          <w:sz w:val="22"/>
          <w:szCs w:val="22"/>
        </w:rPr>
      </w:pPr>
      <w:proofErr w:type="gramStart"/>
      <w:r>
        <w:rPr>
          <w:rFonts w:ascii="Arial" w:eastAsia="MS Mincho" w:hAnsi="Arial" w:cs="Arial"/>
          <w:sz w:val="22"/>
          <w:szCs w:val="22"/>
        </w:rPr>
        <w:t>la</w:t>
      </w:r>
      <w:proofErr w:type="gramEnd"/>
      <w:r>
        <w:rPr>
          <w:rFonts w:ascii="Arial" w:eastAsia="MS Mincho" w:hAnsi="Arial" w:cs="Arial"/>
          <w:sz w:val="22"/>
          <w:szCs w:val="22"/>
        </w:rPr>
        <w:t xml:space="preserve"> taxe de base annuelle </w:t>
      </w:r>
      <w:r w:rsidR="00A05310">
        <w:rPr>
          <w:rFonts w:ascii="Arial" w:eastAsia="MS Mincho" w:hAnsi="Arial" w:cs="Arial"/>
          <w:sz w:val="22"/>
          <w:szCs w:val="22"/>
        </w:rPr>
        <w:t xml:space="preserve">perçue par entreprise selon un ou des critères définis dans le </w:t>
      </w:r>
      <w:r w:rsidR="00FD7C54">
        <w:rPr>
          <w:rFonts w:ascii="Arial" w:eastAsia="MS Mincho" w:hAnsi="Arial" w:cs="Arial"/>
          <w:sz w:val="22"/>
          <w:szCs w:val="22"/>
        </w:rPr>
        <w:t>règlement d'application de la loi concernant le traitement des déchets</w:t>
      </w:r>
      <w:r w:rsidR="008F21C2">
        <w:rPr>
          <w:rFonts w:ascii="Arial" w:eastAsia="MS Mincho" w:hAnsi="Arial" w:cs="Arial"/>
          <w:sz w:val="22"/>
          <w:szCs w:val="22"/>
        </w:rPr>
        <w:t>.</w:t>
      </w:r>
    </w:p>
    <w:p w:rsidR="00965B97" w:rsidRDefault="00965B97" w:rsidP="003745AA">
      <w:pPr>
        <w:pStyle w:val="Textebrut"/>
        <w:ind w:left="1134"/>
        <w:jc w:val="both"/>
        <w:rPr>
          <w:rFonts w:ascii="Arial" w:eastAsia="MS Mincho" w:hAnsi="Arial" w:cs="Arial"/>
          <w:sz w:val="22"/>
          <w:szCs w:val="22"/>
        </w:rPr>
      </w:pPr>
    </w:p>
    <w:p w:rsidR="00965B97" w:rsidRPr="00AF19D6" w:rsidRDefault="00965B97" w:rsidP="0024563A">
      <w:pPr>
        <w:pStyle w:val="Textebrut"/>
        <w:tabs>
          <w:tab w:val="left" w:pos="1134"/>
        </w:tabs>
        <w:spacing w:after="120"/>
        <w:jc w:val="both"/>
        <w:rPr>
          <w:rFonts w:ascii="Arial" w:eastAsia="MS Mincho" w:hAnsi="Arial" w:cs="Arial"/>
          <w:b/>
          <w:sz w:val="22"/>
          <w:szCs w:val="22"/>
        </w:rPr>
      </w:pPr>
      <w:r w:rsidRPr="00AF19D6">
        <w:rPr>
          <w:rFonts w:ascii="Arial" w:eastAsia="MS Mincho" w:hAnsi="Arial" w:cs="Arial"/>
          <w:b/>
          <w:sz w:val="22"/>
          <w:szCs w:val="22"/>
        </w:rPr>
        <w:t>Art. 5.2</w:t>
      </w:r>
      <w:r w:rsidRPr="00AF19D6">
        <w:rPr>
          <w:rFonts w:ascii="Arial" w:eastAsia="MS Mincho" w:hAnsi="Arial" w:cs="Arial"/>
          <w:b/>
          <w:sz w:val="22"/>
          <w:szCs w:val="22"/>
        </w:rPr>
        <w:tab/>
        <w:t>Taxe causale</w:t>
      </w:r>
    </w:p>
    <w:p w:rsidR="00AF19D6" w:rsidRDefault="00BA01F6" w:rsidP="0024563A">
      <w:pPr>
        <w:pStyle w:val="Textebrut"/>
        <w:spacing w:after="120"/>
        <w:ind w:left="1134"/>
        <w:jc w:val="both"/>
        <w:rPr>
          <w:rFonts w:ascii="Arial" w:eastAsia="MS Mincho" w:hAnsi="Arial" w:cs="Arial"/>
          <w:sz w:val="22"/>
          <w:szCs w:val="22"/>
        </w:rPr>
      </w:pPr>
      <w:r>
        <w:rPr>
          <w:rFonts w:ascii="Arial" w:eastAsia="MS Mincho" w:hAnsi="Arial" w:cs="Arial"/>
          <w:sz w:val="22"/>
          <w:szCs w:val="22"/>
          <w:vertAlign w:val="superscript"/>
        </w:rPr>
        <w:t>1</w:t>
      </w:r>
      <w:r w:rsidR="007C696F">
        <w:rPr>
          <w:rFonts w:ascii="Arial" w:eastAsia="MS Mincho" w:hAnsi="Arial" w:cs="Arial"/>
          <w:sz w:val="22"/>
          <w:szCs w:val="22"/>
        </w:rPr>
        <w:t xml:space="preserve">La </w:t>
      </w:r>
      <w:r w:rsidR="00AF19D6">
        <w:rPr>
          <w:rFonts w:ascii="Arial" w:eastAsia="MS Mincho" w:hAnsi="Arial" w:cs="Arial"/>
          <w:sz w:val="22"/>
          <w:szCs w:val="22"/>
        </w:rPr>
        <w:t>taxe causale couvre les frais d'incinération des déchets urbains, encombrants compris, et les coûts de fabrication des sacs.</w:t>
      </w:r>
      <w:r w:rsidR="00965B97">
        <w:rPr>
          <w:rFonts w:ascii="Arial" w:eastAsia="MS Mincho" w:hAnsi="Arial" w:cs="Arial"/>
          <w:sz w:val="22"/>
          <w:szCs w:val="22"/>
        </w:rPr>
        <w:t xml:space="preserve"> </w:t>
      </w:r>
    </w:p>
    <w:p w:rsidR="00AF19D6" w:rsidRDefault="00BA01F6" w:rsidP="0024563A">
      <w:pPr>
        <w:pStyle w:val="Textebrut"/>
        <w:spacing w:after="120"/>
        <w:ind w:left="1134"/>
        <w:jc w:val="both"/>
        <w:rPr>
          <w:rFonts w:ascii="Arial" w:eastAsia="MS Mincho" w:hAnsi="Arial" w:cs="Arial"/>
          <w:sz w:val="22"/>
          <w:szCs w:val="22"/>
        </w:rPr>
      </w:pPr>
      <w:r>
        <w:rPr>
          <w:rFonts w:ascii="Arial" w:eastAsia="MS Mincho" w:hAnsi="Arial" w:cs="Arial"/>
          <w:sz w:val="22"/>
          <w:szCs w:val="22"/>
          <w:vertAlign w:val="superscript"/>
        </w:rPr>
        <w:t>2</w:t>
      </w:r>
      <w:r w:rsidR="007C696F">
        <w:rPr>
          <w:rFonts w:ascii="Arial" w:eastAsia="MS Mincho" w:hAnsi="Arial" w:cs="Arial"/>
          <w:sz w:val="22"/>
          <w:szCs w:val="22"/>
        </w:rPr>
        <w:t xml:space="preserve">Le </w:t>
      </w:r>
      <w:r w:rsidR="00AF19D6">
        <w:rPr>
          <w:rFonts w:ascii="Arial" w:eastAsia="MS Mincho" w:hAnsi="Arial" w:cs="Arial"/>
          <w:sz w:val="22"/>
          <w:szCs w:val="22"/>
        </w:rPr>
        <w:t xml:space="preserve">montant de taxe restant après financement de l'incinération, et ristourné à la commune par l'entreprise mandatée pour son encaissement, servira </w:t>
      </w:r>
      <w:r w:rsidR="007C696F">
        <w:rPr>
          <w:rFonts w:ascii="Arial" w:eastAsia="MS Mincho" w:hAnsi="Arial" w:cs="Arial"/>
          <w:sz w:val="22"/>
          <w:szCs w:val="22"/>
        </w:rPr>
        <w:t xml:space="preserve">en priorité </w:t>
      </w:r>
      <w:r w:rsidR="00AF19D6">
        <w:rPr>
          <w:rFonts w:ascii="Arial" w:eastAsia="MS Mincho" w:hAnsi="Arial" w:cs="Arial"/>
          <w:sz w:val="22"/>
          <w:szCs w:val="22"/>
        </w:rPr>
        <w:t xml:space="preserve">à couvrir les frais de transports des déchets </w:t>
      </w:r>
      <w:proofErr w:type="spellStart"/>
      <w:r w:rsidR="00AF19D6">
        <w:rPr>
          <w:rFonts w:ascii="Arial" w:eastAsia="MS Mincho" w:hAnsi="Arial" w:cs="Arial"/>
          <w:sz w:val="22"/>
          <w:szCs w:val="22"/>
        </w:rPr>
        <w:t>incinérables</w:t>
      </w:r>
      <w:proofErr w:type="spellEnd"/>
      <w:r w:rsidR="00AF19D6">
        <w:rPr>
          <w:rFonts w:ascii="Arial" w:eastAsia="MS Mincho" w:hAnsi="Arial" w:cs="Arial"/>
          <w:sz w:val="22"/>
          <w:szCs w:val="22"/>
        </w:rPr>
        <w:t>, et</w:t>
      </w:r>
      <w:r w:rsidR="007C696F">
        <w:rPr>
          <w:rFonts w:ascii="Arial" w:eastAsia="MS Mincho" w:hAnsi="Arial" w:cs="Arial"/>
          <w:sz w:val="22"/>
          <w:szCs w:val="22"/>
        </w:rPr>
        <w:t xml:space="preserve"> au surplus </w:t>
      </w:r>
      <w:r w:rsidR="005F6EDB">
        <w:rPr>
          <w:rFonts w:ascii="Arial" w:eastAsia="MS Mincho" w:hAnsi="Arial" w:cs="Arial"/>
          <w:sz w:val="22"/>
          <w:szCs w:val="22"/>
        </w:rPr>
        <w:t xml:space="preserve">à financer </w:t>
      </w:r>
      <w:r w:rsidR="00AF19D6">
        <w:rPr>
          <w:rFonts w:ascii="Arial" w:eastAsia="MS Mincho" w:hAnsi="Arial" w:cs="Arial"/>
          <w:sz w:val="22"/>
          <w:szCs w:val="22"/>
        </w:rPr>
        <w:t xml:space="preserve">d'autres frais </w:t>
      </w:r>
      <w:r w:rsidR="0024563A">
        <w:rPr>
          <w:rFonts w:ascii="Arial" w:eastAsia="MS Mincho" w:hAnsi="Arial" w:cs="Arial"/>
          <w:sz w:val="22"/>
          <w:szCs w:val="22"/>
        </w:rPr>
        <w:t>liés à la</w:t>
      </w:r>
      <w:r w:rsidR="00AF19D6">
        <w:rPr>
          <w:rFonts w:ascii="Arial" w:eastAsia="MS Mincho" w:hAnsi="Arial" w:cs="Arial"/>
          <w:sz w:val="22"/>
          <w:szCs w:val="22"/>
        </w:rPr>
        <w:t xml:space="preserve"> gestion </w:t>
      </w:r>
      <w:r w:rsidR="0092483D">
        <w:rPr>
          <w:rFonts w:ascii="Arial" w:eastAsia="MS Mincho" w:hAnsi="Arial" w:cs="Arial"/>
          <w:sz w:val="22"/>
          <w:szCs w:val="22"/>
        </w:rPr>
        <w:t xml:space="preserve">et à l'élimination </w:t>
      </w:r>
      <w:r w:rsidR="00AF19D6">
        <w:rPr>
          <w:rFonts w:ascii="Arial" w:eastAsia="MS Mincho" w:hAnsi="Arial" w:cs="Arial"/>
          <w:sz w:val="22"/>
          <w:szCs w:val="22"/>
        </w:rPr>
        <w:t>des déchets urbains.</w:t>
      </w:r>
    </w:p>
    <w:p w:rsidR="0084140C" w:rsidRDefault="0084140C" w:rsidP="003745AA">
      <w:pPr>
        <w:pStyle w:val="Textebrut"/>
        <w:ind w:left="1134"/>
        <w:jc w:val="both"/>
        <w:rPr>
          <w:rFonts w:ascii="Arial" w:eastAsia="MS Mincho" w:hAnsi="Arial" w:cs="Arial"/>
          <w:sz w:val="22"/>
          <w:szCs w:val="22"/>
        </w:rPr>
      </w:pPr>
    </w:p>
    <w:p w:rsidR="00573917" w:rsidRDefault="00395D52" w:rsidP="0024563A">
      <w:pPr>
        <w:pStyle w:val="Textebrut"/>
        <w:spacing w:after="120"/>
        <w:ind w:left="1134" w:hanging="1134"/>
        <w:jc w:val="both"/>
        <w:rPr>
          <w:rFonts w:ascii="Arial" w:eastAsia="MS Mincho" w:hAnsi="Arial" w:cs="Arial"/>
          <w:b/>
          <w:bCs/>
          <w:sz w:val="22"/>
          <w:szCs w:val="22"/>
        </w:rPr>
      </w:pPr>
      <w:r>
        <w:rPr>
          <w:rFonts w:ascii="Arial" w:eastAsia="MS Mincho" w:hAnsi="Arial" w:cs="Arial"/>
          <w:b/>
          <w:bCs/>
          <w:sz w:val="22"/>
          <w:szCs w:val="22"/>
        </w:rPr>
        <w:t>Art. 5</w:t>
      </w:r>
      <w:r w:rsidR="00573917">
        <w:rPr>
          <w:rFonts w:ascii="Arial" w:eastAsia="MS Mincho" w:hAnsi="Arial" w:cs="Arial"/>
          <w:b/>
          <w:bCs/>
          <w:sz w:val="22"/>
          <w:szCs w:val="22"/>
        </w:rPr>
        <w:t xml:space="preserve">.3 </w:t>
      </w:r>
      <w:r w:rsidR="00573917">
        <w:rPr>
          <w:rFonts w:ascii="Arial" w:eastAsia="MS Mincho" w:hAnsi="Arial" w:cs="Arial"/>
          <w:b/>
          <w:bCs/>
          <w:sz w:val="22"/>
          <w:szCs w:val="22"/>
        </w:rPr>
        <w:tab/>
      </w:r>
      <w:r w:rsidR="00A05310">
        <w:rPr>
          <w:rFonts w:ascii="Arial" w:eastAsia="MS Mincho" w:hAnsi="Arial" w:cs="Arial"/>
          <w:b/>
          <w:bCs/>
          <w:sz w:val="22"/>
          <w:szCs w:val="22"/>
        </w:rPr>
        <w:t>Calcul de la taxe de base</w:t>
      </w:r>
      <w:r w:rsidR="00573917">
        <w:rPr>
          <w:rFonts w:ascii="Arial" w:eastAsia="MS Mincho" w:hAnsi="Arial" w:cs="Arial"/>
          <w:b/>
          <w:bCs/>
          <w:sz w:val="22"/>
          <w:szCs w:val="22"/>
        </w:rPr>
        <w:t xml:space="preserve"> </w:t>
      </w:r>
    </w:p>
    <w:p w:rsidR="0024563A" w:rsidRDefault="00573917" w:rsidP="0024563A">
      <w:pPr>
        <w:pStyle w:val="Textebrut"/>
        <w:spacing w:after="120"/>
        <w:ind w:left="1134"/>
        <w:jc w:val="both"/>
        <w:rPr>
          <w:rFonts w:ascii="Arial" w:eastAsia="MS Mincho" w:hAnsi="Arial" w:cs="Arial"/>
          <w:sz w:val="22"/>
          <w:szCs w:val="22"/>
        </w:rPr>
      </w:pPr>
      <w:r>
        <w:rPr>
          <w:rFonts w:ascii="Arial" w:eastAsia="MS Mincho" w:hAnsi="Arial" w:cs="Arial"/>
          <w:sz w:val="22"/>
          <w:szCs w:val="22"/>
          <w:vertAlign w:val="superscript"/>
        </w:rPr>
        <w:t>1</w:t>
      </w:r>
      <w:r w:rsidR="00A05310">
        <w:rPr>
          <w:rFonts w:ascii="Arial" w:eastAsia="MS Mincho" w:hAnsi="Arial" w:cs="Arial"/>
          <w:sz w:val="22"/>
          <w:szCs w:val="22"/>
        </w:rPr>
        <w:t>Le montant de la taxe de base est calculé chaque année (n) sur la base du dernier exercice comptable bouclé (n-2)</w:t>
      </w:r>
      <w:r w:rsidR="00B87455">
        <w:rPr>
          <w:rFonts w:ascii="Arial" w:eastAsia="MS Mincho" w:hAnsi="Arial" w:cs="Arial"/>
          <w:sz w:val="22"/>
          <w:szCs w:val="22"/>
        </w:rPr>
        <w:t xml:space="preserve"> et sert à l'établissement du budget (n+1). Il est fixé par le </w:t>
      </w:r>
      <w:r w:rsidR="007C696F">
        <w:rPr>
          <w:rFonts w:ascii="Arial" w:eastAsia="MS Mincho" w:hAnsi="Arial" w:cs="Arial"/>
          <w:sz w:val="22"/>
          <w:szCs w:val="22"/>
        </w:rPr>
        <w:t>C</w:t>
      </w:r>
      <w:r w:rsidR="00B87455">
        <w:rPr>
          <w:rFonts w:ascii="Arial" w:eastAsia="MS Mincho" w:hAnsi="Arial" w:cs="Arial"/>
          <w:sz w:val="22"/>
          <w:szCs w:val="22"/>
        </w:rPr>
        <w:t>onseil communal.</w:t>
      </w:r>
    </w:p>
    <w:p w:rsidR="00AF19D6" w:rsidRDefault="00B87455" w:rsidP="0024563A">
      <w:pPr>
        <w:pStyle w:val="Textebrut"/>
        <w:spacing w:after="120"/>
        <w:ind w:left="1134"/>
        <w:jc w:val="both"/>
        <w:rPr>
          <w:rFonts w:ascii="Arial" w:eastAsia="MS Mincho" w:hAnsi="Arial" w:cs="Arial"/>
          <w:sz w:val="22"/>
          <w:szCs w:val="22"/>
        </w:rPr>
      </w:pPr>
      <w:r w:rsidRPr="00B87455">
        <w:rPr>
          <w:rFonts w:ascii="Arial" w:eastAsia="MS Mincho" w:hAnsi="Arial" w:cs="Arial"/>
          <w:sz w:val="22"/>
          <w:szCs w:val="22"/>
          <w:vertAlign w:val="superscript"/>
        </w:rPr>
        <w:lastRenderedPageBreak/>
        <w:t>2</w:t>
      </w:r>
      <w:r>
        <w:rPr>
          <w:rFonts w:ascii="Arial" w:eastAsia="MS Mincho" w:hAnsi="Arial" w:cs="Arial"/>
          <w:sz w:val="22"/>
          <w:szCs w:val="22"/>
        </w:rPr>
        <w:t>Les comptes relatifs à la gestion des déchets urbains ayant servis au calcul de la taxe de base peuvent être consultés par les citoyens.</w:t>
      </w:r>
    </w:p>
    <w:p w:rsidR="00ED5CE1" w:rsidRDefault="00264F36" w:rsidP="0024563A">
      <w:pPr>
        <w:pStyle w:val="Textebrut"/>
        <w:spacing w:after="120"/>
        <w:ind w:left="1134"/>
        <w:jc w:val="both"/>
        <w:rPr>
          <w:rFonts w:ascii="Arial" w:eastAsia="MS Mincho" w:hAnsi="Arial" w:cs="Arial"/>
          <w:sz w:val="22"/>
          <w:szCs w:val="22"/>
        </w:rPr>
      </w:pPr>
      <w:r w:rsidRPr="00264F36">
        <w:rPr>
          <w:rFonts w:ascii="Arial" w:eastAsia="MS Mincho" w:hAnsi="Arial" w:cs="Arial"/>
          <w:sz w:val="22"/>
          <w:szCs w:val="22"/>
          <w:vertAlign w:val="superscript"/>
        </w:rPr>
        <w:t>3</w:t>
      </w:r>
      <w:r w:rsidR="00AF19D6">
        <w:rPr>
          <w:rFonts w:ascii="Arial" w:eastAsia="MS Mincho" w:hAnsi="Arial" w:cs="Arial"/>
          <w:sz w:val="22"/>
          <w:szCs w:val="22"/>
        </w:rPr>
        <w:t xml:space="preserve">La taxe de base </w:t>
      </w:r>
      <w:r w:rsidR="005F6EDB">
        <w:rPr>
          <w:rFonts w:ascii="Arial" w:eastAsia="MS Mincho" w:hAnsi="Arial" w:cs="Arial"/>
          <w:sz w:val="22"/>
          <w:szCs w:val="22"/>
        </w:rPr>
        <w:t xml:space="preserve">et l'impôt couvrent le solde des coûts de transport, la valorisation </w:t>
      </w:r>
      <w:r w:rsidR="00ED5CE1">
        <w:rPr>
          <w:rFonts w:ascii="Arial" w:eastAsia="MS Mincho" w:hAnsi="Arial" w:cs="Arial"/>
          <w:sz w:val="22"/>
          <w:szCs w:val="22"/>
        </w:rPr>
        <w:t xml:space="preserve">ou </w:t>
      </w:r>
      <w:r w:rsidR="00A064AD">
        <w:rPr>
          <w:rFonts w:ascii="Arial" w:eastAsia="MS Mincho" w:hAnsi="Arial" w:cs="Arial"/>
          <w:sz w:val="22"/>
          <w:szCs w:val="22"/>
        </w:rPr>
        <w:t xml:space="preserve">le </w:t>
      </w:r>
      <w:r w:rsidR="00ED5CE1">
        <w:rPr>
          <w:rFonts w:ascii="Arial" w:eastAsia="MS Mincho" w:hAnsi="Arial" w:cs="Arial"/>
          <w:sz w:val="22"/>
          <w:szCs w:val="22"/>
        </w:rPr>
        <w:t xml:space="preserve">recyclage </w:t>
      </w:r>
      <w:r w:rsidR="005F6EDB">
        <w:rPr>
          <w:rFonts w:ascii="Arial" w:eastAsia="MS Mincho" w:hAnsi="Arial" w:cs="Arial"/>
          <w:sz w:val="22"/>
          <w:szCs w:val="22"/>
        </w:rPr>
        <w:t>des déchets urbains, l'élimination des déchets spéciaux des ménages, l'information, les charges administratives et de personnel.</w:t>
      </w:r>
    </w:p>
    <w:p w:rsidR="00ED5CE1" w:rsidRDefault="00264F36" w:rsidP="00734803">
      <w:pPr>
        <w:pStyle w:val="Textebrut"/>
        <w:spacing w:after="120"/>
        <w:ind w:left="1134"/>
        <w:jc w:val="both"/>
        <w:rPr>
          <w:rFonts w:ascii="Arial" w:eastAsia="MS Mincho" w:hAnsi="Arial" w:cs="Arial"/>
          <w:sz w:val="22"/>
          <w:szCs w:val="22"/>
        </w:rPr>
      </w:pPr>
      <w:r w:rsidRPr="00264F36">
        <w:rPr>
          <w:rFonts w:ascii="Arial" w:eastAsia="MS Mincho" w:hAnsi="Arial" w:cs="Arial"/>
          <w:sz w:val="22"/>
          <w:szCs w:val="22"/>
          <w:vertAlign w:val="superscript"/>
        </w:rPr>
        <w:t>4</w:t>
      </w:r>
      <w:r w:rsidR="00ED5CE1">
        <w:rPr>
          <w:rFonts w:ascii="Arial" w:eastAsia="MS Mincho" w:hAnsi="Arial" w:cs="Arial"/>
          <w:sz w:val="22"/>
          <w:szCs w:val="22"/>
        </w:rPr>
        <w:t>Le Conseil communal informe le Service des communes avant le 31 octobre du montant de la taxe de base applicable l'année suivante et des bases de calcul.</w:t>
      </w:r>
    </w:p>
    <w:p w:rsidR="00B87455" w:rsidRDefault="00B87455" w:rsidP="003745AA">
      <w:pPr>
        <w:pStyle w:val="Textebrut"/>
        <w:ind w:left="1134"/>
        <w:jc w:val="both"/>
        <w:rPr>
          <w:rFonts w:ascii="Arial" w:eastAsia="MS Mincho" w:hAnsi="Arial" w:cs="Arial"/>
          <w:sz w:val="22"/>
          <w:szCs w:val="22"/>
        </w:rPr>
      </w:pPr>
    </w:p>
    <w:p w:rsidR="00B87455" w:rsidRPr="00C70DEB" w:rsidRDefault="00B87455" w:rsidP="0024563A">
      <w:pPr>
        <w:pStyle w:val="Textebrut"/>
        <w:tabs>
          <w:tab w:val="left" w:pos="1134"/>
        </w:tabs>
        <w:spacing w:after="120"/>
        <w:jc w:val="both"/>
        <w:rPr>
          <w:rFonts w:ascii="Arial" w:eastAsia="MS Mincho" w:hAnsi="Arial" w:cs="Arial"/>
          <w:b/>
          <w:sz w:val="22"/>
          <w:szCs w:val="22"/>
        </w:rPr>
      </w:pPr>
      <w:r w:rsidRPr="00C70DEB">
        <w:rPr>
          <w:rFonts w:ascii="Arial" w:eastAsia="MS Mincho" w:hAnsi="Arial" w:cs="Arial"/>
          <w:b/>
          <w:sz w:val="22"/>
          <w:szCs w:val="22"/>
        </w:rPr>
        <w:t>Art. 5.4</w:t>
      </w:r>
      <w:r w:rsidRPr="00C70DEB">
        <w:rPr>
          <w:rFonts w:ascii="Arial" w:eastAsia="MS Mincho" w:hAnsi="Arial" w:cs="Arial"/>
          <w:b/>
          <w:sz w:val="22"/>
          <w:szCs w:val="22"/>
        </w:rPr>
        <w:tab/>
        <w:t>Perception de la taxe de base</w:t>
      </w:r>
    </w:p>
    <w:p w:rsidR="00B87455" w:rsidRDefault="00B87455" w:rsidP="0024563A">
      <w:pPr>
        <w:pStyle w:val="Textebrut"/>
        <w:tabs>
          <w:tab w:val="left" w:pos="1134"/>
        </w:tabs>
        <w:spacing w:after="120"/>
        <w:ind w:left="1134"/>
        <w:jc w:val="both"/>
        <w:rPr>
          <w:rFonts w:ascii="Arial" w:eastAsia="MS Mincho" w:hAnsi="Arial" w:cs="Arial"/>
          <w:sz w:val="22"/>
          <w:szCs w:val="22"/>
        </w:rPr>
      </w:pPr>
      <w:r w:rsidRPr="009F5224">
        <w:rPr>
          <w:rFonts w:ascii="Arial" w:eastAsia="MS Mincho" w:hAnsi="Arial" w:cs="Arial"/>
          <w:sz w:val="22"/>
          <w:szCs w:val="22"/>
          <w:vertAlign w:val="superscript"/>
        </w:rPr>
        <w:t>1</w:t>
      </w:r>
      <w:r>
        <w:rPr>
          <w:rFonts w:ascii="Arial" w:eastAsia="MS Mincho" w:hAnsi="Arial" w:cs="Arial"/>
          <w:sz w:val="22"/>
          <w:szCs w:val="22"/>
        </w:rPr>
        <w:t xml:space="preserve">La taxe de base </w:t>
      </w:r>
      <w:r w:rsidR="009F5224">
        <w:rPr>
          <w:rFonts w:ascii="Arial" w:eastAsia="MS Mincho" w:hAnsi="Arial" w:cs="Arial"/>
          <w:sz w:val="22"/>
          <w:szCs w:val="22"/>
        </w:rPr>
        <w:t xml:space="preserve">des personnes physiques </w:t>
      </w:r>
      <w:r>
        <w:rPr>
          <w:rFonts w:ascii="Arial" w:eastAsia="MS Mincho" w:hAnsi="Arial" w:cs="Arial"/>
          <w:sz w:val="22"/>
          <w:szCs w:val="22"/>
        </w:rPr>
        <w:t xml:space="preserve">est perçue par </w:t>
      </w:r>
      <w:r w:rsidR="007A2585">
        <w:rPr>
          <w:rFonts w:ascii="Arial" w:eastAsia="MS Mincho" w:hAnsi="Arial" w:cs="Arial"/>
          <w:sz w:val="22"/>
          <w:szCs w:val="22"/>
        </w:rPr>
        <w:t xml:space="preserve">habitant, par logement ou par </w:t>
      </w:r>
      <w:r>
        <w:rPr>
          <w:rFonts w:ascii="Arial" w:eastAsia="MS Mincho" w:hAnsi="Arial" w:cs="Arial"/>
          <w:sz w:val="22"/>
          <w:szCs w:val="22"/>
        </w:rPr>
        <w:t>ménage</w:t>
      </w:r>
      <w:r w:rsidR="00734803">
        <w:rPr>
          <w:rFonts w:ascii="Arial" w:eastAsia="MS Mincho" w:hAnsi="Arial" w:cs="Arial"/>
          <w:sz w:val="22"/>
          <w:szCs w:val="22"/>
        </w:rPr>
        <w:t xml:space="preserve"> </w:t>
      </w:r>
      <w:r>
        <w:rPr>
          <w:rFonts w:ascii="Arial" w:eastAsia="MS Mincho" w:hAnsi="Arial" w:cs="Arial"/>
          <w:sz w:val="22"/>
          <w:szCs w:val="22"/>
        </w:rPr>
        <w:t>se</w:t>
      </w:r>
      <w:r w:rsidR="0024563A">
        <w:rPr>
          <w:rFonts w:ascii="Arial" w:eastAsia="MS Mincho" w:hAnsi="Arial" w:cs="Arial"/>
          <w:sz w:val="22"/>
          <w:szCs w:val="22"/>
        </w:rPr>
        <w:t>lon l'échelle pondérée suivante :</w:t>
      </w:r>
    </w:p>
    <w:p w:rsidR="00B87455" w:rsidRDefault="002D6134" w:rsidP="00B87455">
      <w:pPr>
        <w:pStyle w:val="Textebrut"/>
        <w:tabs>
          <w:tab w:val="left" w:pos="1134"/>
        </w:tabs>
        <w:ind w:left="1134"/>
        <w:jc w:val="both"/>
        <w:rPr>
          <w:rFonts w:ascii="Arial" w:eastAsia="MS Mincho" w:hAnsi="Arial" w:cs="Arial"/>
          <w:sz w:val="22"/>
          <w:szCs w:val="22"/>
        </w:rPr>
      </w:pPr>
      <w:r>
        <w:rPr>
          <w:rFonts w:ascii="Arial" w:eastAsia="MS Mincho" w:hAnsi="Arial" w:cs="Arial"/>
          <w:sz w:val="22"/>
          <w:szCs w:val="22"/>
        </w:rPr>
        <w:t xml:space="preserve">a) 1 unité pour </w:t>
      </w:r>
      <w:r w:rsidR="0075727D">
        <w:rPr>
          <w:rFonts w:ascii="Arial" w:eastAsia="MS Mincho" w:hAnsi="Arial" w:cs="Arial"/>
          <w:sz w:val="22"/>
          <w:szCs w:val="22"/>
        </w:rPr>
        <w:t>un ménage</w:t>
      </w:r>
      <w:r w:rsidR="007A2585">
        <w:rPr>
          <w:rFonts w:ascii="Arial" w:eastAsia="MS Mincho" w:hAnsi="Arial" w:cs="Arial"/>
          <w:sz w:val="22"/>
          <w:szCs w:val="22"/>
        </w:rPr>
        <w:t xml:space="preserve"> d'une </w:t>
      </w:r>
      <w:r>
        <w:rPr>
          <w:rFonts w:ascii="Arial" w:eastAsia="MS Mincho" w:hAnsi="Arial" w:cs="Arial"/>
          <w:sz w:val="22"/>
          <w:szCs w:val="22"/>
        </w:rPr>
        <w:t>personne</w:t>
      </w:r>
      <w:r w:rsidR="00AD32AB">
        <w:rPr>
          <w:rFonts w:ascii="Arial" w:eastAsia="MS Mincho" w:hAnsi="Arial" w:cs="Arial"/>
          <w:sz w:val="22"/>
          <w:szCs w:val="22"/>
        </w:rPr>
        <w:t>;</w:t>
      </w:r>
    </w:p>
    <w:p w:rsidR="002D6134" w:rsidRDefault="004741F6" w:rsidP="00B87455">
      <w:pPr>
        <w:pStyle w:val="Textebrut"/>
        <w:tabs>
          <w:tab w:val="left" w:pos="1134"/>
        </w:tabs>
        <w:ind w:left="1134"/>
        <w:jc w:val="both"/>
        <w:rPr>
          <w:rFonts w:ascii="Arial" w:eastAsia="MS Mincho" w:hAnsi="Arial" w:cs="Arial"/>
          <w:sz w:val="22"/>
          <w:szCs w:val="22"/>
        </w:rPr>
      </w:pPr>
      <w:r>
        <w:rPr>
          <w:rFonts w:ascii="Arial" w:eastAsia="MS Mincho" w:hAnsi="Arial" w:cs="Arial"/>
          <w:sz w:val="22"/>
          <w:szCs w:val="22"/>
        </w:rPr>
        <w:t>b) 1,</w:t>
      </w:r>
      <w:r w:rsidR="002D6134">
        <w:rPr>
          <w:rFonts w:ascii="Arial" w:eastAsia="MS Mincho" w:hAnsi="Arial" w:cs="Arial"/>
          <w:sz w:val="22"/>
          <w:szCs w:val="22"/>
        </w:rPr>
        <w:t xml:space="preserve">8 unités pour </w:t>
      </w:r>
      <w:r w:rsidR="007A2585">
        <w:rPr>
          <w:rFonts w:ascii="Arial" w:eastAsia="MS Mincho" w:hAnsi="Arial" w:cs="Arial"/>
          <w:sz w:val="22"/>
          <w:szCs w:val="22"/>
        </w:rPr>
        <w:t xml:space="preserve">un ménage de </w:t>
      </w:r>
      <w:r w:rsidR="002D6134">
        <w:rPr>
          <w:rFonts w:ascii="Arial" w:eastAsia="MS Mincho" w:hAnsi="Arial" w:cs="Arial"/>
          <w:sz w:val="22"/>
          <w:szCs w:val="22"/>
        </w:rPr>
        <w:t>2 personnes</w:t>
      </w:r>
      <w:r w:rsidR="00AD32AB">
        <w:rPr>
          <w:rFonts w:ascii="Arial" w:eastAsia="MS Mincho" w:hAnsi="Arial" w:cs="Arial"/>
          <w:sz w:val="22"/>
          <w:szCs w:val="22"/>
        </w:rPr>
        <w:t>;</w:t>
      </w:r>
    </w:p>
    <w:p w:rsidR="002D6134" w:rsidRDefault="004741F6" w:rsidP="00B87455">
      <w:pPr>
        <w:pStyle w:val="Textebrut"/>
        <w:tabs>
          <w:tab w:val="left" w:pos="1134"/>
        </w:tabs>
        <w:ind w:left="1134"/>
        <w:jc w:val="both"/>
        <w:rPr>
          <w:rFonts w:ascii="Arial" w:eastAsia="MS Mincho" w:hAnsi="Arial" w:cs="Arial"/>
          <w:sz w:val="22"/>
          <w:szCs w:val="22"/>
        </w:rPr>
      </w:pPr>
      <w:r>
        <w:rPr>
          <w:rFonts w:ascii="Arial" w:eastAsia="MS Mincho" w:hAnsi="Arial" w:cs="Arial"/>
          <w:sz w:val="22"/>
          <w:szCs w:val="22"/>
        </w:rPr>
        <w:t>c) 2,</w:t>
      </w:r>
      <w:r w:rsidR="002D6134">
        <w:rPr>
          <w:rFonts w:ascii="Arial" w:eastAsia="MS Mincho" w:hAnsi="Arial" w:cs="Arial"/>
          <w:sz w:val="22"/>
          <w:szCs w:val="22"/>
        </w:rPr>
        <w:t>4 uni</w:t>
      </w:r>
      <w:r>
        <w:rPr>
          <w:rFonts w:ascii="Arial" w:eastAsia="MS Mincho" w:hAnsi="Arial" w:cs="Arial"/>
          <w:sz w:val="22"/>
          <w:szCs w:val="22"/>
        </w:rPr>
        <w:t xml:space="preserve">tés pour </w:t>
      </w:r>
      <w:r w:rsidR="007A2585">
        <w:rPr>
          <w:rFonts w:ascii="Arial" w:eastAsia="MS Mincho" w:hAnsi="Arial" w:cs="Arial"/>
          <w:sz w:val="22"/>
          <w:szCs w:val="22"/>
        </w:rPr>
        <w:t xml:space="preserve">un ménage de </w:t>
      </w:r>
      <w:r>
        <w:rPr>
          <w:rFonts w:ascii="Arial" w:eastAsia="MS Mincho" w:hAnsi="Arial" w:cs="Arial"/>
          <w:sz w:val="22"/>
          <w:szCs w:val="22"/>
        </w:rPr>
        <w:t>3 personnes</w:t>
      </w:r>
      <w:r w:rsidR="00AD32AB">
        <w:rPr>
          <w:rFonts w:ascii="Arial" w:eastAsia="MS Mincho" w:hAnsi="Arial" w:cs="Arial"/>
          <w:sz w:val="22"/>
          <w:szCs w:val="22"/>
        </w:rPr>
        <w:t>;</w:t>
      </w:r>
    </w:p>
    <w:p w:rsidR="004741F6" w:rsidRDefault="004741F6" w:rsidP="00B87455">
      <w:pPr>
        <w:pStyle w:val="Textebrut"/>
        <w:tabs>
          <w:tab w:val="left" w:pos="1134"/>
        </w:tabs>
        <w:ind w:left="1134"/>
        <w:jc w:val="both"/>
        <w:rPr>
          <w:rFonts w:ascii="Arial" w:eastAsia="MS Mincho" w:hAnsi="Arial" w:cs="Arial"/>
          <w:sz w:val="22"/>
          <w:szCs w:val="22"/>
        </w:rPr>
      </w:pPr>
      <w:r>
        <w:rPr>
          <w:rFonts w:ascii="Arial" w:eastAsia="MS Mincho" w:hAnsi="Arial" w:cs="Arial"/>
          <w:sz w:val="22"/>
          <w:szCs w:val="22"/>
        </w:rPr>
        <w:t xml:space="preserve">d) 2,8 unités pour </w:t>
      </w:r>
      <w:r w:rsidR="007A2585">
        <w:rPr>
          <w:rFonts w:ascii="Arial" w:eastAsia="MS Mincho" w:hAnsi="Arial" w:cs="Arial"/>
          <w:sz w:val="22"/>
          <w:szCs w:val="22"/>
        </w:rPr>
        <w:t xml:space="preserve">un ménage de </w:t>
      </w:r>
      <w:r>
        <w:rPr>
          <w:rFonts w:ascii="Arial" w:eastAsia="MS Mincho" w:hAnsi="Arial" w:cs="Arial"/>
          <w:sz w:val="22"/>
          <w:szCs w:val="22"/>
        </w:rPr>
        <w:t>4 personnes</w:t>
      </w:r>
      <w:r w:rsidR="00AD32AB">
        <w:rPr>
          <w:rFonts w:ascii="Arial" w:eastAsia="MS Mincho" w:hAnsi="Arial" w:cs="Arial"/>
          <w:sz w:val="22"/>
          <w:szCs w:val="22"/>
        </w:rPr>
        <w:t>;</w:t>
      </w:r>
    </w:p>
    <w:p w:rsidR="004741F6" w:rsidRDefault="004741F6" w:rsidP="00B87455">
      <w:pPr>
        <w:pStyle w:val="Textebrut"/>
        <w:tabs>
          <w:tab w:val="left" w:pos="1134"/>
        </w:tabs>
        <w:ind w:left="1134"/>
        <w:jc w:val="both"/>
        <w:rPr>
          <w:rFonts w:ascii="Arial" w:eastAsia="MS Mincho" w:hAnsi="Arial" w:cs="Arial"/>
          <w:sz w:val="22"/>
          <w:szCs w:val="22"/>
        </w:rPr>
      </w:pPr>
      <w:r>
        <w:rPr>
          <w:rFonts w:ascii="Arial" w:eastAsia="MS Mincho" w:hAnsi="Arial" w:cs="Arial"/>
          <w:sz w:val="22"/>
          <w:szCs w:val="22"/>
        </w:rPr>
        <w:t xml:space="preserve">e) 3 unités pour </w:t>
      </w:r>
      <w:r w:rsidR="007A2585">
        <w:rPr>
          <w:rFonts w:ascii="Arial" w:eastAsia="MS Mincho" w:hAnsi="Arial" w:cs="Arial"/>
          <w:sz w:val="22"/>
          <w:szCs w:val="22"/>
        </w:rPr>
        <w:t xml:space="preserve">un ménage de </w:t>
      </w:r>
      <w:r>
        <w:rPr>
          <w:rFonts w:ascii="Arial" w:eastAsia="MS Mincho" w:hAnsi="Arial" w:cs="Arial"/>
          <w:sz w:val="22"/>
          <w:szCs w:val="22"/>
        </w:rPr>
        <w:t>5 personnes ou plus.</w:t>
      </w:r>
    </w:p>
    <w:p w:rsidR="009F5224" w:rsidRDefault="009F5224" w:rsidP="00B87455">
      <w:pPr>
        <w:pStyle w:val="Textebrut"/>
        <w:tabs>
          <w:tab w:val="left" w:pos="1134"/>
        </w:tabs>
        <w:ind w:left="1134"/>
        <w:jc w:val="both"/>
        <w:rPr>
          <w:rFonts w:ascii="Arial" w:eastAsia="MS Mincho" w:hAnsi="Arial" w:cs="Arial"/>
          <w:sz w:val="22"/>
          <w:szCs w:val="22"/>
        </w:rPr>
      </w:pPr>
    </w:p>
    <w:p w:rsidR="009F5224" w:rsidRDefault="009F5224" w:rsidP="000C44DF">
      <w:pPr>
        <w:pStyle w:val="Textebrut"/>
        <w:tabs>
          <w:tab w:val="left" w:pos="1134"/>
        </w:tabs>
        <w:spacing w:after="120"/>
        <w:ind w:left="1134"/>
        <w:jc w:val="both"/>
        <w:rPr>
          <w:rFonts w:ascii="Arial" w:eastAsia="MS Mincho" w:hAnsi="Arial" w:cs="Arial"/>
          <w:sz w:val="22"/>
          <w:szCs w:val="22"/>
        </w:rPr>
      </w:pPr>
      <w:r w:rsidRPr="009F5224">
        <w:rPr>
          <w:rFonts w:ascii="Arial" w:eastAsia="MS Mincho" w:hAnsi="Arial" w:cs="Arial"/>
          <w:sz w:val="22"/>
          <w:szCs w:val="22"/>
          <w:vertAlign w:val="superscript"/>
        </w:rPr>
        <w:t>2</w:t>
      </w:r>
      <w:r>
        <w:rPr>
          <w:rFonts w:ascii="Arial" w:eastAsia="MS Mincho" w:hAnsi="Arial" w:cs="Arial"/>
          <w:sz w:val="22"/>
          <w:szCs w:val="22"/>
        </w:rPr>
        <w:t>La taxe de base des entreprises est perçue en fonction de la taille et du type d'activité de l'entreprise (ou autres catégories selon RLTD).</w:t>
      </w:r>
    </w:p>
    <w:p w:rsidR="009F5224" w:rsidRDefault="009F5224" w:rsidP="004E2BC7">
      <w:pPr>
        <w:pStyle w:val="Textebrut"/>
        <w:tabs>
          <w:tab w:val="left" w:pos="1134"/>
        </w:tabs>
        <w:spacing w:after="120"/>
        <w:ind w:left="1134"/>
        <w:jc w:val="both"/>
        <w:rPr>
          <w:rFonts w:ascii="Arial" w:eastAsia="MS Mincho" w:hAnsi="Arial" w:cs="Arial"/>
          <w:sz w:val="22"/>
          <w:szCs w:val="22"/>
        </w:rPr>
      </w:pPr>
      <w:r w:rsidRPr="009F5224">
        <w:rPr>
          <w:rFonts w:ascii="Arial" w:eastAsia="MS Mincho" w:hAnsi="Arial" w:cs="Arial"/>
          <w:sz w:val="22"/>
          <w:szCs w:val="22"/>
          <w:vertAlign w:val="superscript"/>
        </w:rPr>
        <w:t>3</w:t>
      </w:r>
      <w:r>
        <w:rPr>
          <w:rFonts w:ascii="Arial" w:eastAsia="MS Mincho" w:hAnsi="Arial" w:cs="Arial"/>
          <w:sz w:val="22"/>
          <w:szCs w:val="22"/>
        </w:rPr>
        <w:t xml:space="preserve">La taxe de base est perçue </w:t>
      </w:r>
      <w:r w:rsidR="00A064AD">
        <w:rPr>
          <w:rFonts w:ascii="Arial" w:eastAsia="MS Mincho" w:hAnsi="Arial" w:cs="Arial"/>
          <w:sz w:val="22"/>
          <w:szCs w:val="22"/>
        </w:rPr>
        <w:t>chaque année</w:t>
      </w:r>
      <w:r>
        <w:rPr>
          <w:rFonts w:ascii="Arial" w:eastAsia="MS Mincho" w:hAnsi="Arial" w:cs="Arial"/>
          <w:sz w:val="22"/>
          <w:szCs w:val="22"/>
        </w:rPr>
        <w:t xml:space="preserve"> auprès des personnes physiques et morales</w:t>
      </w:r>
      <w:r w:rsidR="00A064AD">
        <w:rPr>
          <w:rFonts w:ascii="Arial" w:eastAsia="MS Mincho" w:hAnsi="Arial" w:cs="Arial"/>
          <w:sz w:val="22"/>
          <w:szCs w:val="22"/>
        </w:rPr>
        <w:t>, conformément à la situation arrêtée au 31 décembre de l'année précédente</w:t>
      </w:r>
      <w:r>
        <w:rPr>
          <w:rFonts w:ascii="Arial" w:eastAsia="MS Mincho" w:hAnsi="Arial" w:cs="Arial"/>
          <w:sz w:val="22"/>
          <w:szCs w:val="22"/>
        </w:rPr>
        <w:t>.</w:t>
      </w:r>
    </w:p>
    <w:p w:rsidR="00AF19D6" w:rsidRDefault="00AF19D6" w:rsidP="003745AA">
      <w:pPr>
        <w:pStyle w:val="Textebrut"/>
        <w:ind w:left="1134"/>
        <w:jc w:val="both"/>
        <w:rPr>
          <w:rFonts w:ascii="Arial" w:eastAsia="MS Mincho" w:hAnsi="Arial" w:cs="Arial"/>
          <w:sz w:val="22"/>
          <w:szCs w:val="22"/>
        </w:rPr>
      </w:pPr>
    </w:p>
    <w:p w:rsidR="00AF19D6" w:rsidRPr="00AF19D6" w:rsidRDefault="00AF19D6" w:rsidP="000C44DF">
      <w:pPr>
        <w:pStyle w:val="Textebrut"/>
        <w:tabs>
          <w:tab w:val="left" w:pos="1134"/>
        </w:tabs>
        <w:spacing w:after="120"/>
        <w:jc w:val="both"/>
        <w:rPr>
          <w:rFonts w:ascii="Arial" w:eastAsia="MS Mincho" w:hAnsi="Arial" w:cs="Arial"/>
          <w:b/>
          <w:sz w:val="22"/>
          <w:szCs w:val="22"/>
        </w:rPr>
      </w:pPr>
      <w:r w:rsidRPr="00AF19D6">
        <w:rPr>
          <w:rFonts w:ascii="Arial" w:eastAsia="MS Mincho" w:hAnsi="Arial" w:cs="Arial"/>
          <w:b/>
          <w:sz w:val="22"/>
          <w:szCs w:val="22"/>
        </w:rPr>
        <w:t>Art. 5.5</w:t>
      </w:r>
      <w:r w:rsidRPr="00AF19D6">
        <w:rPr>
          <w:rFonts w:ascii="Arial" w:eastAsia="MS Mincho" w:hAnsi="Arial" w:cs="Arial"/>
          <w:b/>
          <w:sz w:val="22"/>
          <w:szCs w:val="22"/>
        </w:rPr>
        <w:tab/>
        <w:t>Participation de l'impôt</w:t>
      </w:r>
    </w:p>
    <w:p w:rsidR="00096190" w:rsidRDefault="000C44DF" w:rsidP="000C44DF">
      <w:pPr>
        <w:pStyle w:val="Textebrut"/>
        <w:spacing w:after="120"/>
        <w:ind w:left="1134"/>
        <w:jc w:val="both"/>
        <w:rPr>
          <w:rFonts w:ascii="Arial" w:eastAsia="MS Mincho" w:hAnsi="Arial" w:cs="Arial"/>
          <w:sz w:val="22"/>
          <w:szCs w:val="22"/>
        </w:rPr>
      </w:pPr>
      <w:r w:rsidRPr="000C44DF">
        <w:rPr>
          <w:rFonts w:ascii="Arial" w:eastAsia="MS Mincho" w:hAnsi="Arial" w:cs="Arial"/>
          <w:sz w:val="22"/>
          <w:szCs w:val="22"/>
          <w:vertAlign w:val="superscript"/>
        </w:rPr>
        <w:t>1</w:t>
      </w:r>
      <w:r w:rsidR="009759B4">
        <w:rPr>
          <w:rFonts w:ascii="Arial" w:eastAsia="MS Mincho" w:hAnsi="Arial" w:cs="Arial"/>
          <w:sz w:val="22"/>
          <w:szCs w:val="22"/>
        </w:rPr>
        <w:t>Le Conseil général fixe, sur proposition du Conseil communal, le pourcentage de participation de l'impôt au financement des coûts d'élimination des déchets urbains provenant des ménages – entre 20 et 30%.</w:t>
      </w:r>
    </w:p>
    <w:p w:rsidR="00096190" w:rsidRDefault="000C44DF" w:rsidP="00734803">
      <w:pPr>
        <w:pStyle w:val="Textebrut"/>
        <w:spacing w:after="120"/>
        <w:ind w:left="1134"/>
        <w:jc w:val="both"/>
        <w:rPr>
          <w:rFonts w:ascii="Arial" w:eastAsia="MS Mincho" w:hAnsi="Arial" w:cs="Arial"/>
          <w:sz w:val="22"/>
          <w:szCs w:val="22"/>
        </w:rPr>
      </w:pPr>
      <w:r w:rsidRPr="000C44DF">
        <w:rPr>
          <w:rFonts w:ascii="Arial" w:eastAsia="MS Mincho" w:hAnsi="Arial" w:cs="Arial"/>
          <w:sz w:val="22"/>
          <w:szCs w:val="22"/>
          <w:vertAlign w:val="superscript"/>
        </w:rPr>
        <w:t>2</w:t>
      </w:r>
      <w:r w:rsidR="00096190">
        <w:rPr>
          <w:rFonts w:ascii="Arial" w:eastAsia="MS Mincho" w:hAnsi="Arial" w:cs="Arial"/>
          <w:sz w:val="22"/>
          <w:szCs w:val="22"/>
        </w:rPr>
        <w:t>Il est fixé à ….</w:t>
      </w:r>
    </w:p>
    <w:p w:rsidR="009759B4" w:rsidRDefault="009759B4" w:rsidP="00734803">
      <w:pPr>
        <w:pStyle w:val="Textebrut"/>
        <w:ind w:left="1134"/>
        <w:jc w:val="both"/>
        <w:rPr>
          <w:rFonts w:ascii="Arial" w:eastAsia="MS Mincho" w:hAnsi="Arial" w:cs="Arial"/>
          <w:sz w:val="22"/>
          <w:szCs w:val="22"/>
        </w:rPr>
      </w:pPr>
    </w:p>
    <w:p w:rsidR="00573917" w:rsidRDefault="009F5224" w:rsidP="000C44DF">
      <w:pPr>
        <w:pStyle w:val="Textebrut"/>
        <w:spacing w:after="120"/>
        <w:ind w:left="1134" w:hanging="1134"/>
        <w:jc w:val="both"/>
        <w:rPr>
          <w:rFonts w:ascii="Arial" w:eastAsia="MS Mincho" w:hAnsi="Arial" w:cs="Arial"/>
          <w:b/>
          <w:bCs/>
          <w:sz w:val="22"/>
          <w:szCs w:val="22"/>
        </w:rPr>
      </w:pPr>
      <w:r>
        <w:rPr>
          <w:rFonts w:ascii="Arial" w:eastAsia="MS Mincho" w:hAnsi="Arial" w:cs="Arial"/>
          <w:b/>
          <w:bCs/>
          <w:sz w:val="22"/>
          <w:szCs w:val="22"/>
        </w:rPr>
        <w:t>Art. 5</w:t>
      </w:r>
      <w:r w:rsidR="002668CE">
        <w:rPr>
          <w:rFonts w:ascii="Arial" w:eastAsia="MS Mincho" w:hAnsi="Arial" w:cs="Arial"/>
          <w:b/>
          <w:bCs/>
          <w:sz w:val="22"/>
          <w:szCs w:val="22"/>
        </w:rPr>
        <w:t>.6</w:t>
      </w:r>
      <w:r w:rsidR="00573917">
        <w:rPr>
          <w:rFonts w:ascii="Arial" w:eastAsia="MS Mincho" w:hAnsi="Arial" w:cs="Arial"/>
          <w:b/>
          <w:bCs/>
          <w:sz w:val="22"/>
          <w:szCs w:val="22"/>
        </w:rPr>
        <w:t xml:space="preserve"> </w:t>
      </w:r>
      <w:r w:rsidR="00573917">
        <w:rPr>
          <w:rFonts w:ascii="Arial" w:eastAsia="MS Mincho" w:hAnsi="Arial" w:cs="Arial"/>
          <w:b/>
          <w:bCs/>
          <w:sz w:val="22"/>
          <w:szCs w:val="22"/>
        </w:rPr>
        <w:tab/>
        <w:t xml:space="preserve">Exonération </w:t>
      </w:r>
    </w:p>
    <w:p w:rsidR="00573917" w:rsidRDefault="00204ED9" w:rsidP="00734803">
      <w:pPr>
        <w:pStyle w:val="Textebrut"/>
        <w:spacing w:after="120"/>
        <w:ind w:left="1134"/>
        <w:jc w:val="both"/>
        <w:rPr>
          <w:rFonts w:ascii="Arial" w:eastAsia="MS Mincho" w:hAnsi="Arial" w:cs="Arial"/>
          <w:sz w:val="22"/>
          <w:szCs w:val="22"/>
        </w:rPr>
      </w:pPr>
      <w:r>
        <w:rPr>
          <w:rFonts w:ascii="Arial" w:eastAsia="MS Mincho" w:hAnsi="Arial" w:cs="Arial"/>
          <w:sz w:val="22"/>
          <w:szCs w:val="22"/>
        </w:rPr>
        <w:t xml:space="preserve">Les établissements, commerces ou entreprises qui ont reçu l'autorisation </w:t>
      </w:r>
      <w:r w:rsidR="00A064AD">
        <w:rPr>
          <w:rFonts w:ascii="Arial" w:eastAsia="MS Mincho" w:hAnsi="Arial" w:cs="Arial"/>
          <w:sz w:val="22"/>
          <w:szCs w:val="22"/>
        </w:rPr>
        <w:t>du Conseil communal</w:t>
      </w:r>
      <w:r>
        <w:rPr>
          <w:rFonts w:ascii="Arial" w:eastAsia="MS Mincho" w:hAnsi="Arial" w:cs="Arial"/>
          <w:sz w:val="22"/>
          <w:szCs w:val="22"/>
        </w:rPr>
        <w:t xml:space="preserve"> </w:t>
      </w:r>
      <w:r w:rsidR="00873B2C">
        <w:rPr>
          <w:rFonts w:ascii="Arial" w:eastAsia="MS Mincho" w:hAnsi="Arial" w:cs="Arial"/>
          <w:sz w:val="22"/>
          <w:szCs w:val="22"/>
        </w:rPr>
        <w:t xml:space="preserve">d'éliminer </w:t>
      </w:r>
      <w:r>
        <w:rPr>
          <w:rFonts w:ascii="Arial" w:eastAsia="MS Mincho" w:hAnsi="Arial" w:cs="Arial"/>
          <w:sz w:val="22"/>
          <w:szCs w:val="22"/>
        </w:rPr>
        <w:t xml:space="preserve">par leurs propres moyens leurs déchets </w:t>
      </w:r>
      <w:r w:rsidR="00B14361">
        <w:rPr>
          <w:rFonts w:ascii="Arial" w:eastAsia="MS Mincho" w:hAnsi="Arial" w:cs="Arial"/>
          <w:sz w:val="22"/>
          <w:szCs w:val="22"/>
        </w:rPr>
        <w:t>urbains</w:t>
      </w:r>
      <w:r w:rsidR="00F97676">
        <w:rPr>
          <w:rFonts w:ascii="Arial" w:eastAsia="MS Mincho" w:hAnsi="Arial" w:cs="Arial"/>
          <w:sz w:val="22"/>
          <w:szCs w:val="22"/>
        </w:rPr>
        <w:t xml:space="preserve"> </w:t>
      </w:r>
      <w:proofErr w:type="spellStart"/>
      <w:r w:rsidR="00F97676">
        <w:rPr>
          <w:rFonts w:ascii="Arial" w:eastAsia="MS Mincho" w:hAnsi="Arial" w:cs="Arial"/>
          <w:sz w:val="22"/>
          <w:szCs w:val="22"/>
        </w:rPr>
        <w:t>incinérables</w:t>
      </w:r>
      <w:proofErr w:type="spellEnd"/>
      <w:r w:rsidR="005B67D3">
        <w:rPr>
          <w:rFonts w:ascii="Arial" w:eastAsia="MS Mincho" w:hAnsi="Arial" w:cs="Arial"/>
          <w:sz w:val="22"/>
          <w:szCs w:val="22"/>
        </w:rPr>
        <w:t xml:space="preserve"> et qui </w:t>
      </w:r>
      <w:r w:rsidR="00DC324F">
        <w:rPr>
          <w:rFonts w:ascii="Arial" w:eastAsia="MS Mincho" w:hAnsi="Arial" w:cs="Arial"/>
          <w:sz w:val="22"/>
          <w:szCs w:val="22"/>
        </w:rPr>
        <w:t xml:space="preserve">de même </w:t>
      </w:r>
      <w:r w:rsidR="000C44DF">
        <w:rPr>
          <w:rFonts w:ascii="Arial" w:eastAsia="MS Mincho" w:hAnsi="Arial" w:cs="Arial"/>
          <w:sz w:val="22"/>
          <w:szCs w:val="22"/>
        </w:rPr>
        <w:t>valorisent</w:t>
      </w:r>
      <w:r w:rsidR="005B67D3">
        <w:rPr>
          <w:rFonts w:ascii="Arial" w:eastAsia="MS Mincho" w:hAnsi="Arial" w:cs="Arial"/>
          <w:sz w:val="22"/>
          <w:szCs w:val="22"/>
        </w:rPr>
        <w:t xml:space="preserve"> leurs </w:t>
      </w:r>
      <w:r w:rsidR="00F06B9D">
        <w:rPr>
          <w:rFonts w:ascii="Arial" w:eastAsia="MS Mincho" w:hAnsi="Arial" w:cs="Arial"/>
          <w:sz w:val="22"/>
          <w:szCs w:val="22"/>
        </w:rPr>
        <w:t xml:space="preserve">autres </w:t>
      </w:r>
      <w:r w:rsidR="005B67D3">
        <w:rPr>
          <w:rFonts w:ascii="Arial" w:eastAsia="MS Mincho" w:hAnsi="Arial" w:cs="Arial"/>
          <w:sz w:val="22"/>
          <w:szCs w:val="22"/>
        </w:rPr>
        <w:t>déchets urbains</w:t>
      </w:r>
      <w:r w:rsidR="00B14361">
        <w:rPr>
          <w:rFonts w:ascii="Arial" w:eastAsia="MS Mincho" w:hAnsi="Arial" w:cs="Arial"/>
          <w:sz w:val="22"/>
          <w:szCs w:val="22"/>
        </w:rPr>
        <w:t>,</w:t>
      </w:r>
      <w:r w:rsidR="00131E4B">
        <w:rPr>
          <w:rFonts w:ascii="Arial" w:eastAsia="MS Mincho" w:hAnsi="Arial" w:cs="Arial"/>
          <w:sz w:val="22"/>
          <w:szCs w:val="22"/>
        </w:rPr>
        <w:t xml:space="preserve"> à leurs frais, sans utiliser les infrastructures communales, </w:t>
      </w:r>
      <w:r>
        <w:rPr>
          <w:rFonts w:ascii="Arial" w:eastAsia="MS Mincho" w:hAnsi="Arial" w:cs="Arial"/>
          <w:sz w:val="22"/>
          <w:szCs w:val="22"/>
        </w:rPr>
        <w:t xml:space="preserve">sont exonérés. </w:t>
      </w:r>
    </w:p>
    <w:p w:rsidR="00B07DB5" w:rsidRDefault="00B07DB5" w:rsidP="00734803">
      <w:pPr>
        <w:pStyle w:val="Textebrut"/>
        <w:ind w:left="1134"/>
        <w:jc w:val="both"/>
        <w:rPr>
          <w:rFonts w:ascii="Arial" w:eastAsia="MS Mincho" w:hAnsi="Arial" w:cs="Arial"/>
          <w:sz w:val="22"/>
          <w:szCs w:val="22"/>
        </w:rPr>
      </w:pPr>
    </w:p>
    <w:p w:rsidR="00573917" w:rsidRDefault="009F5224" w:rsidP="000C44DF">
      <w:pPr>
        <w:pStyle w:val="Textebrut"/>
        <w:spacing w:after="120"/>
        <w:ind w:left="1134" w:hanging="1134"/>
        <w:jc w:val="both"/>
        <w:rPr>
          <w:rFonts w:ascii="Arial" w:eastAsia="MS Mincho" w:hAnsi="Arial" w:cs="Arial"/>
          <w:b/>
          <w:bCs/>
          <w:sz w:val="22"/>
          <w:szCs w:val="22"/>
        </w:rPr>
      </w:pPr>
      <w:r>
        <w:rPr>
          <w:rFonts w:ascii="Arial" w:eastAsia="MS Mincho" w:hAnsi="Arial" w:cs="Arial"/>
          <w:b/>
          <w:bCs/>
          <w:sz w:val="22"/>
          <w:szCs w:val="22"/>
        </w:rPr>
        <w:t>Art. 5</w:t>
      </w:r>
      <w:r w:rsidR="002668CE">
        <w:rPr>
          <w:rFonts w:ascii="Arial" w:eastAsia="MS Mincho" w:hAnsi="Arial" w:cs="Arial"/>
          <w:b/>
          <w:bCs/>
          <w:sz w:val="22"/>
          <w:szCs w:val="22"/>
        </w:rPr>
        <w:t>.7</w:t>
      </w:r>
      <w:r w:rsidR="00573917">
        <w:rPr>
          <w:rFonts w:ascii="Arial" w:eastAsia="MS Mincho" w:hAnsi="Arial" w:cs="Arial"/>
          <w:b/>
          <w:bCs/>
          <w:sz w:val="22"/>
          <w:szCs w:val="22"/>
        </w:rPr>
        <w:t xml:space="preserve"> </w:t>
      </w:r>
      <w:r w:rsidR="00573917">
        <w:rPr>
          <w:rFonts w:ascii="Arial" w:eastAsia="MS Mincho" w:hAnsi="Arial" w:cs="Arial"/>
          <w:b/>
          <w:bCs/>
          <w:sz w:val="22"/>
          <w:szCs w:val="22"/>
        </w:rPr>
        <w:tab/>
        <w:t xml:space="preserve">Facturation </w:t>
      </w:r>
    </w:p>
    <w:p w:rsidR="00573917" w:rsidRDefault="002C2BF3" w:rsidP="00734803">
      <w:pPr>
        <w:pStyle w:val="Textebrut"/>
        <w:spacing w:after="120"/>
        <w:ind w:left="1134"/>
        <w:jc w:val="both"/>
        <w:rPr>
          <w:rFonts w:ascii="Arial" w:eastAsia="MS Mincho" w:hAnsi="Arial" w:cs="Arial"/>
          <w:sz w:val="22"/>
          <w:szCs w:val="22"/>
        </w:rPr>
      </w:pPr>
      <w:r>
        <w:rPr>
          <w:rFonts w:ascii="Arial" w:eastAsia="MS Mincho" w:hAnsi="Arial" w:cs="Arial"/>
          <w:sz w:val="22"/>
          <w:szCs w:val="22"/>
        </w:rPr>
        <w:t>Le mode de facturation est défini par le Conseil communal</w:t>
      </w:r>
      <w:r w:rsidR="00573917">
        <w:rPr>
          <w:rFonts w:ascii="Arial" w:eastAsia="MS Mincho" w:hAnsi="Arial" w:cs="Arial"/>
          <w:sz w:val="22"/>
          <w:szCs w:val="22"/>
        </w:rPr>
        <w:t xml:space="preserve">. </w:t>
      </w:r>
    </w:p>
    <w:p w:rsidR="00A05310" w:rsidRDefault="00A05310" w:rsidP="00734803">
      <w:pPr>
        <w:pStyle w:val="Textebrut"/>
        <w:ind w:left="1134"/>
        <w:jc w:val="both"/>
        <w:rPr>
          <w:rFonts w:ascii="Arial" w:eastAsia="MS Mincho" w:hAnsi="Arial" w:cs="Arial"/>
          <w:sz w:val="22"/>
          <w:szCs w:val="22"/>
        </w:rPr>
      </w:pPr>
    </w:p>
    <w:p w:rsidR="00A05310" w:rsidRDefault="002668CE" w:rsidP="000C44DF">
      <w:pPr>
        <w:pStyle w:val="Textebrut"/>
        <w:spacing w:after="120"/>
        <w:ind w:left="1134" w:hanging="1134"/>
        <w:jc w:val="both"/>
        <w:rPr>
          <w:rFonts w:ascii="Arial" w:eastAsia="MS Mincho" w:hAnsi="Arial" w:cs="Arial"/>
          <w:b/>
          <w:bCs/>
          <w:sz w:val="22"/>
          <w:szCs w:val="22"/>
        </w:rPr>
      </w:pPr>
      <w:r>
        <w:rPr>
          <w:rFonts w:ascii="Arial" w:eastAsia="MS Mincho" w:hAnsi="Arial" w:cs="Arial"/>
          <w:b/>
          <w:bCs/>
          <w:sz w:val="22"/>
          <w:szCs w:val="22"/>
        </w:rPr>
        <w:t>Art. 5.8</w:t>
      </w:r>
      <w:r w:rsidR="00A05310">
        <w:rPr>
          <w:rFonts w:ascii="Arial" w:eastAsia="MS Mincho" w:hAnsi="Arial" w:cs="Arial"/>
          <w:b/>
          <w:bCs/>
          <w:sz w:val="22"/>
          <w:szCs w:val="22"/>
        </w:rPr>
        <w:t xml:space="preserve"> </w:t>
      </w:r>
      <w:r w:rsidR="00A05310">
        <w:rPr>
          <w:rFonts w:ascii="Arial" w:eastAsia="MS Mincho" w:hAnsi="Arial" w:cs="Arial"/>
          <w:b/>
          <w:bCs/>
          <w:sz w:val="22"/>
          <w:szCs w:val="22"/>
        </w:rPr>
        <w:tab/>
        <w:t>Compétence</w:t>
      </w:r>
    </w:p>
    <w:p w:rsidR="00B87455" w:rsidRDefault="00B87455" w:rsidP="00734803">
      <w:pPr>
        <w:pStyle w:val="Textebrut"/>
        <w:spacing w:after="120"/>
        <w:ind w:left="1134"/>
        <w:jc w:val="both"/>
        <w:rPr>
          <w:rFonts w:ascii="Arial" w:eastAsia="MS Mincho" w:hAnsi="Arial" w:cs="Arial"/>
          <w:sz w:val="22"/>
          <w:szCs w:val="22"/>
        </w:rPr>
      </w:pPr>
      <w:r>
        <w:rPr>
          <w:rFonts w:ascii="Arial" w:eastAsia="MS Mincho" w:hAnsi="Arial" w:cs="Arial"/>
          <w:sz w:val="22"/>
          <w:szCs w:val="22"/>
        </w:rPr>
        <w:t xml:space="preserve">Pour tenir compte de certaines situations sociales, la commune peut prendre des dispositions spéciales de nature non fiscale. </w:t>
      </w:r>
    </w:p>
    <w:p w:rsidR="00B87455" w:rsidRDefault="00B87455" w:rsidP="00734803">
      <w:pPr>
        <w:pStyle w:val="Textebrut"/>
        <w:ind w:left="1134"/>
        <w:jc w:val="both"/>
        <w:rPr>
          <w:rFonts w:ascii="Arial" w:eastAsia="MS Mincho" w:hAnsi="Arial" w:cs="Arial"/>
          <w:sz w:val="22"/>
          <w:szCs w:val="22"/>
        </w:rPr>
      </w:pPr>
    </w:p>
    <w:p w:rsidR="0084140C" w:rsidRDefault="0084140C" w:rsidP="00734803">
      <w:pPr>
        <w:pStyle w:val="Textebrut"/>
        <w:ind w:left="1134"/>
        <w:jc w:val="both"/>
        <w:rPr>
          <w:rFonts w:ascii="Arial" w:eastAsia="MS Mincho" w:hAnsi="Arial" w:cs="Arial"/>
          <w:sz w:val="22"/>
          <w:szCs w:val="22"/>
        </w:rPr>
      </w:pPr>
    </w:p>
    <w:p w:rsidR="00573917" w:rsidRDefault="00573917" w:rsidP="00734803">
      <w:pPr>
        <w:pStyle w:val="Textebrut"/>
        <w:ind w:left="1134"/>
        <w:jc w:val="both"/>
        <w:rPr>
          <w:rFonts w:ascii="Arial" w:eastAsia="MS Mincho" w:hAnsi="Arial" w:cs="Arial"/>
          <w:b/>
          <w:bCs/>
          <w:sz w:val="22"/>
          <w:szCs w:val="22"/>
        </w:rPr>
      </w:pPr>
      <w:r>
        <w:rPr>
          <w:rFonts w:ascii="Arial" w:eastAsia="MS Mincho" w:hAnsi="Arial" w:cs="Arial"/>
          <w:b/>
          <w:bCs/>
          <w:sz w:val="22"/>
          <w:szCs w:val="22"/>
        </w:rPr>
        <w:t xml:space="preserve">Chapitre VI - Dispositions finales </w:t>
      </w:r>
    </w:p>
    <w:p w:rsidR="00CD0E6E" w:rsidRPr="003745AA" w:rsidRDefault="00CD0E6E" w:rsidP="00734803">
      <w:pPr>
        <w:pStyle w:val="Textebrut"/>
        <w:ind w:left="1134"/>
        <w:jc w:val="both"/>
        <w:rPr>
          <w:rFonts w:ascii="Arial" w:eastAsia="MS Mincho" w:hAnsi="Arial" w:cs="Arial"/>
          <w:sz w:val="22"/>
          <w:szCs w:val="22"/>
        </w:rPr>
      </w:pPr>
    </w:p>
    <w:p w:rsidR="00CD0E6E" w:rsidRDefault="00CD0E6E" w:rsidP="000C44DF">
      <w:pPr>
        <w:pStyle w:val="Textebrut"/>
        <w:spacing w:after="120"/>
        <w:ind w:left="1134" w:hanging="1077"/>
        <w:jc w:val="both"/>
        <w:rPr>
          <w:rFonts w:ascii="Arial" w:eastAsia="MS Mincho" w:hAnsi="Arial" w:cs="Arial"/>
          <w:b/>
          <w:bCs/>
          <w:sz w:val="22"/>
          <w:szCs w:val="22"/>
        </w:rPr>
      </w:pPr>
      <w:r>
        <w:rPr>
          <w:rFonts w:ascii="Arial" w:eastAsia="MS Mincho" w:hAnsi="Arial" w:cs="Arial"/>
          <w:b/>
          <w:bCs/>
          <w:sz w:val="22"/>
          <w:szCs w:val="22"/>
        </w:rPr>
        <w:t>Art.6.1</w:t>
      </w:r>
      <w:r>
        <w:rPr>
          <w:rFonts w:ascii="Arial" w:eastAsia="MS Mincho" w:hAnsi="Arial" w:cs="Arial"/>
          <w:b/>
          <w:bCs/>
          <w:sz w:val="22"/>
          <w:szCs w:val="22"/>
        </w:rPr>
        <w:tab/>
        <w:t>Dépôts de déchets non autorisés</w:t>
      </w:r>
    </w:p>
    <w:p w:rsidR="00CD0E6E" w:rsidRPr="0091286B" w:rsidRDefault="00CD0E6E" w:rsidP="00734803">
      <w:pPr>
        <w:pStyle w:val="Textebrut"/>
        <w:spacing w:after="120"/>
        <w:ind w:left="1134" w:hanging="1134"/>
        <w:jc w:val="both"/>
        <w:rPr>
          <w:rFonts w:ascii="Arial" w:eastAsia="MS Mincho" w:hAnsi="Arial" w:cs="Arial"/>
          <w:bCs/>
          <w:sz w:val="22"/>
          <w:szCs w:val="22"/>
        </w:rPr>
      </w:pPr>
      <w:r>
        <w:rPr>
          <w:rFonts w:ascii="Arial" w:eastAsia="MS Mincho" w:hAnsi="Arial" w:cs="Arial"/>
          <w:b/>
          <w:bCs/>
          <w:sz w:val="22"/>
          <w:szCs w:val="22"/>
        </w:rPr>
        <w:tab/>
      </w:r>
      <w:r w:rsidRPr="0091286B">
        <w:rPr>
          <w:rFonts w:ascii="Arial" w:eastAsia="MS Mincho" w:hAnsi="Arial" w:cs="Arial"/>
          <w:bCs/>
          <w:sz w:val="22"/>
          <w:szCs w:val="22"/>
          <w:vertAlign w:val="superscript"/>
        </w:rPr>
        <w:t>1</w:t>
      </w:r>
      <w:r w:rsidRPr="0091286B">
        <w:rPr>
          <w:rFonts w:ascii="Arial" w:eastAsia="MS Mincho" w:hAnsi="Arial" w:cs="Arial"/>
          <w:bCs/>
          <w:sz w:val="22"/>
          <w:szCs w:val="22"/>
        </w:rPr>
        <w:t>Les déchets déposés en violation des horaires et des modalités de collecte seront enlevés aux frais du contrevenant.</w:t>
      </w:r>
    </w:p>
    <w:p w:rsidR="00CD0E6E" w:rsidRDefault="00CD0E6E" w:rsidP="00734803">
      <w:pPr>
        <w:pStyle w:val="Textebrut"/>
        <w:ind w:left="1134" w:hanging="1134"/>
        <w:jc w:val="both"/>
        <w:rPr>
          <w:rFonts w:ascii="Arial" w:eastAsia="MS Mincho" w:hAnsi="Arial" w:cs="Arial"/>
          <w:b/>
          <w:bCs/>
          <w:sz w:val="22"/>
          <w:szCs w:val="22"/>
        </w:rPr>
      </w:pPr>
      <w:r w:rsidRPr="0091286B">
        <w:rPr>
          <w:rFonts w:ascii="Arial" w:eastAsia="MS Mincho" w:hAnsi="Arial" w:cs="Arial"/>
          <w:bCs/>
          <w:sz w:val="22"/>
          <w:szCs w:val="22"/>
        </w:rPr>
        <w:lastRenderedPageBreak/>
        <w:tab/>
      </w:r>
      <w:r w:rsidRPr="0091286B">
        <w:rPr>
          <w:rFonts w:ascii="Arial" w:eastAsia="MS Mincho" w:hAnsi="Arial" w:cs="Arial"/>
          <w:bCs/>
          <w:sz w:val="22"/>
          <w:szCs w:val="22"/>
          <w:vertAlign w:val="superscript"/>
        </w:rPr>
        <w:t>2</w:t>
      </w:r>
      <w:r w:rsidRPr="0091286B">
        <w:rPr>
          <w:rFonts w:ascii="Arial" w:eastAsia="MS Mincho" w:hAnsi="Arial" w:cs="Arial"/>
          <w:bCs/>
          <w:sz w:val="22"/>
          <w:szCs w:val="22"/>
        </w:rPr>
        <w:t>Il sera perçu un émolument ne dépassant pas 250 francs par heure</w:t>
      </w:r>
      <w:r>
        <w:rPr>
          <w:rFonts w:ascii="Arial" w:eastAsia="MS Mincho" w:hAnsi="Arial" w:cs="Arial"/>
          <w:b/>
          <w:bCs/>
          <w:sz w:val="22"/>
          <w:szCs w:val="22"/>
        </w:rPr>
        <w:t>.</w:t>
      </w:r>
    </w:p>
    <w:p w:rsidR="00573917" w:rsidRPr="003745AA" w:rsidRDefault="00573917" w:rsidP="003745AA">
      <w:pPr>
        <w:pStyle w:val="Textebrut"/>
        <w:ind w:left="1134"/>
        <w:jc w:val="both"/>
        <w:rPr>
          <w:rFonts w:ascii="Arial" w:eastAsia="MS Mincho" w:hAnsi="Arial" w:cs="Arial"/>
          <w:sz w:val="22"/>
          <w:szCs w:val="22"/>
        </w:rPr>
      </w:pPr>
    </w:p>
    <w:p w:rsidR="00573917" w:rsidRDefault="00870665" w:rsidP="000C44DF">
      <w:pPr>
        <w:pStyle w:val="Textebrut"/>
        <w:spacing w:after="120"/>
        <w:ind w:left="1080" w:hanging="1080"/>
        <w:jc w:val="both"/>
        <w:rPr>
          <w:rFonts w:ascii="Arial" w:eastAsia="MS Mincho" w:hAnsi="Arial" w:cs="Arial"/>
          <w:b/>
          <w:bCs/>
          <w:sz w:val="22"/>
          <w:szCs w:val="22"/>
        </w:rPr>
      </w:pPr>
      <w:r>
        <w:rPr>
          <w:rFonts w:ascii="Arial" w:eastAsia="MS Mincho" w:hAnsi="Arial" w:cs="Arial"/>
          <w:b/>
          <w:bCs/>
          <w:sz w:val="22"/>
          <w:szCs w:val="22"/>
        </w:rPr>
        <w:t>Art. 6</w:t>
      </w:r>
      <w:r w:rsidR="00573917">
        <w:rPr>
          <w:rFonts w:ascii="Arial" w:eastAsia="MS Mincho" w:hAnsi="Arial" w:cs="Arial"/>
          <w:b/>
          <w:bCs/>
          <w:sz w:val="22"/>
          <w:szCs w:val="22"/>
        </w:rPr>
        <w:t>.</w:t>
      </w:r>
      <w:r w:rsidR="0091286B">
        <w:rPr>
          <w:rFonts w:ascii="Arial" w:eastAsia="MS Mincho" w:hAnsi="Arial" w:cs="Arial"/>
          <w:b/>
          <w:bCs/>
          <w:sz w:val="22"/>
          <w:szCs w:val="22"/>
        </w:rPr>
        <w:t>2</w:t>
      </w:r>
      <w:r w:rsidR="00573917">
        <w:rPr>
          <w:rFonts w:ascii="Arial" w:eastAsia="MS Mincho" w:hAnsi="Arial" w:cs="Arial"/>
          <w:b/>
          <w:bCs/>
          <w:sz w:val="22"/>
          <w:szCs w:val="22"/>
        </w:rPr>
        <w:t xml:space="preserve"> </w:t>
      </w:r>
      <w:r w:rsidR="00573917">
        <w:rPr>
          <w:rFonts w:ascii="Arial" w:eastAsia="MS Mincho" w:hAnsi="Arial" w:cs="Arial"/>
          <w:b/>
          <w:bCs/>
          <w:sz w:val="22"/>
          <w:szCs w:val="22"/>
        </w:rPr>
        <w:tab/>
        <w:t xml:space="preserve">Infractions et pénalités </w:t>
      </w:r>
    </w:p>
    <w:p w:rsidR="004F2569" w:rsidRDefault="004F2569" w:rsidP="004F2569">
      <w:pPr>
        <w:pStyle w:val="xNormal"/>
        <w:ind w:left="1134"/>
        <w:rPr>
          <w:rFonts w:cs="Arial"/>
        </w:rPr>
      </w:pPr>
      <w:r>
        <w:rPr>
          <w:rFonts w:cs="Arial"/>
          <w:vertAlign w:val="superscript"/>
        </w:rPr>
        <w:t>1</w:t>
      </w:r>
      <w:r w:rsidR="002C2BF3">
        <w:rPr>
          <w:rFonts w:cs="Arial"/>
        </w:rPr>
        <w:t>Le</w:t>
      </w:r>
      <w:r>
        <w:rPr>
          <w:rFonts w:cs="Arial"/>
        </w:rPr>
        <w:t xml:space="preserve"> </w:t>
      </w:r>
      <w:r w:rsidR="002C2BF3">
        <w:rPr>
          <w:rFonts w:cs="Arial"/>
        </w:rPr>
        <w:t>Conseil communal</w:t>
      </w:r>
      <w:r w:rsidR="00A064AD">
        <w:rPr>
          <w:rFonts w:cs="Arial"/>
        </w:rPr>
        <w:t xml:space="preserve"> est compétent</w:t>
      </w:r>
      <w:r>
        <w:rPr>
          <w:rFonts w:cs="Arial"/>
        </w:rPr>
        <w:t xml:space="preserve"> pour sanctionner les contrevenants </w:t>
      </w:r>
      <w:r w:rsidR="00C33025">
        <w:rPr>
          <w:rFonts w:cs="Arial"/>
        </w:rPr>
        <w:t xml:space="preserve">à la loi concernant le traitement des déchets et à son règlement d'application </w:t>
      </w:r>
      <w:r>
        <w:rPr>
          <w:rFonts w:cs="Arial"/>
        </w:rPr>
        <w:t>selon l'arrêté concernant les infractions pouvant être sanctionnées selon un tarif</w:t>
      </w:r>
      <w:r w:rsidR="00A064AD">
        <w:rPr>
          <w:rFonts w:cs="Arial"/>
        </w:rPr>
        <w:t>, du 2 décembre 2010</w:t>
      </w:r>
      <w:r>
        <w:rPr>
          <w:rFonts w:cs="Arial"/>
        </w:rPr>
        <w:t>.</w:t>
      </w:r>
    </w:p>
    <w:p w:rsidR="00204ED9" w:rsidRDefault="004F2569" w:rsidP="004F2569">
      <w:pPr>
        <w:pStyle w:val="xNormal"/>
        <w:ind w:left="1134"/>
        <w:rPr>
          <w:rFonts w:cs="Arial"/>
        </w:rPr>
      </w:pPr>
      <w:r w:rsidRPr="005F6EDB">
        <w:rPr>
          <w:rFonts w:cs="Arial"/>
          <w:vertAlign w:val="superscript"/>
        </w:rPr>
        <w:t>2</w:t>
      </w:r>
      <w:r>
        <w:rPr>
          <w:rFonts w:cs="Arial"/>
        </w:rPr>
        <w:t xml:space="preserve">Le </w:t>
      </w:r>
      <w:r w:rsidR="00535209">
        <w:rPr>
          <w:rFonts w:cs="Arial"/>
        </w:rPr>
        <w:t>C</w:t>
      </w:r>
      <w:r>
        <w:rPr>
          <w:rFonts w:cs="Arial"/>
        </w:rPr>
        <w:t xml:space="preserve">onseil communal assermente </w:t>
      </w:r>
      <w:r w:rsidR="00C33025">
        <w:rPr>
          <w:rFonts w:cs="Arial"/>
        </w:rPr>
        <w:t xml:space="preserve">les </w:t>
      </w:r>
      <w:r>
        <w:rPr>
          <w:rFonts w:cs="Arial"/>
        </w:rPr>
        <w:t xml:space="preserve">personnes qui seront habilitées à </w:t>
      </w:r>
      <w:r w:rsidR="00C33025">
        <w:rPr>
          <w:rFonts w:cs="Arial"/>
        </w:rPr>
        <w:t>constater les infractions</w:t>
      </w:r>
      <w:r w:rsidR="00535209">
        <w:rPr>
          <w:rFonts w:cs="Arial"/>
        </w:rPr>
        <w:t>.</w:t>
      </w:r>
      <w:r w:rsidR="00C33025">
        <w:rPr>
          <w:rFonts w:cs="Arial"/>
        </w:rPr>
        <w:t xml:space="preserve"> </w:t>
      </w:r>
      <w:r w:rsidR="00204ED9">
        <w:rPr>
          <w:rFonts w:cs="Arial"/>
        </w:rPr>
        <w:t>Il pourra s'agir, à titre d'exemple, d'un voyer-chef, de son adjoint, d'un responsable de secteur ou d'un chef de dicastère dans une commune de plus petite taille.</w:t>
      </w:r>
    </w:p>
    <w:p w:rsidR="00395AB7" w:rsidRDefault="00264F36" w:rsidP="004F2569">
      <w:pPr>
        <w:pStyle w:val="xNormal"/>
        <w:ind w:left="1134"/>
        <w:rPr>
          <w:rFonts w:cs="Arial"/>
        </w:rPr>
      </w:pPr>
      <w:r w:rsidRPr="00264F36">
        <w:rPr>
          <w:rFonts w:cs="Arial"/>
          <w:vertAlign w:val="superscript"/>
        </w:rPr>
        <w:t>3</w:t>
      </w:r>
      <w:r w:rsidR="00395AB7">
        <w:rPr>
          <w:rFonts w:cs="Arial"/>
        </w:rPr>
        <w:t>Les personnes asser</w:t>
      </w:r>
      <w:r w:rsidR="00DE322B">
        <w:rPr>
          <w:rFonts w:cs="Arial"/>
        </w:rPr>
        <w:t>mentées pourront,</w:t>
      </w:r>
      <w:r w:rsidR="00395AB7">
        <w:rPr>
          <w:rFonts w:cs="Arial"/>
        </w:rPr>
        <w:t xml:space="preserve"> par deux, dresser un procès-v</w:t>
      </w:r>
      <w:r w:rsidR="00281B6D">
        <w:rPr>
          <w:rFonts w:cs="Arial"/>
        </w:rPr>
        <w:t>erbal de contravention lorsqu'une personne sera prise en flagrant délit</w:t>
      </w:r>
      <w:r w:rsidR="00096190">
        <w:rPr>
          <w:rFonts w:cs="Arial"/>
        </w:rPr>
        <w:t>.</w:t>
      </w:r>
    </w:p>
    <w:p w:rsidR="007D08DC" w:rsidRDefault="000724EE" w:rsidP="004F2569">
      <w:pPr>
        <w:pStyle w:val="xNormal"/>
        <w:ind w:left="1134"/>
        <w:rPr>
          <w:rFonts w:cs="Arial"/>
        </w:rPr>
      </w:pPr>
      <w:r>
        <w:rPr>
          <w:rFonts w:cs="Arial"/>
          <w:vertAlign w:val="superscript"/>
        </w:rPr>
        <w:t>4</w:t>
      </w:r>
      <w:r w:rsidR="00204ED9">
        <w:rPr>
          <w:rFonts w:cs="Arial"/>
        </w:rPr>
        <w:t>Le Conseil communal prendra un arrêté désignant les personnes assermentées.</w:t>
      </w:r>
    </w:p>
    <w:p w:rsidR="004F2569" w:rsidRDefault="000724EE" w:rsidP="00876045">
      <w:pPr>
        <w:pStyle w:val="xNormal"/>
        <w:ind w:left="1134"/>
        <w:rPr>
          <w:rFonts w:cs="Arial"/>
        </w:rPr>
      </w:pPr>
      <w:r>
        <w:rPr>
          <w:rFonts w:cs="Arial"/>
          <w:vertAlign w:val="superscript"/>
        </w:rPr>
        <w:t>5</w:t>
      </w:r>
      <w:r w:rsidR="002C2BF3">
        <w:rPr>
          <w:rFonts w:cs="Arial"/>
        </w:rPr>
        <w:t>Le Conseil communal</w:t>
      </w:r>
      <w:r w:rsidR="004F2569">
        <w:rPr>
          <w:rFonts w:cs="Arial"/>
        </w:rPr>
        <w:t xml:space="preserve"> </w:t>
      </w:r>
      <w:r w:rsidR="00C33025">
        <w:rPr>
          <w:rFonts w:cs="Arial"/>
        </w:rPr>
        <w:t xml:space="preserve">peut </w:t>
      </w:r>
      <w:r w:rsidR="004F2569">
        <w:rPr>
          <w:rFonts w:cs="Arial"/>
        </w:rPr>
        <w:t>dénonce</w:t>
      </w:r>
      <w:r w:rsidR="002C2BF3">
        <w:rPr>
          <w:rFonts w:cs="Arial"/>
        </w:rPr>
        <w:t>r</w:t>
      </w:r>
      <w:r w:rsidR="004F2569">
        <w:rPr>
          <w:rFonts w:cs="Arial"/>
        </w:rPr>
        <w:t xml:space="preserve"> au Ministère public les contrevenants</w:t>
      </w:r>
      <w:r w:rsidR="00C33025">
        <w:rPr>
          <w:rFonts w:cs="Arial"/>
        </w:rPr>
        <w:t xml:space="preserve"> à la </w:t>
      </w:r>
      <w:r w:rsidR="002C2BF3">
        <w:rPr>
          <w:rFonts w:cs="Arial"/>
        </w:rPr>
        <w:t>loi, et en particulier toute</w:t>
      </w:r>
      <w:r w:rsidR="004F2569">
        <w:rPr>
          <w:rFonts w:cs="Arial"/>
        </w:rPr>
        <w:t xml:space="preserve"> élimination illégale de déchets sur son territoire.</w:t>
      </w:r>
    </w:p>
    <w:p w:rsidR="00573917" w:rsidRDefault="000724EE" w:rsidP="004E2BC7">
      <w:pPr>
        <w:pStyle w:val="Textebrut"/>
        <w:spacing w:after="120"/>
        <w:ind w:left="1134"/>
        <w:jc w:val="both"/>
        <w:rPr>
          <w:rFonts w:ascii="Arial" w:eastAsia="MS Mincho" w:hAnsi="Arial" w:cs="Arial"/>
          <w:sz w:val="22"/>
          <w:szCs w:val="22"/>
        </w:rPr>
      </w:pPr>
      <w:r>
        <w:rPr>
          <w:rFonts w:ascii="Arial" w:eastAsia="MS Mincho" w:hAnsi="Arial" w:cs="Arial"/>
          <w:sz w:val="22"/>
          <w:szCs w:val="22"/>
          <w:vertAlign w:val="superscript"/>
        </w:rPr>
        <w:t>6</w:t>
      </w:r>
      <w:r w:rsidR="00573917">
        <w:rPr>
          <w:rFonts w:ascii="Arial" w:eastAsia="MS Mincho" w:hAnsi="Arial" w:cs="Arial"/>
          <w:sz w:val="22"/>
          <w:szCs w:val="22"/>
        </w:rPr>
        <w:t>Demeure réservée la répression d’infractions aux prescriptions de la législation cantonale et fédérale.</w:t>
      </w:r>
    </w:p>
    <w:p w:rsidR="00573917" w:rsidRPr="003745AA" w:rsidRDefault="00573917" w:rsidP="003745AA">
      <w:pPr>
        <w:pStyle w:val="Textebrut"/>
        <w:ind w:left="1134"/>
        <w:jc w:val="both"/>
        <w:rPr>
          <w:rFonts w:ascii="Arial" w:eastAsia="MS Mincho" w:hAnsi="Arial" w:cs="Arial"/>
          <w:sz w:val="22"/>
          <w:szCs w:val="22"/>
        </w:rPr>
      </w:pPr>
    </w:p>
    <w:p w:rsidR="00DE322B" w:rsidRPr="003745AA" w:rsidRDefault="00DE322B" w:rsidP="003745AA">
      <w:pPr>
        <w:pStyle w:val="Textebrut"/>
        <w:ind w:left="1134"/>
        <w:jc w:val="both"/>
        <w:rPr>
          <w:rFonts w:ascii="Arial" w:eastAsia="MS Mincho" w:hAnsi="Arial" w:cs="Arial"/>
          <w:sz w:val="22"/>
          <w:szCs w:val="22"/>
        </w:rPr>
      </w:pPr>
    </w:p>
    <w:p w:rsidR="00573917" w:rsidRDefault="00870665" w:rsidP="000C44DF">
      <w:pPr>
        <w:pStyle w:val="Textebrut"/>
        <w:spacing w:after="120"/>
        <w:ind w:left="1080" w:hanging="1080"/>
        <w:jc w:val="both"/>
        <w:rPr>
          <w:rFonts w:ascii="Arial" w:eastAsia="MS Mincho" w:hAnsi="Arial" w:cs="Arial"/>
          <w:b/>
          <w:bCs/>
          <w:sz w:val="22"/>
          <w:szCs w:val="22"/>
        </w:rPr>
      </w:pPr>
      <w:r>
        <w:rPr>
          <w:rFonts w:ascii="Arial" w:eastAsia="MS Mincho" w:hAnsi="Arial" w:cs="Arial"/>
          <w:b/>
          <w:bCs/>
          <w:sz w:val="22"/>
          <w:szCs w:val="22"/>
        </w:rPr>
        <w:t>Art. 6</w:t>
      </w:r>
      <w:r w:rsidR="002668CE">
        <w:rPr>
          <w:rFonts w:ascii="Arial" w:eastAsia="MS Mincho" w:hAnsi="Arial" w:cs="Arial"/>
          <w:b/>
          <w:bCs/>
          <w:sz w:val="22"/>
          <w:szCs w:val="22"/>
        </w:rPr>
        <w:t>.</w:t>
      </w:r>
      <w:r w:rsidR="00DE322B">
        <w:rPr>
          <w:rFonts w:ascii="Arial" w:eastAsia="MS Mincho" w:hAnsi="Arial" w:cs="Arial"/>
          <w:b/>
          <w:bCs/>
          <w:sz w:val="22"/>
          <w:szCs w:val="22"/>
        </w:rPr>
        <w:t>3</w:t>
      </w:r>
      <w:r w:rsidR="00573917">
        <w:rPr>
          <w:rFonts w:ascii="Arial" w:eastAsia="MS Mincho" w:hAnsi="Arial" w:cs="Arial"/>
          <w:b/>
          <w:bCs/>
          <w:sz w:val="22"/>
          <w:szCs w:val="22"/>
        </w:rPr>
        <w:t xml:space="preserve"> </w:t>
      </w:r>
      <w:r w:rsidR="00573917">
        <w:rPr>
          <w:rFonts w:ascii="Arial" w:eastAsia="MS Mincho" w:hAnsi="Arial" w:cs="Arial"/>
          <w:b/>
          <w:bCs/>
          <w:sz w:val="22"/>
          <w:szCs w:val="22"/>
        </w:rPr>
        <w:tab/>
        <w:t xml:space="preserve">Abrogation, entrée en vigueur </w:t>
      </w:r>
    </w:p>
    <w:p w:rsidR="00573917" w:rsidRDefault="00573917" w:rsidP="000C44DF">
      <w:pPr>
        <w:pStyle w:val="Textebrut"/>
        <w:spacing w:after="120"/>
        <w:ind w:left="1134"/>
        <w:jc w:val="both"/>
        <w:rPr>
          <w:rFonts w:ascii="Arial" w:eastAsia="MS Mincho" w:hAnsi="Arial" w:cs="Arial"/>
          <w:sz w:val="22"/>
          <w:szCs w:val="22"/>
        </w:rPr>
      </w:pPr>
      <w:r>
        <w:rPr>
          <w:rFonts w:ascii="Arial" w:eastAsia="MS Mincho" w:hAnsi="Arial" w:cs="Arial"/>
          <w:sz w:val="22"/>
          <w:szCs w:val="22"/>
          <w:vertAlign w:val="superscript"/>
        </w:rPr>
        <w:t>1</w:t>
      </w:r>
      <w:r>
        <w:rPr>
          <w:rFonts w:ascii="Arial" w:eastAsia="MS Mincho" w:hAnsi="Arial" w:cs="Arial"/>
          <w:sz w:val="22"/>
          <w:szCs w:val="22"/>
        </w:rPr>
        <w:t xml:space="preserve">Le présent règlement abroge toutes dispositions antérieures et contraires. </w:t>
      </w:r>
    </w:p>
    <w:p w:rsidR="00573917" w:rsidRDefault="00573917" w:rsidP="000C44DF">
      <w:pPr>
        <w:pStyle w:val="Textebrut"/>
        <w:ind w:left="1134"/>
        <w:jc w:val="both"/>
        <w:rPr>
          <w:rFonts w:ascii="Arial" w:eastAsia="MS Mincho" w:hAnsi="Arial" w:cs="Arial"/>
          <w:sz w:val="22"/>
          <w:szCs w:val="22"/>
        </w:rPr>
      </w:pPr>
      <w:r>
        <w:rPr>
          <w:rFonts w:ascii="Arial" w:eastAsia="MS Mincho" w:hAnsi="Arial" w:cs="Arial"/>
          <w:sz w:val="22"/>
          <w:szCs w:val="22"/>
          <w:vertAlign w:val="superscript"/>
        </w:rPr>
        <w:t>2</w:t>
      </w:r>
      <w:r>
        <w:rPr>
          <w:rFonts w:ascii="Arial" w:eastAsia="MS Mincho" w:hAnsi="Arial" w:cs="Arial"/>
          <w:sz w:val="22"/>
          <w:szCs w:val="22"/>
        </w:rPr>
        <w:t xml:space="preserve">Il entrera en vigueur à l’expiration du délai référendaire et après </w:t>
      </w:r>
      <w:r w:rsidR="00204ED9">
        <w:rPr>
          <w:rFonts w:ascii="Arial" w:eastAsia="MS Mincho" w:hAnsi="Arial" w:cs="Arial"/>
          <w:sz w:val="22"/>
          <w:szCs w:val="22"/>
        </w:rPr>
        <w:t xml:space="preserve">sa </w:t>
      </w:r>
      <w:r>
        <w:rPr>
          <w:rFonts w:ascii="Arial" w:eastAsia="MS Mincho" w:hAnsi="Arial" w:cs="Arial"/>
          <w:sz w:val="22"/>
          <w:szCs w:val="22"/>
        </w:rPr>
        <w:t xml:space="preserve">sanction par le Conseil d’Etat. </w:t>
      </w:r>
    </w:p>
    <w:p w:rsidR="00573917" w:rsidRDefault="00573917">
      <w:pPr>
        <w:pStyle w:val="Textebrut"/>
        <w:jc w:val="both"/>
        <w:rPr>
          <w:rFonts w:ascii="Arial" w:eastAsia="MS Mincho" w:hAnsi="Arial"/>
          <w:sz w:val="22"/>
          <w:szCs w:val="22"/>
        </w:rPr>
      </w:pPr>
    </w:p>
    <w:p w:rsidR="00573917" w:rsidRDefault="00573917">
      <w:pPr>
        <w:pStyle w:val="Textebrut"/>
        <w:jc w:val="both"/>
        <w:rPr>
          <w:rFonts w:ascii="Arial" w:eastAsia="MS Mincho" w:hAnsi="Arial"/>
          <w:sz w:val="22"/>
          <w:szCs w:val="22"/>
        </w:rPr>
      </w:pPr>
    </w:p>
    <w:p w:rsidR="00573917" w:rsidRDefault="00573917">
      <w:pPr>
        <w:pStyle w:val="Textebrut"/>
        <w:tabs>
          <w:tab w:val="center" w:pos="6840"/>
        </w:tabs>
        <w:jc w:val="both"/>
        <w:rPr>
          <w:rFonts w:ascii="Arial" w:eastAsia="MS Mincho" w:hAnsi="Arial" w:cs="Arial"/>
          <w:sz w:val="22"/>
          <w:szCs w:val="22"/>
        </w:rPr>
      </w:pPr>
      <w:r>
        <w:rPr>
          <w:rFonts w:ascii="Arial" w:eastAsia="MS Mincho" w:hAnsi="Arial"/>
          <w:sz w:val="22"/>
          <w:szCs w:val="22"/>
        </w:rPr>
        <w:tab/>
      </w:r>
      <w:r>
        <w:rPr>
          <w:rFonts w:ascii="Arial" w:eastAsia="MS Mincho" w:hAnsi="Arial" w:cs="Arial"/>
          <w:sz w:val="22"/>
          <w:szCs w:val="22"/>
        </w:rPr>
        <w:t xml:space="preserve">AU NOM DU CONSEIL GENERAL </w:t>
      </w:r>
    </w:p>
    <w:p w:rsidR="00573917" w:rsidRDefault="00573917">
      <w:pPr>
        <w:pStyle w:val="Textebrut"/>
        <w:jc w:val="both"/>
        <w:rPr>
          <w:rFonts w:ascii="Arial" w:eastAsia="MS Mincho" w:hAnsi="Arial"/>
          <w:sz w:val="22"/>
          <w:szCs w:val="22"/>
        </w:rPr>
      </w:pPr>
    </w:p>
    <w:p w:rsidR="00573917" w:rsidRDefault="00573917">
      <w:pPr>
        <w:pStyle w:val="Textebrut"/>
        <w:tabs>
          <w:tab w:val="center" w:pos="5400"/>
          <w:tab w:val="center" w:pos="8280"/>
        </w:tabs>
        <w:jc w:val="both"/>
        <w:rPr>
          <w:rFonts w:ascii="Arial" w:eastAsia="MS Mincho" w:hAnsi="Arial" w:cs="Arial"/>
          <w:sz w:val="22"/>
          <w:szCs w:val="22"/>
        </w:rPr>
      </w:pPr>
      <w:r>
        <w:rPr>
          <w:rFonts w:ascii="Arial" w:eastAsia="MS Mincho" w:hAnsi="Arial"/>
          <w:sz w:val="22"/>
          <w:szCs w:val="22"/>
        </w:rPr>
        <w:tab/>
      </w:r>
      <w:r>
        <w:rPr>
          <w:rFonts w:ascii="Arial" w:eastAsia="MS Mincho" w:hAnsi="Arial" w:cs="Arial"/>
          <w:sz w:val="22"/>
          <w:szCs w:val="22"/>
        </w:rPr>
        <w:t xml:space="preserve">Le président </w:t>
      </w:r>
      <w:r w:rsidR="00096190">
        <w:rPr>
          <w:rFonts w:ascii="Arial" w:eastAsia="MS Mincho" w:hAnsi="Arial" w:cs="Arial"/>
          <w:sz w:val="22"/>
          <w:szCs w:val="22"/>
        </w:rPr>
        <w:t>ou la présidente</w:t>
      </w:r>
      <w:r>
        <w:rPr>
          <w:rFonts w:ascii="Arial" w:eastAsia="MS Mincho" w:hAnsi="Arial" w:cs="Arial"/>
          <w:sz w:val="22"/>
          <w:szCs w:val="22"/>
        </w:rPr>
        <w:tab/>
        <w:t>L</w:t>
      </w:r>
      <w:r w:rsidR="00096190">
        <w:rPr>
          <w:rFonts w:ascii="Arial" w:eastAsia="MS Mincho" w:hAnsi="Arial" w:cs="Arial"/>
          <w:sz w:val="22"/>
          <w:szCs w:val="22"/>
        </w:rPr>
        <w:t>e ou la</w:t>
      </w:r>
      <w:r>
        <w:rPr>
          <w:rFonts w:ascii="Arial" w:eastAsia="MS Mincho" w:hAnsi="Arial" w:cs="Arial"/>
          <w:sz w:val="22"/>
          <w:szCs w:val="22"/>
        </w:rPr>
        <w:t xml:space="preserve"> secrétaire </w:t>
      </w:r>
    </w:p>
    <w:p w:rsidR="00573917" w:rsidRDefault="00573917">
      <w:pPr>
        <w:pStyle w:val="Textebrut"/>
        <w:tabs>
          <w:tab w:val="center" w:pos="5400"/>
          <w:tab w:val="center" w:pos="8280"/>
        </w:tabs>
        <w:jc w:val="both"/>
        <w:rPr>
          <w:rFonts w:ascii="Arial" w:eastAsia="MS Mincho" w:hAnsi="Arial" w:cs="Arial"/>
          <w:sz w:val="22"/>
          <w:szCs w:val="22"/>
        </w:rPr>
      </w:pPr>
    </w:p>
    <w:p w:rsidR="00573917" w:rsidRDefault="00573917">
      <w:pPr>
        <w:pStyle w:val="Textebrut"/>
        <w:tabs>
          <w:tab w:val="center" w:pos="5400"/>
          <w:tab w:val="center" w:pos="8280"/>
        </w:tabs>
        <w:jc w:val="both"/>
        <w:rPr>
          <w:rFonts w:ascii="Arial" w:eastAsia="MS Mincho" w:hAnsi="Arial" w:cs="Arial"/>
          <w:sz w:val="22"/>
          <w:szCs w:val="22"/>
        </w:rPr>
      </w:pPr>
    </w:p>
    <w:p w:rsidR="00573917" w:rsidRDefault="00573917">
      <w:pPr>
        <w:pStyle w:val="Textebrut"/>
        <w:jc w:val="both"/>
        <w:rPr>
          <w:rFonts w:ascii="Arial" w:eastAsia="MS Mincho" w:hAnsi="Arial" w:cs="Arial"/>
          <w:sz w:val="22"/>
          <w:szCs w:val="22"/>
        </w:rPr>
      </w:pPr>
    </w:p>
    <w:p w:rsidR="00573917" w:rsidRDefault="00573917">
      <w:pPr>
        <w:pStyle w:val="Textebrut"/>
        <w:jc w:val="both"/>
        <w:rPr>
          <w:rFonts w:ascii="Arial" w:eastAsia="MS Mincho" w:hAnsi="Arial" w:cs="Arial"/>
          <w:sz w:val="22"/>
          <w:szCs w:val="22"/>
        </w:rPr>
      </w:pPr>
    </w:p>
    <w:p w:rsidR="00573917" w:rsidRDefault="00573917">
      <w:pPr>
        <w:pStyle w:val="Textebrut"/>
        <w:jc w:val="both"/>
        <w:rPr>
          <w:rFonts w:ascii="Arial" w:eastAsia="MS Mincho" w:hAnsi="Arial" w:cs="Arial"/>
          <w:sz w:val="22"/>
          <w:szCs w:val="22"/>
        </w:rPr>
      </w:pPr>
    </w:p>
    <w:sectPr w:rsidR="00573917" w:rsidSect="001D04AD">
      <w:footerReference w:type="default" r:id="rId10"/>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A29" w:rsidRDefault="00B40A29">
      <w:r>
        <w:separator/>
      </w:r>
    </w:p>
  </w:endnote>
  <w:endnote w:type="continuationSeparator" w:id="0">
    <w:p w:rsidR="00B40A29" w:rsidRDefault="00B40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AF0" w:rsidRDefault="00242AF0" w:rsidP="0024563A">
    <w:pPr>
      <w:pStyle w:val="Pieddepage"/>
      <w:ind w:right="-2"/>
      <w:rPr>
        <w:rFonts w:ascii="Arial" w:hAnsi="Arial" w:cs="Arial"/>
        <w:sz w:val="12"/>
        <w:szCs w:val="12"/>
      </w:rPr>
    </w:pPr>
    <w:r>
      <w:rPr>
        <w:rFonts w:ascii="Arial" w:hAnsi="Arial" w:cs="Arial"/>
        <w:sz w:val="12"/>
        <w:szCs w:val="12"/>
      </w:rPr>
      <w:t>Règlement déchets type/</w:t>
    </w:r>
    <w:r>
      <w:rPr>
        <w:rFonts w:ascii="Arial" w:hAnsi="Arial" w:cs="Arial"/>
        <w:sz w:val="12"/>
        <w:szCs w:val="12"/>
      </w:rPr>
      <w:fldChar w:fldCharType="begin"/>
    </w:r>
    <w:r>
      <w:rPr>
        <w:rFonts w:ascii="Arial" w:hAnsi="Arial" w:cs="Arial"/>
        <w:sz w:val="12"/>
        <w:szCs w:val="12"/>
      </w:rPr>
      <w:instrText xml:space="preserve"> TIME \@ "dd/MM/yyyy" </w:instrText>
    </w:r>
    <w:r>
      <w:rPr>
        <w:rFonts w:ascii="Arial" w:hAnsi="Arial" w:cs="Arial"/>
        <w:sz w:val="12"/>
        <w:szCs w:val="12"/>
      </w:rPr>
      <w:fldChar w:fldCharType="separate"/>
    </w:r>
    <w:r w:rsidR="00734803">
      <w:rPr>
        <w:rFonts w:ascii="Arial" w:hAnsi="Arial" w:cs="Arial"/>
        <w:noProof/>
        <w:sz w:val="12"/>
        <w:szCs w:val="12"/>
      </w:rPr>
      <w:t>18/06/2019</w:t>
    </w:r>
    <w:r>
      <w:rPr>
        <w:rFonts w:ascii="Arial" w:hAnsi="Arial" w:cs="Arial"/>
        <w:sz w:val="12"/>
        <w:szCs w:val="12"/>
      </w:rPr>
      <w:fldChar w:fldCharType="end"/>
    </w:r>
    <w:r>
      <w:rPr>
        <w:rFonts w:ascii="Arial" w:hAnsi="Arial" w:cs="Arial"/>
        <w:sz w:val="12"/>
        <w:szCs w:val="12"/>
      </w:rPr>
      <w:tab/>
    </w:r>
    <w:r>
      <w:rPr>
        <w:rFonts w:ascii="Arial" w:hAnsi="Arial" w:cs="Arial"/>
        <w:sz w:val="12"/>
        <w:szCs w:val="12"/>
      </w:rPr>
      <w:tab/>
      <w:t xml:space="preserve">Page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sidR="000C44DF">
      <w:rPr>
        <w:rFonts w:ascii="Arial" w:hAnsi="Arial" w:cs="Arial"/>
        <w:noProof/>
        <w:sz w:val="12"/>
        <w:szCs w:val="12"/>
      </w:rPr>
      <w:t>7</w:t>
    </w:r>
    <w:r>
      <w:rPr>
        <w:rFonts w:ascii="Arial" w:hAnsi="Arial" w:cs="Arial"/>
        <w:sz w:val="12"/>
        <w:szCs w:val="12"/>
      </w:rPr>
      <w:fldChar w:fldCharType="end"/>
    </w:r>
    <w:r>
      <w:rPr>
        <w:rFonts w:ascii="Arial" w:hAnsi="Arial" w:cs="Arial"/>
        <w:sz w:val="12"/>
        <w:szCs w:val="12"/>
      </w:rPr>
      <w:t xml:space="preserve"> sur </w:t>
    </w:r>
    <w:r>
      <w:rPr>
        <w:rFonts w:ascii="Arial" w:hAnsi="Arial" w:cs="Arial"/>
        <w:sz w:val="12"/>
        <w:szCs w:val="12"/>
      </w:rPr>
      <w:fldChar w:fldCharType="begin"/>
    </w:r>
    <w:r>
      <w:rPr>
        <w:rFonts w:ascii="Arial" w:hAnsi="Arial" w:cs="Arial"/>
        <w:sz w:val="12"/>
        <w:szCs w:val="12"/>
      </w:rPr>
      <w:instrText xml:space="preserve"> NUMPAGES </w:instrText>
    </w:r>
    <w:r>
      <w:rPr>
        <w:rFonts w:ascii="Arial" w:hAnsi="Arial" w:cs="Arial"/>
        <w:sz w:val="12"/>
        <w:szCs w:val="12"/>
      </w:rPr>
      <w:fldChar w:fldCharType="separate"/>
    </w:r>
    <w:r w:rsidR="000C44DF">
      <w:rPr>
        <w:rFonts w:ascii="Arial" w:hAnsi="Arial" w:cs="Arial"/>
        <w:noProof/>
        <w:sz w:val="12"/>
        <w:szCs w:val="12"/>
      </w:rPr>
      <w:t>7</w:t>
    </w:r>
    <w:r>
      <w:rPr>
        <w:rFonts w:ascii="Arial" w:hAnsi="Arial" w:cs="Arial"/>
        <w:sz w:val="12"/>
        <w:szCs w:val="12"/>
      </w:rPr>
      <w:fldChar w:fldCharType="end"/>
    </w:r>
    <w:r>
      <w:rPr>
        <w:rFonts w:ascii="Arial" w:hAnsi="Arial" w:cs="Arial"/>
        <w:sz w:val="12"/>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A29" w:rsidRDefault="00B40A29">
      <w:r>
        <w:separator/>
      </w:r>
    </w:p>
  </w:footnote>
  <w:footnote w:type="continuationSeparator" w:id="0">
    <w:p w:rsidR="00B40A29" w:rsidRDefault="00B40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1516A"/>
    <w:multiLevelType w:val="hybridMultilevel"/>
    <w:tmpl w:val="25C0AD9E"/>
    <w:lvl w:ilvl="0" w:tplc="1C0C4CD0">
      <w:numFmt w:val="bullet"/>
      <w:lvlText w:val="-"/>
      <w:lvlJc w:val="left"/>
      <w:pPr>
        <w:tabs>
          <w:tab w:val="num" w:pos="1440"/>
        </w:tabs>
        <w:ind w:left="1440" w:hanging="360"/>
      </w:pPr>
      <w:rPr>
        <w:rFonts w:ascii="Times New Roman" w:eastAsia="MS Mincho" w:hAnsi="Times New Roman" w:hint="default"/>
      </w:rPr>
    </w:lvl>
    <w:lvl w:ilvl="1" w:tplc="040C0003">
      <w:start w:val="1"/>
      <w:numFmt w:val="bullet"/>
      <w:lvlText w:val="o"/>
      <w:lvlJc w:val="left"/>
      <w:pPr>
        <w:tabs>
          <w:tab w:val="num" w:pos="2160"/>
        </w:tabs>
        <w:ind w:left="2160" w:hanging="360"/>
      </w:pPr>
      <w:rPr>
        <w:rFonts w:ascii="Courier New" w:hAnsi="Courier New" w:hint="default"/>
      </w:rPr>
    </w:lvl>
    <w:lvl w:ilvl="2" w:tplc="040C0005">
      <w:start w:val="1"/>
      <w:numFmt w:val="bullet"/>
      <w:lvlText w:val=""/>
      <w:lvlJc w:val="left"/>
      <w:pPr>
        <w:tabs>
          <w:tab w:val="num" w:pos="2880"/>
        </w:tabs>
        <w:ind w:left="2880" w:hanging="360"/>
      </w:pPr>
      <w:rPr>
        <w:rFonts w:ascii="Wingdings" w:hAnsi="Wingdings" w:hint="default"/>
      </w:rPr>
    </w:lvl>
    <w:lvl w:ilvl="3" w:tplc="040C0001">
      <w:start w:val="1"/>
      <w:numFmt w:val="bullet"/>
      <w:lvlText w:val=""/>
      <w:lvlJc w:val="left"/>
      <w:pPr>
        <w:tabs>
          <w:tab w:val="num" w:pos="3600"/>
        </w:tabs>
        <w:ind w:left="3600" w:hanging="360"/>
      </w:pPr>
      <w:rPr>
        <w:rFonts w:ascii="Symbol" w:hAnsi="Symbol" w:hint="default"/>
      </w:rPr>
    </w:lvl>
    <w:lvl w:ilvl="4" w:tplc="040C0003">
      <w:start w:val="1"/>
      <w:numFmt w:val="bullet"/>
      <w:lvlText w:val="o"/>
      <w:lvlJc w:val="left"/>
      <w:pPr>
        <w:tabs>
          <w:tab w:val="num" w:pos="4320"/>
        </w:tabs>
        <w:ind w:left="4320" w:hanging="360"/>
      </w:pPr>
      <w:rPr>
        <w:rFonts w:ascii="Courier New" w:hAnsi="Courier New" w:hint="default"/>
      </w:rPr>
    </w:lvl>
    <w:lvl w:ilvl="5" w:tplc="040C0005">
      <w:start w:val="1"/>
      <w:numFmt w:val="bullet"/>
      <w:lvlText w:val=""/>
      <w:lvlJc w:val="left"/>
      <w:pPr>
        <w:tabs>
          <w:tab w:val="num" w:pos="5040"/>
        </w:tabs>
        <w:ind w:left="5040" w:hanging="360"/>
      </w:pPr>
      <w:rPr>
        <w:rFonts w:ascii="Wingdings" w:hAnsi="Wingdings" w:hint="default"/>
      </w:rPr>
    </w:lvl>
    <w:lvl w:ilvl="6" w:tplc="040C0001">
      <w:start w:val="1"/>
      <w:numFmt w:val="bullet"/>
      <w:lvlText w:val=""/>
      <w:lvlJc w:val="left"/>
      <w:pPr>
        <w:tabs>
          <w:tab w:val="num" w:pos="5760"/>
        </w:tabs>
        <w:ind w:left="5760" w:hanging="360"/>
      </w:pPr>
      <w:rPr>
        <w:rFonts w:ascii="Symbol" w:hAnsi="Symbol" w:hint="default"/>
      </w:rPr>
    </w:lvl>
    <w:lvl w:ilvl="7" w:tplc="040C0003">
      <w:start w:val="1"/>
      <w:numFmt w:val="bullet"/>
      <w:lvlText w:val="o"/>
      <w:lvlJc w:val="left"/>
      <w:pPr>
        <w:tabs>
          <w:tab w:val="num" w:pos="6480"/>
        </w:tabs>
        <w:ind w:left="6480" w:hanging="360"/>
      </w:pPr>
      <w:rPr>
        <w:rFonts w:ascii="Courier New" w:hAnsi="Courier New" w:hint="default"/>
      </w:rPr>
    </w:lvl>
    <w:lvl w:ilvl="8" w:tplc="040C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605A1F47"/>
    <w:multiLevelType w:val="hybridMultilevel"/>
    <w:tmpl w:val="D5D60DF4"/>
    <w:lvl w:ilvl="0" w:tplc="A6C43000">
      <w:numFmt w:val="bullet"/>
      <w:lvlText w:val="-"/>
      <w:lvlJc w:val="left"/>
      <w:pPr>
        <w:tabs>
          <w:tab w:val="num" w:pos="1440"/>
        </w:tabs>
        <w:ind w:left="1440" w:hanging="360"/>
      </w:pPr>
      <w:rPr>
        <w:rFonts w:ascii="Arial" w:eastAsia="MS Mincho" w:hAnsi="Arial" w:hint="default"/>
      </w:rPr>
    </w:lvl>
    <w:lvl w:ilvl="1" w:tplc="040C0003">
      <w:start w:val="1"/>
      <w:numFmt w:val="bullet"/>
      <w:lvlText w:val="o"/>
      <w:lvlJc w:val="left"/>
      <w:pPr>
        <w:tabs>
          <w:tab w:val="num" w:pos="2160"/>
        </w:tabs>
        <w:ind w:left="2160" w:hanging="360"/>
      </w:pPr>
      <w:rPr>
        <w:rFonts w:ascii="Courier New" w:hAnsi="Courier New" w:hint="default"/>
      </w:rPr>
    </w:lvl>
    <w:lvl w:ilvl="2" w:tplc="040C0005">
      <w:start w:val="1"/>
      <w:numFmt w:val="bullet"/>
      <w:lvlText w:val=""/>
      <w:lvlJc w:val="left"/>
      <w:pPr>
        <w:tabs>
          <w:tab w:val="num" w:pos="2880"/>
        </w:tabs>
        <w:ind w:left="2880" w:hanging="360"/>
      </w:pPr>
      <w:rPr>
        <w:rFonts w:ascii="Wingdings" w:hAnsi="Wingdings" w:hint="default"/>
      </w:rPr>
    </w:lvl>
    <w:lvl w:ilvl="3" w:tplc="040C0001">
      <w:start w:val="1"/>
      <w:numFmt w:val="bullet"/>
      <w:lvlText w:val=""/>
      <w:lvlJc w:val="left"/>
      <w:pPr>
        <w:tabs>
          <w:tab w:val="num" w:pos="3600"/>
        </w:tabs>
        <w:ind w:left="3600" w:hanging="360"/>
      </w:pPr>
      <w:rPr>
        <w:rFonts w:ascii="Symbol" w:hAnsi="Symbol" w:hint="default"/>
      </w:rPr>
    </w:lvl>
    <w:lvl w:ilvl="4" w:tplc="040C0003">
      <w:start w:val="1"/>
      <w:numFmt w:val="bullet"/>
      <w:lvlText w:val="o"/>
      <w:lvlJc w:val="left"/>
      <w:pPr>
        <w:tabs>
          <w:tab w:val="num" w:pos="4320"/>
        </w:tabs>
        <w:ind w:left="4320" w:hanging="360"/>
      </w:pPr>
      <w:rPr>
        <w:rFonts w:ascii="Courier New" w:hAnsi="Courier New" w:hint="default"/>
      </w:rPr>
    </w:lvl>
    <w:lvl w:ilvl="5" w:tplc="040C0005">
      <w:start w:val="1"/>
      <w:numFmt w:val="bullet"/>
      <w:lvlText w:val=""/>
      <w:lvlJc w:val="left"/>
      <w:pPr>
        <w:tabs>
          <w:tab w:val="num" w:pos="5040"/>
        </w:tabs>
        <w:ind w:left="5040" w:hanging="360"/>
      </w:pPr>
      <w:rPr>
        <w:rFonts w:ascii="Wingdings" w:hAnsi="Wingdings" w:hint="default"/>
      </w:rPr>
    </w:lvl>
    <w:lvl w:ilvl="6" w:tplc="040C0001">
      <w:start w:val="1"/>
      <w:numFmt w:val="bullet"/>
      <w:lvlText w:val=""/>
      <w:lvlJc w:val="left"/>
      <w:pPr>
        <w:tabs>
          <w:tab w:val="num" w:pos="5760"/>
        </w:tabs>
        <w:ind w:left="5760" w:hanging="360"/>
      </w:pPr>
      <w:rPr>
        <w:rFonts w:ascii="Symbol" w:hAnsi="Symbol" w:hint="default"/>
      </w:rPr>
    </w:lvl>
    <w:lvl w:ilvl="7" w:tplc="040C0003">
      <w:start w:val="1"/>
      <w:numFmt w:val="bullet"/>
      <w:lvlText w:val="o"/>
      <w:lvlJc w:val="left"/>
      <w:pPr>
        <w:tabs>
          <w:tab w:val="num" w:pos="6480"/>
        </w:tabs>
        <w:ind w:left="6480" w:hanging="360"/>
      </w:pPr>
      <w:rPr>
        <w:rFonts w:ascii="Courier New" w:hAnsi="Courier New" w:hint="default"/>
      </w:rPr>
    </w:lvl>
    <w:lvl w:ilvl="8" w:tplc="040C0005">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6F526CC8"/>
    <w:multiLevelType w:val="hybridMultilevel"/>
    <w:tmpl w:val="1D84D916"/>
    <w:lvl w:ilvl="0" w:tplc="4EBCEDD2">
      <w:start w:val="3"/>
      <w:numFmt w:val="bullet"/>
      <w:lvlText w:val="-"/>
      <w:lvlJc w:val="left"/>
      <w:pPr>
        <w:ind w:left="1440" w:hanging="360"/>
      </w:pPr>
      <w:rPr>
        <w:rFonts w:ascii="Arial" w:eastAsia="MS Mincho" w:hAnsi="Arial" w:cs="Aria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3" w15:restartNumberingAfterBreak="0">
    <w:nsid w:val="73055113"/>
    <w:multiLevelType w:val="hybridMultilevel"/>
    <w:tmpl w:val="23DE755C"/>
    <w:lvl w:ilvl="0" w:tplc="040C0001">
      <w:start w:val="1"/>
      <w:numFmt w:val="bullet"/>
      <w:lvlText w:val=""/>
      <w:lvlJc w:val="left"/>
      <w:pPr>
        <w:tabs>
          <w:tab w:val="num" w:pos="1800"/>
        </w:tabs>
        <w:ind w:left="1800" w:hanging="360"/>
      </w:pPr>
      <w:rPr>
        <w:rFonts w:ascii="Symbol" w:hAnsi="Symbol" w:hint="default"/>
      </w:rPr>
    </w:lvl>
    <w:lvl w:ilvl="1" w:tplc="040C0003">
      <w:start w:val="1"/>
      <w:numFmt w:val="bullet"/>
      <w:lvlText w:val="o"/>
      <w:lvlJc w:val="left"/>
      <w:pPr>
        <w:tabs>
          <w:tab w:val="num" w:pos="2520"/>
        </w:tabs>
        <w:ind w:left="2520" w:hanging="360"/>
      </w:pPr>
      <w:rPr>
        <w:rFonts w:ascii="Courier New" w:hAnsi="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hint="default"/>
      </w:rPr>
    </w:lvl>
    <w:lvl w:ilvl="8" w:tplc="040C0005">
      <w:start w:val="1"/>
      <w:numFmt w:val="bullet"/>
      <w:lvlText w:val=""/>
      <w:lvlJc w:val="left"/>
      <w:pPr>
        <w:tabs>
          <w:tab w:val="num" w:pos="7560"/>
        </w:tabs>
        <w:ind w:left="756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6B5"/>
    <w:rsid w:val="00011667"/>
    <w:rsid w:val="000620AC"/>
    <w:rsid w:val="000700D7"/>
    <w:rsid w:val="000724EE"/>
    <w:rsid w:val="00090BF4"/>
    <w:rsid w:val="00096190"/>
    <w:rsid w:val="000C44DF"/>
    <w:rsid w:val="00110C5F"/>
    <w:rsid w:val="001118FA"/>
    <w:rsid w:val="001249BD"/>
    <w:rsid w:val="00131E4B"/>
    <w:rsid w:val="00150A10"/>
    <w:rsid w:val="001C58B9"/>
    <w:rsid w:val="001D04AD"/>
    <w:rsid w:val="001E49D4"/>
    <w:rsid w:val="001F26B5"/>
    <w:rsid w:val="00204ED9"/>
    <w:rsid w:val="00240E67"/>
    <w:rsid w:val="00242AF0"/>
    <w:rsid w:val="00244ABA"/>
    <w:rsid w:val="0024563A"/>
    <w:rsid w:val="00263E60"/>
    <w:rsid w:val="00264F36"/>
    <w:rsid w:val="002668CE"/>
    <w:rsid w:val="00281B6D"/>
    <w:rsid w:val="002A71DB"/>
    <w:rsid w:val="002C2BF3"/>
    <w:rsid w:val="002D6134"/>
    <w:rsid w:val="002E3F5C"/>
    <w:rsid w:val="00333302"/>
    <w:rsid w:val="003745AA"/>
    <w:rsid w:val="00380FD8"/>
    <w:rsid w:val="0038198B"/>
    <w:rsid w:val="00395AB7"/>
    <w:rsid w:val="00395D52"/>
    <w:rsid w:val="003B43CC"/>
    <w:rsid w:val="003F2B9D"/>
    <w:rsid w:val="00413F71"/>
    <w:rsid w:val="0042590D"/>
    <w:rsid w:val="00431046"/>
    <w:rsid w:val="00434CA8"/>
    <w:rsid w:val="0045327F"/>
    <w:rsid w:val="004741F6"/>
    <w:rsid w:val="00492A8B"/>
    <w:rsid w:val="004A293A"/>
    <w:rsid w:val="004D220E"/>
    <w:rsid w:val="004E2BC7"/>
    <w:rsid w:val="004F2569"/>
    <w:rsid w:val="00517804"/>
    <w:rsid w:val="00535209"/>
    <w:rsid w:val="00537C54"/>
    <w:rsid w:val="00553AC0"/>
    <w:rsid w:val="00571F9E"/>
    <w:rsid w:val="00573917"/>
    <w:rsid w:val="005879A9"/>
    <w:rsid w:val="0059092A"/>
    <w:rsid w:val="005A007D"/>
    <w:rsid w:val="005B67D3"/>
    <w:rsid w:val="005C25F2"/>
    <w:rsid w:val="005C2E7F"/>
    <w:rsid w:val="005C5066"/>
    <w:rsid w:val="005F6EDB"/>
    <w:rsid w:val="006A06F0"/>
    <w:rsid w:val="006A4B4E"/>
    <w:rsid w:val="006A6E0F"/>
    <w:rsid w:val="006F7DE6"/>
    <w:rsid w:val="007128AD"/>
    <w:rsid w:val="00734803"/>
    <w:rsid w:val="00741C67"/>
    <w:rsid w:val="0075727D"/>
    <w:rsid w:val="00771578"/>
    <w:rsid w:val="00784844"/>
    <w:rsid w:val="0079235D"/>
    <w:rsid w:val="007A2585"/>
    <w:rsid w:val="007A416F"/>
    <w:rsid w:val="007A7C67"/>
    <w:rsid w:val="007B17F9"/>
    <w:rsid w:val="007C696F"/>
    <w:rsid w:val="007D08DC"/>
    <w:rsid w:val="007D6D05"/>
    <w:rsid w:val="007E41B0"/>
    <w:rsid w:val="0084140C"/>
    <w:rsid w:val="00870665"/>
    <w:rsid w:val="00872BD9"/>
    <w:rsid w:val="00873B2C"/>
    <w:rsid w:val="00876045"/>
    <w:rsid w:val="008805F5"/>
    <w:rsid w:val="00883612"/>
    <w:rsid w:val="008A7B69"/>
    <w:rsid w:val="008B1972"/>
    <w:rsid w:val="008E3050"/>
    <w:rsid w:val="008F21C2"/>
    <w:rsid w:val="0091286B"/>
    <w:rsid w:val="009204BF"/>
    <w:rsid w:val="0092483D"/>
    <w:rsid w:val="00927E9A"/>
    <w:rsid w:val="00965B97"/>
    <w:rsid w:val="009735EA"/>
    <w:rsid w:val="009759B4"/>
    <w:rsid w:val="00987EEE"/>
    <w:rsid w:val="009B7C87"/>
    <w:rsid w:val="009C3D02"/>
    <w:rsid w:val="009F5224"/>
    <w:rsid w:val="009F70F5"/>
    <w:rsid w:val="00A05310"/>
    <w:rsid w:val="00A064AD"/>
    <w:rsid w:val="00A204B7"/>
    <w:rsid w:val="00A21013"/>
    <w:rsid w:val="00A26482"/>
    <w:rsid w:val="00A34BC2"/>
    <w:rsid w:val="00A461B1"/>
    <w:rsid w:val="00AD2BA8"/>
    <w:rsid w:val="00AD32AB"/>
    <w:rsid w:val="00AF19D6"/>
    <w:rsid w:val="00B07DB5"/>
    <w:rsid w:val="00B14361"/>
    <w:rsid w:val="00B40A29"/>
    <w:rsid w:val="00B60BEC"/>
    <w:rsid w:val="00B807F6"/>
    <w:rsid w:val="00B87455"/>
    <w:rsid w:val="00B92F3B"/>
    <w:rsid w:val="00BA01F6"/>
    <w:rsid w:val="00C157A4"/>
    <w:rsid w:val="00C26186"/>
    <w:rsid w:val="00C33025"/>
    <w:rsid w:val="00C40D3E"/>
    <w:rsid w:val="00C6703B"/>
    <w:rsid w:val="00C70DEB"/>
    <w:rsid w:val="00C90256"/>
    <w:rsid w:val="00C96927"/>
    <w:rsid w:val="00CA582F"/>
    <w:rsid w:val="00CA708A"/>
    <w:rsid w:val="00CD0E6E"/>
    <w:rsid w:val="00CD1F7C"/>
    <w:rsid w:val="00CD36D4"/>
    <w:rsid w:val="00CD6F77"/>
    <w:rsid w:val="00CE080F"/>
    <w:rsid w:val="00CE64EA"/>
    <w:rsid w:val="00D716EC"/>
    <w:rsid w:val="00DA268F"/>
    <w:rsid w:val="00DB78FF"/>
    <w:rsid w:val="00DC324F"/>
    <w:rsid w:val="00DD4F4E"/>
    <w:rsid w:val="00DE322B"/>
    <w:rsid w:val="00E33BE8"/>
    <w:rsid w:val="00E600F8"/>
    <w:rsid w:val="00E8663D"/>
    <w:rsid w:val="00EB0BC5"/>
    <w:rsid w:val="00EB6BE4"/>
    <w:rsid w:val="00ED0F77"/>
    <w:rsid w:val="00ED5CE1"/>
    <w:rsid w:val="00F06B9D"/>
    <w:rsid w:val="00F65912"/>
    <w:rsid w:val="00F66074"/>
    <w:rsid w:val="00F81D82"/>
    <w:rsid w:val="00F962AE"/>
    <w:rsid w:val="00F97676"/>
    <w:rsid w:val="00FC19D5"/>
    <w:rsid w:val="00FD7C5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08696A"/>
  <w15:docId w15:val="{2242835E-0908-4478-9F43-81A374D3D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fr-CH" w:eastAsia="fr-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4AD"/>
    <w:pPr>
      <w:spacing w:after="0" w:line="240" w:lineRule="auto"/>
    </w:pPr>
    <w:rPr>
      <w:rFonts w:ascii="Times New Roman" w:hAnsi="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rsid w:val="001D04AD"/>
    <w:rPr>
      <w:rFonts w:ascii="Courier New" w:hAnsi="Courier New" w:cs="Courier New"/>
      <w:sz w:val="20"/>
      <w:szCs w:val="20"/>
    </w:rPr>
  </w:style>
  <w:style w:type="character" w:customStyle="1" w:styleId="TextebrutCar">
    <w:name w:val="Texte brut Car"/>
    <w:basedOn w:val="Policepardfaut"/>
    <w:link w:val="Textebrut"/>
    <w:uiPriority w:val="99"/>
    <w:semiHidden/>
    <w:locked/>
    <w:rsid w:val="001D04AD"/>
    <w:rPr>
      <w:rFonts w:ascii="Courier New" w:hAnsi="Courier New" w:cs="Courier New"/>
      <w:sz w:val="20"/>
      <w:szCs w:val="20"/>
      <w:lang w:val="fr-FR" w:eastAsia="fr-FR"/>
    </w:rPr>
  </w:style>
  <w:style w:type="paragraph" w:styleId="En-tte">
    <w:name w:val="header"/>
    <w:basedOn w:val="Normal"/>
    <w:link w:val="En-tteCar"/>
    <w:uiPriority w:val="99"/>
    <w:rsid w:val="001D04AD"/>
    <w:pPr>
      <w:tabs>
        <w:tab w:val="center" w:pos="4536"/>
        <w:tab w:val="right" w:pos="9072"/>
      </w:tabs>
    </w:pPr>
  </w:style>
  <w:style w:type="character" w:customStyle="1" w:styleId="En-tteCar">
    <w:name w:val="En-tête Car"/>
    <w:basedOn w:val="Policepardfaut"/>
    <w:link w:val="En-tte"/>
    <w:uiPriority w:val="99"/>
    <w:semiHidden/>
    <w:locked/>
    <w:rsid w:val="001D04AD"/>
    <w:rPr>
      <w:rFonts w:ascii="Times New Roman" w:hAnsi="Times New Roman" w:cs="Times New Roman"/>
      <w:sz w:val="24"/>
      <w:szCs w:val="24"/>
      <w:lang w:val="fr-FR" w:eastAsia="fr-FR"/>
    </w:rPr>
  </w:style>
  <w:style w:type="paragraph" w:styleId="Pieddepage">
    <w:name w:val="footer"/>
    <w:basedOn w:val="Normal"/>
    <w:link w:val="PieddepageCar"/>
    <w:uiPriority w:val="99"/>
    <w:rsid w:val="001D04AD"/>
    <w:pPr>
      <w:tabs>
        <w:tab w:val="center" w:pos="4536"/>
        <w:tab w:val="right" w:pos="9072"/>
      </w:tabs>
    </w:pPr>
  </w:style>
  <w:style w:type="character" w:customStyle="1" w:styleId="PieddepageCar">
    <w:name w:val="Pied de page Car"/>
    <w:basedOn w:val="Policepardfaut"/>
    <w:link w:val="Pieddepage"/>
    <w:uiPriority w:val="99"/>
    <w:semiHidden/>
    <w:locked/>
    <w:rsid w:val="001D04AD"/>
    <w:rPr>
      <w:rFonts w:ascii="Times New Roman" w:hAnsi="Times New Roman" w:cs="Times New Roman"/>
      <w:sz w:val="24"/>
      <w:szCs w:val="24"/>
      <w:lang w:val="fr-FR" w:eastAsia="fr-FR"/>
    </w:rPr>
  </w:style>
  <w:style w:type="character" w:styleId="Numrodepage">
    <w:name w:val="page number"/>
    <w:basedOn w:val="Policepardfaut"/>
    <w:uiPriority w:val="99"/>
    <w:rsid w:val="001D04AD"/>
    <w:rPr>
      <w:rFonts w:cs="Times New Roman"/>
    </w:rPr>
  </w:style>
  <w:style w:type="paragraph" w:customStyle="1" w:styleId="xRetrait1a">
    <w:name w:val="xRetrait1a"/>
    <w:basedOn w:val="Normal"/>
    <w:rsid w:val="00FC19D5"/>
    <w:pPr>
      <w:tabs>
        <w:tab w:val="left" w:pos="284"/>
      </w:tabs>
      <w:overflowPunct w:val="0"/>
      <w:autoSpaceDE w:val="0"/>
      <w:autoSpaceDN w:val="0"/>
      <w:adjustRightInd w:val="0"/>
      <w:spacing w:after="120"/>
      <w:ind w:left="284" w:hanging="284"/>
      <w:jc w:val="both"/>
      <w:textAlignment w:val="baseline"/>
    </w:pPr>
    <w:rPr>
      <w:rFonts w:ascii="Arial" w:hAnsi="Arial"/>
      <w:sz w:val="22"/>
      <w:szCs w:val="20"/>
    </w:rPr>
  </w:style>
  <w:style w:type="paragraph" w:customStyle="1" w:styleId="xNormal">
    <w:name w:val="xNormal"/>
    <w:basedOn w:val="Normal"/>
    <w:rsid w:val="007E41B0"/>
    <w:pPr>
      <w:overflowPunct w:val="0"/>
      <w:autoSpaceDE w:val="0"/>
      <w:autoSpaceDN w:val="0"/>
      <w:adjustRightInd w:val="0"/>
      <w:spacing w:after="120"/>
      <w:jc w:val="both"/>
      <w:textAlignment w:val="baseline"/>
    </w:pPr>
    <w:rPr>
      <w:rFonts w:ascii="Arial" w:hAnsi="Arial"/>
      <w:sz w:val="22"/>
      <w:szCs w:val="20"/>
    </w:rPr>
  </w:style>
  <w:style w:type="paragraph" w:styleId="Textedebulles">
    <w:name w:val="Balloon Text"/>
    <w:basedOn w:val="Normal"/>
    <w:link w:val="TextedebullesCar"/>
    <w:uiPriority w:val="99"/>
    <w:semiHidden/>
    <w:unhideWhenUsed/>
    <w:rsid w:val="0045327F"/>
    <w:rPr>
      <w:rFonts w:ascii="Tahoma" w:hAnsi="Tahoma" w:cs="Tahoma"/>
      <w:sz w:val="16"/>
      <w:szCs w:val="16"/>
    </w:rPr>
  </w:style>
  <w:style w:type="character" w:customStyle="1" w:styleId="TextedebullesCar">
    <w:name w:val="Texte de bulles Car"/>
    <w:basedOn w:val="Policepardfaut"/>
    <w:link w:val="Textedebulles"/>
    <w:uiPriority w:val="99"/>
    <w:semiHidden/>
    <w:rsid w:val="0045327F"/>
    <w:rPr>
      <w:rFonts w:ascii="Tahoma" w:hAnsi="Tahoma" w:cs="Tahoma"/>
      <w:sz w:val="16"/>
      <w:szCs w:val="16"/>
      <w:lang w:val="fr-FR" w:eastAsia="fr-FR"/>
    </w:rPr>
  </w:style>
  <w:style w:type="paragraph" w:customStyle="1" w:styleId="Default">
    <w:name w:val="Default"/>
    <w:rsid w:val="001C58B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110C5F"/>
    <w:pPr>
      <w:spacing w:after="165"/>
    </w:pPr>
    <w:rPr>
      <w:rFonts w:eastAsia="Times New Roman"/>
      <w:sz w:val="26"/>
      <w:szCs w:val="26"/>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3608">
      <w:bodyDiv w:val="1"/>
      <w:marLeft w:val="0"/>
      <w:marRight w:val="0"/>
      <w:marTop w:val="0"/>
      <w:marBottom w:val="0"/>
      <w:divBdr>
        <w:top w:val="none" w:sz="0" w:space="0" w:color="auto"/>
        <w:left w:val="none" w:sz="0" w:space="0" w:color="auto"/>
        <w:bottom w:val="none" w:sz="0" w:space="0" w:color="auto"/>
        <w:right w:val="none" w:sz="0" w:space="0" w:color="auto"/>
      </w:divBdr>
      <w:divsChild>
        <w:div w:id="394428275">
          <w:marLeft w:val="0"/>
          <w:marRight w:val="0"/>
          <w:marTop w:val="0"/>
          <w:marBottom w:val="0"/>
          <w:divBdr>
            <w:top w:val="none" w:sz="0" w:space="0" w:color="auto"/>
            <w:left w:val="none" w:sz="0" w:space="0" w:color="auto"/>
            <w:bottom w:val="none" w:sz="0" w:space="0" w:color="auto"/>
            <w:right w:val="none" w:sz="0" w:space="0" w:color="auto"/>
          </w:divBdr>
          <w:divsChild>
            <w:div w:id="1064915244">
              <w:marLeft w:val="0"/>
              <w:marRight w:val="0"/>
              <w:marTop w:val="0"/>
              <w:marBottom w:val="0"/>
              <w:divBdr>
                <w:top w:val="none" w:sz="0" w:space="0" w:color="auto"/>
                <w:left w:val="none" w:sz="0" w:space="0" w:color="auto"/>
                <w:bottom w:val="none" w:sz="0" w:space="0" w:color="auto"/>
                <w:right w:val="none" w:sz="0" w:space="0" w:color="auto"/>
              </w:divBdr>
              <w:divsChild>
                <w:div w:id="779757455">
                  <w:marLeft w:val="-225"/>
                  <w:marRight w:val="-225"/>
                  <w:marTop w:val="0"/>
                  <w:marBottom w:val="0"/>
                  <w:divBdr>
                    <w:top w:val="none" w:sz="0" w:space="0" w:color="auto"/>
                    <w:left w:val="none" w:sz="0" w:space="0" w:color="auto"/>
                    <w:bottom w:val="none" w:sz="0" w:space="0" w:color="auto"/>
                    <w:right w:val="none" w:sz="0" w:space="0" w:color="auto"/>
                  </w:divBdr>
                  <w:divsChild>
                    <w:div w:id="188837113">
                      <w:marLeft w:val="0"/>
                      <w:marRight w:val="0"/>
                      <w:marTop w:val="0"/>
                      <w:marBottom w:val="0"/>
                      <w:divBdr>
                        <w:top w:val="none" w:sz="0" w:space="0" w:color="auto"/>
                        <w:left w:val="none" w:sz="0" w:space="0" w:color="auto"/>
                        <w:bottom w:val="none" w:sz="0" w:space="0" w:color="auto"/>
                        <w:right w:val="none" w:sz="0" w:space="0" w:color="auto"/>
                      </w:divBdr>
                      <w:divsChild>
                        <w:div w:id="1764303881">
                          <w:marLeft w:val="-225"/>
                          <w:marRight w:val="-225"/>
                          <w:marTop w:val="0"/>
                          <w:marBottom w:val="0"/>
                          <w:divBdr>
                            <w:top w:val="none" w:sz="0" w:space="0" w:color="auto"/>
                            <w:left w:val="none" w:sz="0" w:space="0" w:color="auto"/>
                            <w:bottom w:val="none" w:sz="0" w:space="0" w:color="auto"/>
                            <w:right w:val="none" w:sz="0" w:space="0" w:color="auto"/>
                          </w:divBdr>
                          <w:divsChild>
                            <w:div w:id="2011442655">
                              <w:marLeft w:val="0"/>
                              <w:marRight w:val="0"/>
                              <w:marTop w:val="0"/>
                              <w:marBottom w:val="0"/>
                              <w:divBdr>
                                <w:top w:val="none" w:sz="0" w:space="0" w:color="auto"/>
                                <w:left w:val="none" w:sz="0" w:space="0" w:color="auto"/>
                                <w:bottom w:val="none" w:sz="0" w:space="0" w:color="auto"/>
                                <w:right w:val="none" w:sz="0" w:space="0" w:color="auto"/>
                              </w:divBdr>
                              <w:divsChild>
                                <w:div w:id="144125241">
                                  <w:marLeft w:val="0"/>
                                  <w:marRight w:val="0"/>
                                  <w:marTop w:val="0"/>
                                  <w:marBottom w:val="0"/>
                                  <w:divBdr>
                                    <w:top w:val="none" w:sz="0" w:space="0" w:color="auto"/>
                                    <w:left w:val="none" w:sz="0" w:space="0" w:color="auto"/>
                                    <w:bottom w:val="none" w:sz="0" w:space="0" w:color="auto"/>
                                    <w:right w:val="none" w:sz="0" w:space="0" w:color="auto"/>
                                  </w:divBdr>
                                  <w:divsChild>
                                    <w:div w:id="1742368055">
                                      <w:marLeft w:val="0"/>
                                      <w:marRight w:val="0"/>
                                      <w:marTop w:val="0"/>
                                      <w:marBottom w:val="0"/>
                                      <w:divBdr>
                                        <w:top w:val="none" w:sz="0" w:space="0" w:color="auto"/>
                                        <w:left w:val="none" w:sz="0" w:space="0" w:color="auto"/>
                                        <w:bottom w:val="none" w:sz="0" w:space="0" w:color="auto"/>
                                        <w:right w:val="none" w:sz="0" w:space="0" w:color="auto"/>
                                      </w:divBdr>
                                      <w:divsChild>
                                        <w:div w:id="576599019">
                                          <w:marLeft w:val="0"/>
                                          <w:marRight w:val="0"/>
                                          <w:marTop w:val="0"/>
                                          <w:marBottom w:val="0"/>
                                          <w:divBdr>
                                            <w:top w:val="none" w:sz="0" w:space="0" w:color="auto"/>
                                            <w:left w:val="none" w:sz="0" w:space="0" w:color="auto"/>
                                            <w:bottom w:val="none" w:sz="0" w:space="0" w:color="auto"/>
                                            <w:right w:val="none" w:sz="0" w:space="0" w:color="auto"/>
                                          </w:divBdr>
                                          <w:divsChild>
                                            <w:div w:id="174483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dc7280d-fec9-4c99-9736-8d7ecec3545c">
      <Value>122</Value>
      <Value>121</Value>
    </TaxCatchAll>
    <o410524c08c94595afa657d6a91eb2e7 xmlns="7dc7280d-fec9-4c99-9736-8d7ecec3545c">
      <Terms xmlns="http://schemas.microsoft.com/office/infopath/2007/PartnerControls"/>
    </o410524c08c94595afa657d6a91eb2e7>
    <pf2f0a5c9c974145b8182a0b51177c44 xmlns="7dc7280d-fec9-4c99-9736-8d7ecec3545c">
      <Terms xmlns="http://schemas.microsoft.com/office/infopath/2007/PartnerControls"/>
    </pf2f0a5c9c974145b8182a0b51177c44>
    <k5578e8018b54236945b0d1339d2a6f5 xmlns="7dc7280d-fec9-4c99-9736-8d7ecec3545c">
      <Terms xmlns="http://schemas.microsoft.com/office/infopath/2007/PartnerControls">
        <TermInfo xmlns="http://schemas.microsoft.com/office/infopath/2007/PartnerControls">
          <TermName xmlns="http://schemas.microsoft.com/office/infopath/2007/PartnerControls">Service des communes</TermName>
          <TermId xmlns="http://schemas.microsoft.com/office/infopath/2007/PartnerControls">7ef8d52b-6e7a-45c1-ad7f-2791ac69a743</TermId>
        </TermInfo>
      </Terms>
    </k5578e8018b54236945b0d1339d2a6f5>
    <PublishingExpirationDate xmlns="http://schemas.microsoft.com/sharepoint/v3" xsi:nil="true"/>
    <PublishingStartDate xmlns="http://schemas.microsoft.com/sharepoint/v3" xsi:nil="true"/>
    <h42ba7f56afd40d8a80558d45f27949a xmlns="7dc7280d-fec9-4c99-9736-8d7ecec3545c">
      <Terms xmlns="http://schemas.microsoft.com/office/infopath/2007/PartnerControls">
        <TermInfo xmlns="http://schemas.microsoft.com/office/infopath/2007/PartnerControls">
          <TermName xmlns="http://schemas.microsoft.com/office/infopath/2007/PartnerControls">SCOM</TermName>
          <TermId xmlns="http://schemas.microsoft.com/office/infopath/2007/PartnerControls">beaa4e20-5140-4353-9959-2d59772728cb</TermId>
        </TermInfo>
      </Terms>
    </h42ba7f56afd40d8a80558d45f27949a>
    <c806c3ad7ef948cca74e93affe552c52 xmlns="7dc7280d-fec9-4c99-9736-8d7ecec3545c">
      <Terms xmlns="http://schemas.microsoft.com/office/infopath/2007/PartnerControls"/>
    </c806c3ad7ef948cca74e93affe552c52>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D05A7A5FFBB2409E8867759DE79364" ma:contentTypeVersion="0" ma:contentTypeDescription="Crée un document." ma:contentTypeScope="" ma:versionID="76796dc32f5899b28c437b787d844299">
  <xsd:schema xmlns:xsd="http://www.w3.org/2001/XMLSchema" xmlns:xs="http://www.w3.org/2001/XMLSchema" xmlns:p="http://schemas.microsoft.com/office/2006/metadata/properties" xmlns:ns1="http://schemas.microsoft.com/sharepoint/v3" xmlns:ns2="7dc7280d-fec9-4c99-9736-8d7ecec3545c" targetNamespace="http://schemas.microsoft.com/office/2006/metadata/properties" ma:root="true" ma:fieldsID="176d7e535b8622e9ab9004928c56c798" ns1:_="" ns2:_="">
    <xsd:import namespace="http://schemas.microsoft.com/sharepoint/v3"/>
    <xsd:import namespace="7dc7280d-fec9-4c99-9736-8d7ecec3545c"/>
    <xsd:element name="properties">
      <xsd:complexType>
        <xsd:sequence>
          <xsd:element name="documentManagement">
            <xsd:complexType>
              <xsd:all>
                <xsd:element ref="ns2:h42ba7f56afd40d8a80558d45f27949a" minOccurs="0"/>
                <xsd:element ref="ns2:TaxCatchAll" minOccurs="0"/>
                <xsd:element ref="ns2:TaxCatchAllLabel" minOccurs="0"/>
                <xsd:element ref="ns2:o410524c08c94595afa657d6a91eb2e7" minOccurs="0"/>
                <xsd:element ref="ns2:k5578e8018b54236945b0d1339d2a6f5" minOccurs="0"/>
                <xsd:element ref="ns2:pf2f0a5c9c974145b8182a0b51177c44" minOccurs="0"/>
                <xsd:element ref="ns2:c806c3ad7ef948cca74e93affe552c52"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Date de début de planification" ma:description="" ma:hidden="true" ma:internalName="PublishingStartDate">
      <xsd:simpleType>
        <xsd:restriction base="dms:Unknown"/>
      </xsd:simpleType>
    </xsd:element>
    <xsd:element name="PublishingExpirationDate" ma:index="21" nillable="true" ma:displayName="Date de fin de planification"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c7280d-fec9-4c99-9736-8d7ecec3545c" elementFormDefault="qualified">
    <xsd:import namespace="http://schemas.microsoft.com/office/2006/documentManagement/types"/>
    <xsd:import namespace="http://schemas.microsoft.com/office/infopath/2007/PartnerControls"/>
    <xsd:element name="h42ba7f56afd40d8a80558d45f27949a" ma:index="8" nillable="true" ma:taxonomy="true" ma:internalName="h42ba7f56afd40d8a80558d45f27949a" ma:taxonomyFieldName="Acronyme" ma:displayName="Acronyme" ma:default="" ma:fieldId="{142ba7f5-6afd-40d8-a805-58d45f27949a}" ma:taxonomyMulti="true" ma:sspId="bd2caff6-d4fe-420c-943c-f16f78cb48fd" ma:termSetId="38c0c7f7-84fa-437a-aafb-c6610352d12b" ma:anchorId="00000000-0000-0000-0000-000000000000" ma:open="false" ma:isKeyword="false">
      <xsd:complexType>
        <xsd:sequence>
          <xsd:element ref="pc:Terms" minOccurs="0" maxOccurs="1"/>
        </xsd:sequence>
      </xsd:complexType>
    </xsd:element>
    <xsd:element name="TaxCatchAll" ma:index="9" nillable="true" ma:displayName="Colonne Attraper tout de Taxonomie" ma:description="" ma:hidden="true" ma:list="{b4232b1a-9f6a-4a47-b3df-bb2d02d0dd59}" ma:internalName="TaxCatchAll" ma:showField="CatchAllData"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description="" ma:hidden="true" ma:list="{b4232b1a-9f6a-4a47-b3df-bb2d02d0dd59}" ma:internalName="TaxCatchAllLabel" ma:readOnly="true" ma:showField="CatchAllDataLabel"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o410524c08c94595afa657d6a91eb2e7" ma:index="12" nillable="true" ma:taxonomy="true" ma:internalName="o410524c08c94595afa657d6a91eb2e7" ma:taxonomyFieldName="Departement" ma:displayName="Departement" ma:default="" ma:fieldId="{8410524c-08c9-4595-afa6-57d6a91eb2e7}" ma:taxonomyMulti="true" ma:sspId="bd2caff6-d4fe-420c-943c-f16f78cb48fd" ma:termSetId="02ed2265-73f2-4faa-ae96-9cead6fc97f6" ma:anchorId="00000000-0000-0000-0000-000000000000" ma:open="false" ma:isKeyword="false">
      <xsd:complexType>
        <xsd:sequence>
          <xsd:element ref="pc:Terms" minOccurs="0" maxOccurs="1"/>
        </xsd:sequence>
      </xsd:complexType>
    </xsd:element>
    <xsd:element name="k5578e8018b54236945b0d1339d2a6f5" ma:index="14" nillable="true" ma:taxonomy="true" ma:internalName="k5578e8018b54236945b0d1339d2a6f5" ma:taxonomyFieldName="Entite" ma:displayName="Entite" ma:default="" ma:fieldId="{45578e80-18b5-4236-945b-0d1339d2a6f5}" ma:taxonomyMulti="true" ma:sspId="bd2caff6-d4fe-420c-943c-f16f78cb48fd" ma:termSetId="fb9c7032-059a-4ea0-95c4-8ab766bf547e" ma:anchorId="00000000-0000-0000-0000-000000000000" ma:open="false" ma:isKeyword="false">
      <xsd:complexType>
        <xsd:sequence>
          <xsd:element ref="pc:Terms" minOccurs="0" maxOccurs="1"/>
        </xsd:sequence>
      </xsd:complexType>
    </xsd:element>
    <xsd:element name="pf2f0a5c9c974145b8182a0b51177c44" ma:index="16" nillable="true" ma:taxonomy="true" ma:internalName="pf2f0a5c9c974145b8182a0b51177c44" ma:taxonomyFieldName="Theme" ma:displayName="Theme" ma:default="" ma:fieldId="{9f2f0a5c-9c97-4145-b818-2a0b51177c44}" ma:taxonomyMulti="true" ma:sspId="bd2caff6-d4fe-420c-943c-f16f78cb48fd" ma:termSetId="df18bfcf-63cd-40a7-b198-afe70b5f3581" ma:anchorId="00000000-0000-0000-0000-000000000000" ma:open="false" ma:isKeyword="false">
      <xsd:complexType>
        <xsd:sequence>
          <xsd:element ref="pc:Terms" minOccurs="0" maxOccurs="1"/>
        </xsd:sequence>
      </xsd:complexType>
    </xsd:element>
    <xsd:element name="c806c3ad7ef948cca74e93affe552c52" ma:index="18" nillable="true" ma:taxonomy="true" ma:internalName="c806c3ad7ef948cca74e93affe552c52" ma:taxonomyFieldName="Type_x0020_du_x0020_document" ma:displayName="Type du document" ma:default="" ma:fieldId="{c806c3ad-7ef9-48cc-a74e-93affe552c52}" ma:taxonomyMulti="true" ma:sspId="bd2caff6-d4fe-420c-943c-f16f78cb48fd" ma:termSetId="bf214b23-d91c-4569-9460-efed2ff82e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05145B-6AA7-4513-937B-30FED627EE9E}">
  <ds:schemaRefs>
    <ds:schemaRef ds:uri="http://schemas.microsoft.com/sharepoint/v3/contenttype/forms"/>
  </ds:schemaRefs>
</ds:datastoreItem>
</file>

<file path=customXml/itemProps2.xml><?xml version="1.0" encoding="utf-8"?>
<ds:datastoreItem xmlns:ds="http://schemas.openxmlformats.org/officeDocument/2006/customXml" ds:itemID="{DD04560D-E3C3-4C1D-92CA-6114045A97B9}">
  <ds:schemaRefs>
    <ds:schemaRef ds:uri="http://schemas.microsoft.com/office/2006/metadata/properties"/>
    <ds:schemaRef ds:uri="http://schemas.microsoft.com/office/infopath/2007/PartnerControls"/>
    <ds:schemaRef ds:uri="7dc7280d-fec9-4c99-9736-8d7ecec3545c"/>
    <ds:schemaRef ds:uri="http://schemas.microsoft.com/sharepoint/v3"/>
  </ds:schemaRefs>
</ds:datastoreItem>
</file>

<file path=customXml/itemProps3.xml><?xml version="1.0" encoding="utf-8"?>
<ds:datastoreItem xmlns:ds="http://schemas.openxmlformats.org/officeDocument/2006/customXml" ds:itemID="{306E146A-2267-493F-AF25-020F29062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7280d-fec9-4c99-9736-8d7ecec35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FCAA0558.dotm</Template>
  <TotalTime>1</TotalTime>
  <Pages>7</Pages>
  <Words>2367</Words>
  <Characters>12819</Characters>
  <Application>Microsoft Office Word</Application>
  <DocSecurity>4</DocSecurity>
  <Lines>106</Lines>
  <Paragraphs>30</Paragraphs>
  <ScaleCrop>false</ScaleCrop>
  <HeadingPairs>
    <vt:vector size="2" baseType="variant">
      <vt:variant>
        <vt:lpstr>Titre</vt:lpstr>
      </vt:variant>
      <vt:variant>
        <vt:i4>1</vt:i4>
      </vt:variant>
    </vt:vector>
  </HeadingPairs>
  <TitlesOfParts>
    <vt:vector size="1" baseType="lpstr">
      <vt:lpstr>Règlement type relatif à la gestion des déchets</vt:lpstr>
    </vt:vector>
  </TitlesOfParts>
  <Company>EVDN</Company>
  <LinksUpToDate>false</LinksUpToDate>
  <CharactersWithSpaces>15156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type relatif à la gestion des déchets</dc:title>
  <dc:subject/>
  <dc:creator>cstoudmann</dc:creator>
  <cp:keywords/>
  <dc:description/>
  <cp:lastModifiedBy>Gattolliat Sylvie</cp:lastModifiedBy>
  <cp:revision>2</cp:revision>
  <cp:lastPrinted>2011-10-19T14:10:00Z</cp:lastPrinted>
  <dcterms:created xsi:type="dcterms:W3CDTF">2019-06-18T06:13:00Z</dcterms:created>
  <dcterms:modified xsi:type="dcterms:W3CDTF">2019-06-18T06:13:00Z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0x01010092D05A7A5FFBB2409E8867759DE79364</vt:lpwstr>
  </property>
  <property fmtid="{D5CDD505-2E9C-101B-9397-08002B2CF9AE}" pid="3" name="Entite">
    <vt:lpwstr>122;#Service des communes|7ef8d52b-6e7a-45c1-ad7f-2791ac69a743</vt:lpwstr>
  </property>
  <property fmtid="{D5CDD505-2E9C-101B-9397-08002B2CF9AE}" pid="4" name="Theme">
    <vt:lpwstr/>
  </property>
  <property fmtid="{D5CDD505-2E9C-101B-9397-08002B2CF9AE}" pid="5" name="Departement">
    <vt:lpwstr/>
  </property>
  <property fmtid="{D5CDD505-2E9C-101B-9397-08002B2CF9AE}" pid="6" name="Type du document">
    <vt:lpwstr/>
  </property>
  <property fmtid="{D5CDD505-2E9C-101B-9397-08002B2CF9AE}" pid="7" name="Acronyme">
    <vt:lpwstr>121;#SCOM|beaa4e20-5140-4353-9959-2d59772728cb</vt:lpwstr>
  </property>
</Properties>
</file>