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17" w:rsidRDefault="00A03D5B">
      <w:pPr>
        <w:pStyle w:val="ParNorm"/>
        <w:pBdr>
          <w:top w:val="single" w:sz="12" w:space="16" w:color="auto"/>
          <w:left w:val="single" w:sz="12" w:space="16" w:color="auto"/>
          <w:bottom w:val="single" w:sz="12" w:space="16" w:color="auto"/>
          <w:right w:val="single" w:sz="12" w:space="16" w:color="auto"/>
        </w:pBdr>
        <w:spacing w:after="0"/>
        <w:ind w:left="1985" w:right="283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MODE</w:t>
      </w:r>
      <w:r w:rsidR="00A42ACB">
        <w:rPr>
          <w:rFonts w:ascii="Arial" w:hAnsi="Arial"/>
          <w:b/>
          <w:i/>
          <w:sz w:val="28"/>
        </w:rPr>
        <w:t>LE D'ARRETE DU CONSEIL COMMUNAL</w:t>
      </w:r>
      <w:bookmarkStart w:id="0" w:name="_GoBack"/>
      <w:bookmarkEnd w:id="0"/>
    </w:p>
    <w:p w:rsidR="00FE4617" w:rsidRDefault="00AF4D68">
      <w:pPr>
        <w:pStyle w:val="ParNorm"/>
        <w:spacing w:before="480" w:after="1200"/>
        <w:ind w:left="1701"/>
        <w:rPr>
          <w:rFonts w:ascii="Arial" w:hAnsi="Arial"/>
          <w:b/>
        </w:rPr>
      </w:pPr>
      <w:r>
        <w:rPr>
          <w:rFonts w:ascii="Arial" w:hAnsi="Arial"/>
          <w:b/>
        </w:rPr>
        <w:t xml:space="preserve">Transaction immobilière patrimoine </w:t>
      </w:r>
      <w:r w:rsidR="00281DD8">
        <w:rPr>
          <w:rFonts w:ascii="Arial" w:hAnsi="Arial"/>
          <w:b/>
        </w:rPr>
        <w:t>administratif</w:t>
      </w:r>
      <w:r w:rsidR="00F87C1C">
        <w:rPr>
          <w:rFonts w:ascii="Arial" w:hAnsi="Arial"/>
          <w:b/>
        </w:rPr>
        <w:t xml:space="preserve"> - achat</w:t>
      </w:r>
    </w:p>
    <w:p w:rsidR="00FE4617" w:rsidRDefault="00A03D5B">
      <w:pPr>
        <w:pStyle w:val="ParNorm"/>
        <w:ind w:left="1701"/>
        <w:rPr>
          <w:rFonts w:ascii="Arial" w:hAnsi="Arial"/>
        </w:rPr>
      </w:pPr>
      <w:r>
        <w:rPr>
          <w:rFonts w:ascii="Arial" w:hAnsi="Arial"/>
        </w:rPr>
        <w:t>LE CONSEIL COMMUNAL</w:t>
      </w:r>
    </w:p>
    <w:p w:rsidR="00AF4D68" w:rsidRDefault="00AF4D68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un rapport du service ……, du ….</w:t>
      </w:r>
    </w:p>
    <w:p w:rsidR="00AF4D68" w:rsidRDefault="00AF4D68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le préavis favorable de la Commission ……….</w:t>
      </w:r>
    </w:p>
    <w:p w:rsidR="00AF4D68" w:rsidRDefault="00AF4D68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la loi sur les finances de l'Etat et des communes (</w:t>
      </w:r>
      <w:proofErr w:type="spellStart"/>
      <w:r>
        <w:rPr>
          <w:rFonts w:ascii="Arial" w:hAnsi="Arial"/>
        </w:rPr>
        <w:t>LFinEC</w:t>
      </w:r>
      <w:proofErr w:type="spellEnd"/>
      <w:r>
        <w:rPr>
          <w:rFonts w:ascii="Arial" w:hAnsi="Arial"/>
        </w:rPr>
        <w:t>), du 24 juin 2014,</w:t>
      </w:r>
    </w:p>
    <w:p w:rsidR="00281DD8" w:rsidRDefault="00281DD8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la compétence financière du Conseil communal fixée par le Conseil général à …</w:t>
      </w:r>
    </w:p>
    <w:p w:rsidR="00281DD8" w:rsidRDefault="00281DD8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considérant</w:t>
      </w:r>
      <w:proofErr w:type="gramEnd"/>
      <w:r>
        <w:rPr>
          <w:rFonts w:ascii="Arial" w:hAnsi="Arial"/>
        </w:rPr>
        <w:t xml:space="preserve"> que la transaction visée relève de la compétence financière du Conseil communal,</w:t>
      </w:r>
    </w:p>
    <w:p w:rsidR="00AF4D68" w:rsidRDefault="00AF4D68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la loi sur les communes (</w:t>
      </w:r>
      <w:proofErr w:type="spellStart"/>
      <w:r>
        <w:rPr>
          <w:rFonts w:ascii="Arial" w:hAnsi="Arial"/>
        </w:rPr>
        <w:t>LCo</w:t>
      </w:r>
      <w:proofErr w:type="spellEnd"/>
      <w:r>
        <w:rPr>
          <w:rFonts w:ascii="Arial" w:hAnsi="Arial"/>
        </w:rPr>
        <w:t>), du 21 décembre 1964,</w:t>
      </w:r>
    </w:p>
    <w:p w:rsidR="00FE4617" w:rsidRDefault="00A03D5B">
      <w:pPr>
        <w:pStyle w:val="ParArr"/>
        <w:spacing w:before="0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arrête</w:t>
      </w:r>
      <w:proofErr w:type="gramEnd"/>
      <w:r>
        <w:rPr>
          <w:rFonts w:ascii="Arial" w:hAnsi="Arial"/>
        </w:rPr>
        <w:t>:</w:t>
      </w:r>
    </w:p>
    <w:p w:rsidR="00FE4617" w:rsidRDefault="00FE4617">
      <w:pPr>
        <w:spacing w:after="240"/>
        <w:ind w:left="1701"/>
        <w:jc w:val="both"/>
        <w:rPr>
          <w:rFonts w:ascii="Arial" w:hAnsi="Arial"/>
          <w:i/>
        </w:rPr>
      </w:pPr>
    </w:p>
    <w:p w:rsidR="00AF4D68" w:rsidRDefault="00AF4D68" w:rsidP="00AF4D68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b/>
        </w:rPr>
        <w:t>Article premier</w:t>
      </w:r>
      <w:r w:rsidR="00FD47CD">
        <w:rPr>
          <w:rFonts w:ascii="Arial" w:hAnsi="Arial"/>
        </w:rPr>
        <w:t>  La</w:t>
      </w:r>
      <w:r>
        <w:rPr>
          <w:rFonts w:ascii="Arial" w:hAnsi="Arial"/>
        </w:rPr>
        <w:t xml:space="preserve"> Commun</w:t>
      </w:r>
      <w:r w:rsidR="00FD47CD">
        <w:rPr>
          <w:rFonts w:ascii="Arial" w:hAnsi="Arial"/>
        </w:rPr>
        <w:t>e de ……</w:t>
      </w:r>
      <w:r>
        <w:rPr>
          <w:rFonts w:ascii="Arial" w:hAnsi="Arial"/>
        </w:rPr>
        <w:t xml:space="preserve"> est autorisé</w:t>
      </w:r>
      <w:r w:rsidR="00FD47CD">
        <w:rPr>
          <w:rFonts w:ascii="Arial" w:hAnsi="Arial"/>
        </w:rPr>
        <w:t>e</w:t>
      </w:r>
      <w:r>
        <w:rPr>
          <w:rFonts w:ascii="Arial" w:hAnsi="Arial"/>
        </w:rPr>
        <w:t xml:space="preserve"> à acqué</w:t>
      </w:r>
      <w:r w:rsidR="00E14869">
        <w:rPr>
          <w:rFonts w:ascii="Arial" w:hAnsi="Arial"/>
        </w:rPr>
        <w:t xml:space="preserve">rir de ...., pour le prix de </w:t>
      </w:r>
      <w:r>
        <w:rPr>
          <w:rFonts w:ascii="Arial" w:hAnsi="Arial"/>
        </w:rPr>
        <w:t> ....</w:t>
      </w:r>
      <w:r w:rsidR="00E14869">
        <w:rPr>
          <w:rFonts w:ascii="Arial" w:hAnsi="Arial"/>
        </w:rPr>
        <w:t xml:space="preserve"> </w:t>
      </w:r>
      <w:proofErr w:type="gramStart"/>
      <w:r w:rsidR="00E14869">
        <w:rPr>
          <w:rFonts w:ascii="Arial" w:hAnsi="Arial"/>
        </w:rPr>
        <w:t>francs</w:t>
      </w:r>
      <w:proofErr w:type="gramEnd"/>
      <w:r>
        <w:rPr>
          <w:rFonts w:ascii="Arial" w:hAnsi="Arial"/>
        </w:rPr>
        <w:t> le m</w:t>
      </w:r>
      <w:r w:rsidRPr="002B4D64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, une parcelle de terrain de .... m</w:t>
      </w:r>
      <w:r w:rsidRPr="00AF4D68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, à détacher d</w:t>
      </w:r>
      <w:r w:rsidR="007C5A7B">
        <w:rPr>
          <w:rFonts w:ascii="Arial" w:hAnsi="Arial"/>
        </w:rPr>
        <w:t>u</w:t>
      </w:r>
      <w:r>
        <w:rPr>
          <w:rFonts w:ascii="Arial" w:hAnsi="Arial"/>
        </w:rPr>
        <w:t xml:space="preserve"> (</w:t>
      </w:r>
      <w:r>
        <w:rPr>
          <w:rFonts w:ascii="Arial" w:hAnsi="Arial"/>
          <w:i/>
        </w:rPr>
        <w:t>ou formant</w:t>
      </w:r>
      <w:r w:rsidR="007C5A7B">
        <w:rPr>
          <w:rFonts w:ascii="Arial" w:hAnsi="Arial"/>
          <w:i/>
        </w:rPr>
        <w:t xml:space="preserve"> le</w:t>
      </w:r>
      <w:r w:rsidR="007C5A7B">
        <w:rPr>
          <w:rFonts w:ascii="Arial" w:hAnsi="Arial"/>
        </w:rPr>
        <w:t>) bien-fonds</w:t>
      </w:r>
      <w:r>
        <w:rPr>
          <w:rFonts w:ascii="Arial" w:hAnsi="Arial"/>
        </w:rPr>
        <w:t xml:space="preserve"> .... </w:t>
      </w:r>
      <w:proofErr w:type="gramStart"/>
      <w:r>
        <w:rPr>
          <w:rFonts w:ascii="Arial" w:hAnsi="Arial"/>
        </w:rPr>
        <w:t>du</w:t>
      </w:r>
      <w:proofErr w:type="gramEnd"/>
      <w:r>
        <w:rPr>
          <w:rFonts w:ascii="Arial" w:hAnsi="Arial"/>
        </w:rPr>
        <w:t xml:space="preserve"> cadastre de .....</w:t>
      </w:r>
    </w:p>
    <w:p w:rsidR="00A03D5B" w:rsidRDefault="00A03D5B" w:rsidP="00A03D5B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b/>
        </w:rPr>
        <w:t>Art. 2  </w:t>
      </w:r>
      <w:r>
        <w:rPr>
          <w:rFonts w:ascii="Arial" w:hAnsi="Arial"/>
        </w:rPr>
        <w:t>Tous frais d'actes, de plans, d'extraits de cadastre, etc., sont à la charge de .....</w:t>
      </w:r>
    </w:p>
    <w:p w:rsidR="00A03D5B" w:rsidRDefault="00A03D5B" w:rsidP="00A03D5B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b/>
        </w:rPr>
        <w:t>Art. 3  </w:t>
      </w:r>
      <w:r>
        <w:rPr>
          <w:rFonts w:ascii="Arial" w:hAnsi="Arial"/>
        </w:rPr>
        <w:t>Le Conseil communal signera l'acte authentique de ce transfert immobilier.</w:t>
      </w:r>
    </w:p>
    <w:p w:rsidR="00A03D5B" w:rsidRDefault="00A03D5B" w:rsidP="00A03D5B">
      <w:pPr>
        <w:pStyle w:val="ParNorm"/>
        <w:spacing w:after="600"/>
        <w:ind w:left="1701"/>
        <w:rPr>
          <w:rFonts w:ascii="Arial" w:hAnsi="Arial"/>
        </w:rPr>
      </w:pPr>
      <w:r>
        <w:rPr>
          <w:rFonts w:ascii="Arial" w:hAnsi="Arial"/>
          <w:b/>
        </w:rPr>
        <w:t>Art. 4  </w:t>
      </w:r>
      <w:r>
        <w:rPr>
          <w:rFonts w:ascii="Arial" w:hAnsi="Arial"/>
        </w:rPr>
        <w:t>le présent arrêté sera soumis à la sanction du Conseil d'Etat.</w:t>
      </w:r>
    </w:p>
    <w:p w:rsidR="00FE4617" w:rsidRDefault="00A03D5B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</w:rPr>
        <w:t>............,</w:t>
      </w:r>
      <w:r>
        <w:rPr>
          <w:rFonts w:ascii="Arial" w:hAnsi="Arial"/>
        </w:rPr>
        <w:tab/>
        <w:t>le</w:t>
      </w:r>
    </w:p>
    <w:p w:rsidR="00FE4617" w:rsidRDefault="00A03D5B">
      <w:pPr>
        <w:pStyle w:val="ParNorm"/>
        <w:ind w:left="1701"/>
        <w:jc w:val="right"/>
        <w:rPr>
          <w:rFonts w:ascii="Arial" w:hAnsi="Arial"/>
        </w:rPr>
      </w:pPr>
      <w:r>
        <w:rPr>
          <w:rFonts w:ascii="Arial" w:hAnsi="Arial"/>
        </w:rPr>
        <w:t>AU NOM DU CONSEIL COMMUNAL</w:t>
      </w:r>
    </w:p>
    <w:sectPr w:rsidR="00FE46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701" w:left="567" w:header="567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17" w:rsidRDefault="00A03D5B">
      <w:r>
        <w:separator/>
      </w:r>
    </w:p>
  </w:endnote>
  <w:endnote w:type="continuationSeparator" w:id="0">
    <w:p w:rsidR="00FE4617" w:rsidRDefault="00A0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CD" w:rsidRDefault="00FD47C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17" w:rsidRPr="00FD47CD" w:rsidRDefault="00FE4617" w:rsidP="00FD47C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CD" w:rsidRDefault="00FD47C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17" w:rsidRDefault="00A03D5B">
      <w:r>
        <w:separator/>
      </w:r>
    </w:p>
  </w:footnote>
  <w:footnote w:type="continuationSeparator" w:id="0">
    <w:p w:rsidR="00FE4617" w:rsidRDefault="00A03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CD" w:rsidRDefault="00FD47C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17" w:rsidRDefault="00FE4617">
    <w:pPr>
      <w:pStyle w:val="En-tte"/>
      <w:ind w:left="-14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CD" w:rsidRDefault="00FD47C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intFractionalCharacterWidth/>
  <w:proofState w:spelling="clean" w:grammar="clean"/>
  <w:attachedTemplate r:id="rId1"/>
  <w:doNotTrackMoves/>
  <w:defaultTabStop w:val="454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D68"/>
    <w:rsid w:val="00040DEC"/>
    <w:rsid w:val="00281DD8"/>
    <w:rsid w:val="002B4D64"/>
    <w:rsid w:val="00677AF2"/>
    <w:rsid w:val="006C2316"/>
    <w:rsid w:val="007C5A7B"/>
    <w:rsid w:val="00975F86"/>
    <w:rsid w:val="00A03D5B"/>
    <w:rsid w:val="00A42ACB"/>
    <w:rsid w:val="00AF4D68"/>
    <w:rsid w:val="00E14869"/>
    <w:rsid w:val="00E23614"/>
    <w:rsid w:val="00F87C1C"/>
    <w:rsid w:val="00FD47CD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819"/>
        <w:tab w:val="right" w:pos="9071"/>
      </w:tabs>
    </w:pPr>
  </w:style>
  <w:style w:type="paragraph" w:customStyle="1" w:styleId="ParNorm">
    <w:name w:val="ParNorm"/>
    <w:basedOn w:val="Normal"/>
    <w:pPr>
      <w:spacing w:after="240"/>
      <w:ind w:left="2268"/>
      <w:jc w:val="both"/>
    </w:pPr>
  </w:style>
  <w:style w:type="paragraph" w:customStyle="1" w:styleId="ParArr">
    <w:name w:val="ParArr"/>
    <w:basedOn w:val="Normal"/>
    <w:pPr>
      <w:spacing w:before="240" w:after="480"/>
      <w:ind w:left="2268"/>
    </w:pPr>
  </w:style>
  <w:style w:type="paragraph" w:customStyle="1" w:styleId="Date1">
    <w:name w:val="Date1"/>
    <w:basedOn w:val="Normal"/>
    <w:pPr>
      <w:spacing w:before="240" w:after="480"/>
      <w:ind w:left="2268"/>
    </w:pPr>
  </w:style>
  <w:style w:type="paragraph" w:customStyle="1" w:styleId="sicepc">
    <w:name w:val="sicepc"/>
    <w:basedOn w:val="Normal"/>
    <w:pPr>
      <w:tabs>
        <w:tab w:val="left" w:pos="7938"/>
      </w:tabs>
      <w:spacing w:after="240"/>
      <w:ind w:left="5245"/>
    </w:pPr>
  </w:style>
  <w:style w:type="paragraph" w:customStyle="1" w:styleId="ParArt">
    <w:name w:val="ParArt"/>
    <w:basedOn w:val="ParNorm"/>
    <w:pPr>
      <w:spacing w:after="480"/>
    </w:pPr>
  </w:style>
  <w:style w:type="paragraph" w:customStyle="1" w:styleId="cepc">
    <w:name w:val="cepc"/>
    <w:basedOn w:val="sicepc"/>
  </w:style>
  <w:style w:type="paragraph" w:customStyle="1" w:styleId="sicepopc">
    <w:name w:val="sicepopc"/>
    <w:basedOn w:val="Normal"/>
    <w:pPr>
      <w:tabs>
        <w:tab w:val="left" w:pos="7939"/>
      </w:tabs>
      <w:spacing w:after="240"/>
      <w:ind w:left="5245"/>
    </w:pPr>
  </w:style>
  <w:style w:type="paragraph" w:customStyle="1" w:styleId="sicevpc">
    <w:name w:val="sicevpc"/>
    <w:basedOn w:val="Normal"/>
    <w:pPr>
      <w:tabs>
        <w:tab w:val="left" w:pos="7938"/>
      </w:tabs>
      <w:spacing w:after="240"/>
      <w:ind w:left="5103"/>
    </w:pPr>
  </w:style>
  <w:style w:type="paragraph" w:customStyle="1" w:styleId="siceppoc">
    <w:name w:val="siceppoc"/>
    <w:basedOn w:val="Normal"/>
    <w:pPr>
      <w:tabs>
        <w:tab w:val="left" w:pos="7230"/>
      </w:tabs>
      <w:spacing w:after="240"/>
      <w:ind w:left="5103"/>
    </w:pPr>
  </w:style>
  <w:style w:type="paragraph" w:customStyle="1" w:styleId="sicepppc">
    <w:name w:val="sicepppc"/>
    <w:basedOn w:val="Normal"/>
    <w:pPr>
      <w:spacing w:after="240" w:line="240" w:lineRule="atLeast"/>
      <w:ind w:left="4678"/>
    </w:pPr>
  </w:style>
  <w:style w:type="paragraph" w:customStyle="1" w:styleId="sicevppc">
    <w:name w:val="sicevppc"/>
    <w:basedOn w:val="Normal"/>
    <w:pPr>
      <w:tabs>
        <w:tab w:val="left" w:pos="7230"/>
      </w:tabs>
      <w:spacing w:after="240"/>
      <w:ind w:left="4678"/>
    </w:pPr>
  </w:style>
  <w:style w:type="paragraph" w:customStyle="1" w:styleId="Pararts">
    <w:name w:val="Pararts"/>
    <w:basedOn w:val="ParNorm"/>
    <w:pPr>
      <w:spacing w:after="48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23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316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THOME\U_WORD\MODELES\FORMATA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c806c3ad7ef948cca74e93affe552c52 xmlns="7dc7280d-fec9-4c99-9736-8d7ecec3545c">
      <Terms xmlns="http://schemas.microsoft.com/office/infopath/2007/PartnerControls"/>
    </c806c3ad7ef948cca74e93affe552c52>
    <PublishingStartDate xmlns="http://schemas.microsoft.com/sharepoint/v3" xsi:nil="true"/>
    <PublishingExpirationDate xmlns="http://schemas.microsoft.com/sharepoint/v3" xsi:nil="true"/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087A0615-42A9-4AAD-B690-AD1809E64D41}"/>
</file>

<file path=customXml/itemProps2.xml><?xml version="1.0" encoding="utf-8"?>
<ds:datastoreItem xmlns:ds="http://schemas.openxmlformats.org/officeDocument/2006/customXml" ds:itemID="{4FD1FD52-B673-46F9-AB1F-6C8368E49E6E}"/>
</file>

<file path=customXml/itemProps3.xml><?xml version="1.0" encoding="utf-8"?>
<ds:datastoreItem xmlns:ds="http://schemas.openxmlformats.org/officeDocument/2006/customXml" ds:itemID="{655D28FD-ED8B-49F6-9E1A-A7AF59DC5A5A}"/>
</file>

<file path=docProps/app.xml><?xml version="1.0" encoding="utf-8"?>
<Properties xmlns="http://schemas.openxmlformats.org/officeDocument/2006/extended-properties" xmlns:vt="http://schemas.openxmlformats.org/officeDocument/2006/docPropsVTypes">
  <Template>FORMATAR.DOT</Template>
  <TotalTime>10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Modèle arrêté CC fixation ou adapt. taxe épuration</vt:lpstr>
      </vt:variant>
      <vt:variant>
        <vt:i4>0</vt:i4>
      </vt:variant>
    </vt:vector>
  </HeadingPairs>
  <TitlesOfParts>
    <vt:vector size="1" baseType="lpstr">
      <vt:lpstr>Modèle d'arrêté du Conseil communal</vt:lpstr>
    </vt:vector>
  </TitlesOfParts>
  <Company>Etat de Neuchâtel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Transaction immobilière</dc:subject>
  <dc:creator>Gattolliat Sylvie</dc:creator>
  <cp:keywords>Modèle</cp:keywords>
  <cp:lastModifiedBy>Gattolliat Sylvie</cp:lastModifiedBy>
  <cp:revision>4</cp:revision>
  <cp:lastPrinted>2015-04-23T10:06:00Z</cp:lastPrinted>
  <dcterms:created xsi:type="dcterms:W3CDTF">2015-09-23T05:58:00Z</dcterms:created>
  <dcterms:modified xsi:type="dcterms:W3CDTF">2015-09-23T08:43:00Z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/>
  </property>
  <property fmtid="{D5CDD505-2E9C-101B-9397-08002B2CF9AE}" pid="3" name="Theme">
    <vt:lpwstr/>
  </property>
  <property fmtid="{D5CDD505-2E9C-101B-9397-08002B2CF9AE}" pid="4" name="ContentTypeId">
    <vt:lpwstr>0x01010092D05A7A5FFBB2409E8867759DE79364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