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747C0E">
        <w:trPr>
          <w:cantSplit/>
        </w:trPr>
        <w:tc>
          <w:tcPr>
            <w:tcW w:w="9781" w:type="dxa"/>
          </w:tcPr>
          <w:p w:rsidR="00747C0E" w:rsidRDefault="00747C0E">
            <w:pPr>
              <w:pBdr>
                <w:top w:val="double" w:sz="12" w:space="10" w:color="auto"/>
                <w:left w:val="double" w:sz="12" w:space="10" w:color="auto"/>
                <w:bottom w:val="double" w:sz="12" w:space="10" w:color="auto"/>
                <w:right w:val="double" w:sz="12" w:space="10" w:color="auto"/>
              </w:pBdr>
              <w:spacing w:before="120" w:after="120"/>
              <w:ind w:left="214" w:right="213"/>
              <w:jc w:val="center"/>
              <w:rPr>
                <w:b/>
                <w:i/>
              </w:rPr>
            </w:pPr>
            <w:r>
              <w:rPr>
                <w:b/>
                <w:i/>
                <w:sz w:val="32"/>
              </w:rPr>
              <w:t>REGLEMENT TYPE DE DISTRIBUTION DE L'EAU POTABLE</w:t>
            </w:r>
          </w:p>
          <w:p w:rsidR="00747C0E" w:rsidRDefault="00747C0E">
            <w:pPr>
              <w:spacing w:before="5000" w:after="2600"/>
              <w:ind w:left="498" w:right="497"/>
              <w:jc w:val="center"/>
              <w:rPr>
                <w:b/>
                <w:i/>
              </w:rPr>
            </w:pPr>
            <w:r>
              <w:rPr>
                <w:b/>
                <w:i/>
              </w:rPr>
              <w:t xml:space="preserve">élaboré </w:t>
            </w:r>
            <w:r>
              <w:rPr>
                <w:b/>
                <w:i/>
                <w:sz w:val="24"/>
              </w:rPr>
              <w:t>par</w:t>
            </w:r>
            <w:r>
              <w:rPr>
                <w:b/>
                <w:i/>
              </w:rPr>
              <w:t xml:space="preserve"> le</w:t>
            </w:r>
          </w:p>
          <w:p w:rsidR="00747C0E" w:rsidRPr="00913639" w:rsidRDefault="00747C0E">
            <w:pPr>
              <w:spacing w:after="2600"/>
              <w:ind w:left="498" w:right="497"/>
              <w:jc w:val="center"/>
              <w:rPr>
                <w:b/>
              </w:rPr>
            </w:pPr>
            <w:r w:rsidRPr="00913639">
              <w:rPr>
                <w:b/>
                <w:sz w:val="26"/>
              </w:rPr>
              <w:t>SERVICE DES COMMUNES</w:t>
            </w:r>
          </w:p>
          <w:p w:rsidR="00747C0E" w:rsidRDefault="00747C0E" w:rsidP="00F355E3">
            <w:pPr>
              <w:pStyle w:val="titre"/>
              <w:spacing w:after="800"/>
              <w:ind w:left="498" w:right="497"/>
              <w:rPr>
                <w:sz w:val="22"/>
              </w:rPr>
            </w:pPr>
          </w:p>
        </w:tc>
      </w:tr>
    </w:tbl>
    <w:p w:rsidR="00747C0E" w:rsidRDefault="00747C0E">
      <w:pPr>
        <w:sectPr w:rsidR="00747C0E">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134" w:header="851" w:footer="720" w:gutter="0"/>
          <w:paperSrc w:first="2" w:other="2"/>
          <w:pgNumType w:start="0"/>
          <w:cols w:space="720"/>
          <w:titlePg/>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omm"/>
              <w:spacing w:before="0" w:after="0"/>
              <w:rPr>
                <w:b w:val="0"/>
                <w:sz w:val="22"/>
              </w:rPr>
            </w:pPr>
            <w:r>
              <w:rPr>
                <w:b w:val="0"/>
                <w:sz w:val="22"/>
                <w:u w:val="none"/>
              </w:rPr>
              <w:lastRenderedPageBreak/>
              <w:t>Commune de ..................</w:t>
            </w:r>
          </w:p>
          <w:p w:rsidR="00747C0E" w:rsidRPr="00717B19" w:rsidRDefault="00747C0E">
            <w:pPr>
              <w:pStyle w:val="rgtcomm"/>
              <w:spacing w:before="2880"/>
              <w:rPr>
                <w:sz w:val="22"/>
                <w:u w:val="none"/>
              </w:rPr>
            </w:pPr>
            <w:r w:rsidRPr="00717B19">
              <w:rPr>
                <w:sz w:val="22"/>
                <w:u w:val="none"/>
              </w:rPr>
              <w:t>REGLEMENT TYPE DE DISTRIBUTION DE L'EAU POTABLE</w:t>
            </w:r>
          </w:p>
        </w:tc>
      </w:tr>
      <w:tr w:rsidR="00747C0E">
        <w:trPr>
          <w:cantSplit/>
        </w:trPr>
        <w:tc>
          <w:tcPr>
            <w:tcW w:w="9711" w:type="dxa"/>
            <w:gridSpan w:val="2"/>
          </w:tcPr>
          <w:p w:rsidR="00747C0E" w:rsidRDefault="00747C0E">
            <w:pPr>
              <w:pStyle w:val="rgtchapn"/>
            </w:pPr>
            <w:r>
              <w:t>Chapitre 1</w:t>
            </w:r>
          </w:p>
        </w:tc>
      </w:tr>
      <w:tr w:rsidR="00747C0E">
        <w:trPr>
          <w:cantSplit/>
        </w:trPr>
        <w:tc>
          <w:tcPr>
            <w:tcW w:w="9711" w:type="dxa"/>
            <w:gridSpan w:val="2"/>
          </w:tcPr>
          <w:p w:rsidR="00747C0E" w:rsidRDefault="00747C0E">
            <w:pPr>
              <w:pStyle w:val="rgtcont"/>
              <w:numPr>
                <w:ilvl w:val="0"/>
                <w:numId w:val="1"/>
              </w:numPr>
            </w:pPr>
            <w:r>
              <w:t>GENERALITES</w:t>
            </w:r>
          </w:p>
        </w:tc>
      </w:tr>
      <w:tr w:rsidR="00747C0E">
        <w:trPr>
          <w:cantSplit/>
        </w:trPr>
        <w:tc>
          <w:tcPr>
            <w:tcW w:w="2518" w:type="dxa"/>
          </w:tcPr>
          <w:p w:rsidR="00747C0E" w:rsidRDefault="00747C0E">
            <w:pPr>
              <w:pStyle w:val="rgtartxp"/>
              <w:jc w:val="left"/>
            </w:pPr>
            <w:r>
              <w:t>Etendue de la fourniture</w:t>
            </w:r>
          </w:p>
        </w:tc>
        <w:tc>
          <w:tcPr>
            <w:tcW w:w="7194" w:type="dxa"/>
          </w:tcPr>
          <w:p w:rsidR="00747C0E" w:rsidRDefault="00747C0E" w:rsidP="007646F1">
            <w:pPr>
              <w:pStyle w:val="rgtartxp"/>
              <w:numPr>
                <w:ilvl w:val="0"/>
                <w:numId w:val="2"/>
              </w:numPr>
            </w:pPr>
            <w:r>
              <w:t>La commune de ............., ci-après la commune, représentée par le Conseil communal fournit toute l'eau destinée aux usages domestiques et industriels pour autant que l</w:t>
            </w:r>
            <w:r w:rsidR="007646F1">
              <w:t>es conditions techniques et éco</w:t>
            </w:r>
            <w:r>
              <w:t>nomiques de l'exploitation le permettent.</w:t>
            </w:r>
          </w:p>
        </w:tc>
      </w:tr>
      <w:tr w:rsidR="00747C0E">
        <w:trPr>
          <w:cantSplit/>
        </w:trPr>
        <w:tc>
          <w:tcPr>
            <w:tcW w:w="2518" w:type="dxa"/>
          </w:tcPr>
          <w:p w:rsidR="00747C0E" w:rsidRDefault="00747C0E">
            <w:pPr>
              <w:pStyle w:val="rgtart1p"/>
              <w:spacing w:after="240"/>
              <w:jc w:val="left"/>
              <w:rPr>
                <w:sz w:val="22"/>
              </w:rPr>
            </w:pPr>
          </w:p>
        </w:tc>
        <w:tc>
          <w:tcPr>
            <w:tcW w:w="7194" w:type="dxa"/>
          </w:tcPr>
          <w:p w:rsidR="00747C0E" w:rsidRDefault="00747C0E">
            <w:pPr>
              <w:pStyle w:val="rgtart1p"/>
              <w:numPr>
                <w:ilvl w:val="12"/>
                <w:numId w:val="0"/>
              </w:numPr>
              <w:spacing w:after="240"/>
              <w:rPr>
                <w:sz w:val="22"/>
              </w:rPr>
            </w:pPr>
            <w:r>
              <w:rPr>
                <w:sz w:val="22"/>
              </w:rPr>
              <w:t>La commune est tenue de fournir, en fonction de la capacité de ses installations, une eau potable conforme aux dispositions réglementaires aux usagers domiciliés dans le périmètre de distribution.</w:t>
            </w:r>
          </w:p>
        </w:tc>
      </w:tr>
      <w:tr w:rsidR="00747C0E">
        <w:trPr>
          <w:cantSplit/>
        </w:trPr>
        <w:tc>
          <w:tcPr>
            <w:tcW w:w="2518" w:type="dxa"/>
          </w:tcPr>
          <w:p w:rsidR="00747C0E" w:rsidRDefault="00747C0E">
            <w:pPr>
              <w:pStyle w:val="rgtart1p"/>
              <w:spacing w:after="240"/>
              <w:jc w:val="left"/>
              <w:rPr>
                <w:sz w:val="22"/>
              </w:rPr>
            </w:pPr>
          </w:p>
        </w:tc>
        <w:tc>
          <w:tcPr>
            <w:tcW w:w="7194" w:type="dxa"/>
          </w:tcPr>
          <w:p w:rsidR="00747C0E" w:rsidRDefault="00747C0E" w:rsidP="007646F1">
            <w:pPr>
              <w:pStyle w:val="rgtart1p"/>
              <w:numPr>
                <w:ilvl w:val="12"/>
                <w:numId w:val="0"/>
              </w:numPr>
              <w:spacing w:after="240"/>
              <w:rPr>
                <w:sz w:val="22"/>
              </w:rPr>
            </w:pPr>
            <w:r>
              <w:rPr>
                <w:sz w:val="22"/>
              </w:rPr>
              <w:t>Le périmètre de distribution correspond au périmètre de la zone d'urbanisation.</w:t>
            </w:r>
          </w:p>
        </w:tc>
      </w:tr>
      <w:tr w:rsidR="00747C0E">
        <w:trPr>
          <w:cantSplit/>
        </w:trPr>
        <w:tc>
          <w:tcPr>
            <w:tcW w:w="2518" w:type="dxa"/>
          </w:tcPr>
          <w:p w:rsidR="00747C0E" w:rsidRDefault="00747C0E">
            <w:pPr>
              <w:pStyle w:val="rgtart1p"/>
              <w:spacing w:after="240"/>
              <w:jc w:val="left"/>
              <w:rPr>
                <w:sz w:val="22"/>
              </w:rPr>
            </w:pPr>
          </w:p>
        </w:tc>
        <w:tc>
          <w:tcPr>
            <w:tcW w:w="7194" w:type="dxa"/>
          </w:tcPr>
          <w:p w:rsidR="00747C0E" w:rsidRDefault="00747C0E">
            <w:pPr>
              <w:pStyle w:val="rgtart1p"/>
              <w:numPr>
                <w:ilvl w:val="12"/>
                <w:numId w:val="0"/>
              </w:numPr>
              <w:spacing w:after="240"/>
              <w:rPr>
                <w:sz w:val="22"/>
              </w:rPr>
            </w:pPr>
            <w:r>
              <w:rPr>
                <w:sz w:val="22"/>
              </w:rPr>
              <w:t>La commune n'est pas tenue de fournir de l'eau en dehors de ladite zone.</w:t>
            </w:r>
          </w:p>
        </w:tc>
      </w:tr>
    </w:tbl>
    <w:p w:rsidR="00747C0E" w:rsidRDefault="00747C0E">
      <w:pPr>
        <w:sectPr w:rsidR="00747C0E">
          <w:headerReference w:type="default" r:id="rId17"/>
          <w:footerReference w:type="default" r:id="rId18"/>
          <w:headerReference w:type="first" r:id="rId19"/>
          <w:footerReference w:type="first" r:id="rId20"/>
          <w:pgSz w:w="11907" w:h="16840" w:code="9"/>
          <w:pgMar w:top="2552" w:right="1134" w:bottom="1134" w:left="1134" w:header="851" w:footer="720" w:gutter="0"/>
          <w:paperSrc w:first="2" w:other="2"/>
          <w:pgNumType w:start="1"/>
          <w:cols w:space="720"/>
          <w:titlePg/>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2518" w:type="dxa"/>
          </w:tcPr>
          <w:p w:rsidR="00747C0E" w:rsidRDefault="00747C0E">
            <w:pPr>
              <w:pStyle w:val="rgtart1p"/>
              <w:jc w:val="left"/>
              <w:rPr>
                <w:sz w:val="22"/>
              </w:rPr>
            </w:pPr>
            <w:r>
              <w:rPr>
                <w:sz w:val="22"/>
              </w:rPr>
              <w:lastRenderedPageBreak/>
              <w:t>Développement</w:t>
            </w:r>
            <w:r>
              <w:rPr>
                <w:sz w:val="22"/>
              </w:rPr>
              <w:br/>
              <w:t>du réseau</w:t>
            </w:r>
          </w:p>
        </w:tc>
        <w:tc>
          <w:tcPr>
            <w:tcW w:w="7194" w:type="dxa"/>
          </w:tcPr>
          <w:p w:rsidR="00747C0E" w:rsidRDefault="00747C0E">
            <w:pPr>
              <w:pStyle w:val="rgtart1p"/>
              <w:numPr>
                <w:ilvl w:val="0"/>
                <w:numId w:val="3"/>
              </w:numPr>
              <w:rPr>
                <w:sz w:val="22"/>
              </w:rPr>
            </w:pPr>
            <w:r>
              <w:rPr>
                <w:sz w:val="22"/>
              </w:rPr>
              <w:t>Le réseau de distribution peut être étendu, entretenu et renforcé selon les nécessités reconnues par la commune, dans le cadre des prescriptions réglementaires ainsi que dans les limites des crédits accordés et de la rentabilité de nouvelles installations.</w:t>
            </w:r>
          </w:p>
        </w:tc>
      </w:tr>
      <w:tr w:rsidR="00747C0E">
        <w:trPr>
          <w:cantSplit/>
        </w:trPr>
        <w:tc>
          <w:tcPr>
            <w:tcW w:w="2518" w:type="dxa"/>
          </w:tcPr>
          <w:p w:rsidR="00747C0E" w:rsidRDefault="00747C0E">
            <w:pPr>
              <w:pStyle w:val="rgtartxp"/>
              <w:jc w:val="left"/>
            </w:pPr>
            <w:r>
              <w:t>Bases juridiques</w:t>
            </w:r>
          </w:p>
        </w:tc>
        <w:tc>
          <w:tcPr>
            <w:tcW w:w="7194" w:type="dxa"/>
          </w:tcPr>
          <w:p w:rsidR="00747C0E" w:rsidRDefault="00747C0E">
            <w:pPr>
              <w:pStyle w:val="rgtartxp"/>
              <w:numPr>
                <w:ilvl w:val="0"/>
                <w:numId w:val="3"/>
              </w:numPr>
            </w:pPr>
            <w:r>
              <w:t>Les rapports juridiques entre la commune et l'abonné sont régis par:</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4"/>
              </w:numPr>
            </w:pPr>
            <w:r>
              <w:t>le présent règlement,</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4"/>
              </w:numPr>
            </w:pPr>
            <w:r>
              <w:t>la loi cantonale sur les eaux,</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4"/>
              </w:numPr>
            </w:pPr>
            <w:r>
              <w:t>la législation fédérale,</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4"/>
              </w:numPr>
            </w:pPr>
            <w:r>
              <w:t>les directives de la Société Suisse de l'Industrie du Gaz et des Eaux (SSIGE),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0"/>
                <w:numId w:val="4"/>
              </w:numPr>
              <w:rPr>
                <w:sz w:val="22"/>
              </w:rPr>
            </w:pPr>
            <w:r>
              <w:rPr>
                <w:sz w:val="22"/>
              </w:rPr>
              <w:t>les tarifs arrêtés par le Conseil général.</w:t>
            </w:r>
          </w:p>
        </w:tc>
      </w:tr>
      <w:tr w:rsidR="00747C0E">
        <w:trPr>
          <w:cantSplit/>
        </w:trPr>
        <w:tc>
          <w:tcPr>
            <w:tcW w:w="2518" w:type="dxa"/>
          </w:tcPr>
          <w:p w:rsidR="00747C0E" w:rsidRDefault="00747C0E">
            <w:pPr>
              <w:pStyle w:val="rgtartxp"/>
              <w:spacing w:after="480"/>
              <w:jc w:val="left"/>
            </w:pPr>
            <w:r>
              <w:t>Contrat</w:t>
            </w:r>
          </w:p>
        </w:tc>
        <w:tc>
          <w:tcPr>
            <w:tcW w:w="7194" w:type="dxa"/>
          </w:tcPr>
          <w:p w:rsidR="00747C0E" w:rsidRDefault="00747C0E">
            <w:pPr>
              <w:pStyle w:val="rgtartxp"/>
              <w:numPr>
                <w:ilvl w:val="0"/>
                <w:numId w:val="5"/>
              </w:numPr>
              <w:spacing w:after="480"/>
            </w:pPr>
            <w:r>
              <w:t>La demande de fourniture d'eau par prise raccordée au réseau communal ou le fait d'en consommer tient lieu de contrat et implique l'acceptation par l'abonné du présent règlement, des prescriptions et des tarifs qui en découlent.</w:t>
            </w:r>
          </w:p>
        </w:tc>
      </w:tr>
      <w:tr w:rsidR="00747C0E">
        <w:trPr>
          <w:cantSplit/>
        </w:trPr>
        <w:tc>
          <w:tcPr>
            <w:tcW w:w="2518" w:type="dxa"/>
          </w:tcPr>
          <w:p w:rsidR="00747C0E" w:rsidRDefault="00747C0E">
            <w:pPr>
              <w:pStyle w:val="rgtartxp"/>
              <w:jc w:val="left"/>
            </w:pPr>
            <w:r>
              <w:t>Titres et fonctions</w:t>
            </w:r>
          </w:p>
        </w:tc>
        <w:tc>
          <w:tcPr>
            <w:tcW w:w="7194" w:type="dxa"/>
          </w:tcPr>
          <w:p w:rsidR="00747C0E" w:rsidRDefault="00747C0E">
            <w:pPr>
              <w:pStyle w:val="rgtartxp"/>
              <w:numPr>
                <w:ilvl w:val="0"/>
                <w:numId w:val="5"/>
              </w:numPr>
            </w:pPr>
            <w:r>
              <w:t>Les titres et fonctions cités da</w:t>
            </w:r>
            <w:r w:rsidR="007646F1">
              <w:t>ns le présent règlement s'enten</w:t>
            </w:r>
            <w:r>
              <w:t>dent aussi bien au féminin qu'au masculin.</w:t>
            </w:r>
          </w:p>
        </w:tc>
      </w:tr>
    </w:tbl>
    <w:p w:rsidR="00747C0E" w:rsidRDefault="00747C0E">
      <w:pPr>
        <w:rPr>
          <w:b/>
        </w:rPr>
        <w:sectPr w:rsidR="00747C0E">
          <w:headerReference w:type="default" r:id="rId21"/>
          <w:pgSz w:w="11907" w:h="16840" w:code="9"/>
          <w:pgMar w:top="2552" w:right="1134" w:bottom="1134" w:left="1134" w:header="851" w:footer="720" w:gutter="0"/>
          <w:paperSrc w:first="2" w:other="2"/>
          <w:pgNumType w:start="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2</w:t>
            </w:r>
          </w:p>
        </w:tc>
      </w:tr>
      <w:tr w:rsidR="00747C0E">
        <w:trPr>
          <w:cantSplit/>
        </w:trPr>
        <w:tc>
          <w:tcPr>
            <w:tcW w:w="9711" w:type="dxa"/>
            <w:gridSpan w:val="2"/>
          </w:tcPr>
          <w:p w:rsidR="00747C0E" w:rsidRDefault="00747C0E">
            <w:pPr>
              <w:pStyle w:val="rgtcont"/>
              <w:numPr>
                <w:ilvl w:val="0"/>
                <w:numId w:val="6"/>
              </w:numPr>
            </w:pPr>
            <w:r>
              <w:t>CONDITIONS ET REGULARITE DE LA FOURNITURE</w:t>
            </w:r>
          </w:p>
        </w:tc>
      </w:tr>
      <w:tr w:rsidR="00747C0E">
        <w:trPr>
          <w:cantSplit/>
        </w:trPr>
        <w:tc>
          <w:tcPr>
            <w:tcW w:w="2518" w:type="dxa"/>
          </w:tcPr>
          <w:p w:rsidR="00747C0E" w:rsidRDefault="00747C0E">
            <w:pPr>
              <w:pStyle w:val="rgtart1p"/>
              <w:jc w:val="left"/>
              <w:rPr>
                <w:sz w:val="22"/>
              </w:rPr>
            </w:pPr>
            <w:r>
              <w:rPr>
                <w:sz w:val="22"/>
              </w:rPr>
              <w:t>Principe</w:t>
            </w:r>
          </w:p>
        </w:tc>
        <w:tc>
          <w:tcPr>
            <w:tcW w:w="7194" w:type="dxa"/>
          </w:tcPr>
          <w:p w:rsidR="00747C0E" w:rsidRDefault="00747C0E">
            <w:pPr>
              <w:pStyle w:val="rgtart1p"/>
              <w:numPr>
                <w:ilvl w:val="0"/>
                <w:numId w:val="7"/>
              </w:numPr>
              <w:rPr>
                <w:sz w:val="22"/>
              </w:rPr>
            </w:pPr>
            <w:r>
              <w:rPr>
                <w:sz w:val="22"/>
              </w:rPr>
              <w:t>En règle générale et sauf dispositions contractuelles contraires, la fourniture de l'eau est continue dans</w:t>
            </w:r>
            <w:r w:rsidR="007646F1">
              <w:rPr>
                <w:sz w:val="22"/>
              </w:rPr>
              <w:t xml:space="preserve"> les limites des débits et pres</w:t>
            </w:r>
            <w:r>
              <w:rPr>
                <w:sz w:val="22"/>
              </w:rPr>
              <w:t>sions disponibles.</w:t>
            </w:r>
          </w:p>
        </w:tc>
      </w:tr>
      <w:tr w:rsidR="00747C0E">
        <w:trPr>
          <w:cantSplit/>
        </w:trPr>
        <w:tc>
          <w:tcPr>
            <w:tcW w:w="2518" w:type="dxa"/>
          </w:tcPr>
          <w:p w:rsidR="00747C0E" w:rsidRDefault="00747C0E">
            <w:pPr>
              <w:pStyle w:val="rgtartxp"/>
              <w:jc w:val="left"/>
            </w:pPr>
            <w:r>
              <w:t>Suspension de</w:t>
            </w:r>
            <w:r>
              <w:br/>
              <w:t>la fourniture d'eau</w:t>
            </w:r>
          </w:p>
        </w:tc>
        <w:tc>
          <w:tcPr>
            <w:tcW w:w="7194" w:type="dxa"/>
          </w:tcPr>
          <w:p w:rsidR="00747C0E" w:rsidRDefault="00747C0E">
            <w:pPr>
              <w:pStyle w:val="rgtartxp"/>
              <w:numPr>
                <w:ilvl w:val="0"/>
                <w:numId w:val="7"/>
              </w:numPr>
            </w:pPr>
            <w:r>
              <w:t>La commune a le droit de r</w:t>
            </w:r>
            <w:r w:rsidR="007646F1">
              <w:t>estreindre ou d'interrompre tem</w:t>
            </w:r>
            <w:r>
              <w:t>porairement la fourniture de l'eau en cas de:</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8"/>
              </w:numPr>
            </w:pPr>
            <w:r>
              <w:t>force majeure (pollution, incendie, etc.),</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8"/>
              </w:numPr>
            </w:pPr>
            <w:r>
              <w:t>perturbation de l'exploitation,</w:t>
            </w:r>
          </w:p>
        </w:tc>
      </w:tr>
      <w:tr w:rsidR="00747C0E">
        <w:trPr>
          <w:cantSplit/>
        </w:trPr>
        <w:tc>
          <w:tcPr>
            <w:tcW w:w="2518" w:type="dxa"/>
          </w:tcPr>
          <w:p w:rsidR="00747C0E" w:rsidRDefault="00747C0E">
            <w:pPr>
              <w:pStyle w:val="rgtart1l"/>
              <w:jc w:val="left"/>
            </w:pPr>
          </w:p>
        </w:tc>
        <w:tc>
          <w:tcPr>
            <w:tcW w:w="7194" w:type="dxa"/>
          </w:tcPr>
          <w:p w:rsidR="00747C0E" w:rsidRDefault="00747C0E">
            <w:pPr>
              <w:pStyle w:val="rgtart1l"/>
              <w:numPr>
                <w:ilvl w:val="0"/>
                <w:numId w:val="8"/>
              </w:numPr>
            </w:pPr>
            <w:r>
              <w:t>sécheresse,</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numPr>
                <w:ilvl w:val="0"/>
                <w:numId w:val="8"/>
              </w:numPr>
            </w:pPr>
            <w:r>
              <w:t>travaux sur le réseau et les installations.</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pPr>
            <w:r>
              <w:t>La commune fait diligence pour limiter la durée des interruptions. Elle prévient autant que possible les usage</w:t>
            </w:r>
            <w:r w:rsidR="007646F1">
              <w:t>rs des interruptions ou des res</w:t>
            </w:r>
            <w:r>
              <w:t>trictions de distribution.</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7646F1">
            <w:pPr>
              <w:pStyle w:val="rgtart1p"/>
              <w:rPr>
                <w:sz w:val="22"/>
              </w:rPr>
            </w:pPr>
            <w:r>
              <w:rPr>
                <w:sz w:val="22"/>
              </w:rPr>
              <w:t>L'usager n'a droit à aucune indemnité d</w:t>
            </w:r>
            <w:r w:rsidR="007646F1">
              <w:rPr>
                <w:sz w:val="22"/>
              </w:rPr>
              <w:t>u fait des interruptions ou res</w:t>
            </w:r>
            <w:r>
              <w:rPr>
                <w:sz w:val="22"/>
              </w:rPr>
              <w:t>trictions susmentionnées, ni de toutes les conséquences directes ou indirectes qu'elles peuvent entraîner. Ces perturbations ne le déchargent en rien de ses obligations à l'égard de la commune.</w:t>
            </w:r>
          </w:p>
        </w:tc>
      </w:tr>
      <w:tr w:rsidR="00747C0E">
        <w:trPr>
          <w:cantSplit/>
        </w:trPr>
        <w:tc>
          <w:tcPr>
            <w:tcW w:w="2518" w:type="dxa"/>
          </w:tcPr>
          <w:p w:rsidR="00747C0E" w:rsidRDefault="00747C0E">
            <w:pPr>
              <w:pStyle w:val="rgtartxp"/>
              <w:jc w:val="left"/>
            </w:pPr>
            <w:r>
              <w:t>Responsabilités</w:t>
            </w:r>
          </w:p>
        </w:tc>
        <w:tc>
          <w:tcPr>
            <w:tcW w:w="7194" w:type="dxa"/>
          </w:tcPr>
          <w:p w:rsidR="00747C0E" w:rsidRDefault="00747C0E">
            <w:pPr>
              <w:pStyle w:val="rgtartxp"/>
              <w:numPr>
                <w:ilvl w:val="0"/>
                <w:numId w:val="9"/>
              </w:numPr>
            </w:pPr>
            <w:r>
              <w:t>L'abonné doit prendre toute disposition pour que l'interruption partielle ou totale, même inattendue, ou le retour imprévu de l'eau ne puisse causer aucun dommage direct ou indirect aux installations.</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rPr>
                <w:sz w:val="22"/>
              </w:rPr>
            </w:pPr>
            <w:r>
              <w:rPr>
                <w:sz w:val="22"/>
              </w:rPr>
              <w:t>Il est responsable de l'inobservation de cette prescription.</w:t>
            </w:r>
          </w:p>
        </w:tc>
      </w:tr>
      <w:tr w:rsidR="00747C0E">
        <w:trPr>
          <w:cantSplit/>
        </w:trPr>
        <w:tc>
          <w:tcPr>
            <w:tcW w:w="2518" w:type="dxa"/>
          </w:tcPr>
          <w:p w:rsidR="00747C0E" w:rsidRDefault="00747C0E">
            <w:pPr>
              <w:pStyle w:val="rgtart1p"/>
              <w:jc w:val="left"/>
              <w:rPr>
                <w:sz w:val="22"/>
              </w:rPr>
            </w:pPr>
            <w:r>
              <w:rPr>
                <w:sz w:val="22"/>
              </w:rPr>
              <w:t>Restrictions</w:t>
            </w:r>
          </w:p>
        </w:tc>
        <w:tc>
          <w:tcPr>
            <w:tcW w:w="7194" w:type="dxa"/>
          </w:tcPr>
          <w:p w:rsidR="00747C0E" w:rsidRDefault="00747C0E">
            <w:pPr>
              <w:pStyle w:val="rgtart1p"/>
              <w:numPr>
                <w:ilvl w:val="0"/>
                <w:numId w:val="10"/>
              </w:numPr>
              <w:rPr>
                <w:sz w:val="22"/>
              </w:rPr>
            </w:pPr>
            <w:r>
              <w:rPr>
                <w:sz w:val="22"/>
              </w:rPr>
              <w:t>En cas de nécessité (sécheresse, diminution ou interruption de fourniture, etc.), la commune peut restreindre la consommation de l'eau par toute disposition appropriée prise par le Conseil communal.</w:t>
            </w:r>
          </w:p>
        </w:tc>
      </w:tr>
      <w:tr w:rsidR="00747C0E">
        <w:trPr>
          <w:cantSplit/>
        </w:trPr>
        <w:tc>
          <w:tcPr>
            <w:tcW w:w="2518" w:type="dxa"/>
          </w:tcPr>
          <w:p w:rsidR="00747C0E" w:rsidRDefault="00747C0E">
            <w:pPr>
              <w:pStyle w:val="rgtartxp"/>
              <w:jc w:val="left"/>
            </w:pPr>
            <w:r>
              <w:t>Dédommagement</w:t>
            </w:r>
          </w:p>
        </w:tc>
        <w:tc>
          <w:tcPr>
            <w:tcW w:w="7194" w:type="dxa"/>
          </w:tcPr>
          <w:p w:rsidR="00747C0E" w:rsidRDefault="00747C0E">
            <w:pPr>
              <w:pStyle w:val="rgtartxp"/>
              <w:numPr>
                <w:ilvl w:val="0"/>
                <w:numId w:val="11"/>
              </w:numPr>
            </w:pPr>
            <w:r>
              <w:t>La commune ne peut être astreinte à indemniser quiconque pour les interruptions et restrictions mentionnées aux articles 2.2 et 2.4 ni à assumer les conséquences directes et</w:t>
            </w:r>
            <w:r w:rsidR="007646F1">
              <w:t xml:space="preserve"> indirectes qu'elles peuvent en</w:t>
            </w:r>
            <w:r>
              <w:t>traîner.</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3</w:t>
            </w:r>
          </w:p>
        </w:tc>
      </w:tr>
      <w:tr w:rsidR="00747C0E">
        <w:trPr>
          <w:cantSplit/>
        </w:trPr>
        <w:tc>
          <w:tcPr>
            <w:tcW w:w="9711" w:type="dxa"/>
            <w:gridSpan w:val="2"/>
          </w:tcPr>
          <w:p w:rsidR="00747C0E" w:rsidRDefault="00747C0E">
            <w:pPr>
              <w:pStyle w:val="rgtcont"/>
              <w:numPr>
                <w:ilvl w:val="0"/>
                <w:numId w:val="12"/>
              </w:numPr>
            </w:pPr>
            <w:r>
              <w:t>MODALITES DE LA FOURNITURE ET DE L'EMPLOI DE L'EAU</w:t>
            </w:r>
          </w:p>
        </w:tc>
      </w:tr>
      <w:tr w:rsidR="00747C0E">
        <w:trPr>
          <w:cantSplit/>
        </w:trPr>
        <w:tc>
          <w:tcPr>
            <w:tcW w:w="2518" w:type="dxa"/>
          </w:tcPr>
          <w:p w:rsidR="00747C0E" w:rsidRDefault="00747C0E">
            <w:pPr>
              <w:pStyle w:val="rgtartxp"/>
              <w:jc w:val="left"/>
            </w:pPr>
            <w:r>
              <w:t>Pression</w:t>
            </w:r>
          </w:p>
        </w:tc>
        <w:tc>
          <w:tcPr>
            <w:tcW w:w="7194" w:type="dxa"/>
          </w:tcPr>
          <w:p w:rsidR="00747C0E" w:rsidRDefault="00747C0E" w:rsidP="00672E65">
            <w:pPr>
              <w:pStyle w:val="rgtartxp"/>
              <w:numPr>
                <w:ilvl w:val="0"/>
                <w:numId w:val="13"/>
              </w:numPr>
            </w:pPr>
            <w:r>
              <w:t>La pression sous laquelle l'eau est livrée est déterminée par la commune. Cette dernière s'applique par tous les moyens à sa disposition à maintenir cette pression constante, mais n'assume à ce sujet aucune obligation ou garantie.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672E65">
            <w:pPr>
              <w:pStyle w:val="rgtart1p"/>
              <w:rPr>
                <w:sz w:val="22"/>
              </w:rPr>
            </w:pPr>
            <w:r>
              <w:rPr>
                <w:sz w:val="22"/>
              </w:rPr>
              <w:t>Toute précaution sera prise pour éviter que le réseau soit mis en sous-pression. Si la pression devait être insuffisante, il appartient à l'utilisateur de pourvoir aux moyens de l'augmenter en assumant les frais d'acquisition, d'entretien et d'exploitation de l'installation nécessaire.</w:t>
            </w:r>
          </w:p>
        </w:tc>
      </w:tr>
      <w:tr w:rsidR="00747C0E">
        <w:trPr>
          <w:cantSplit/>
        </w:trPr>
        <w:tc>
          <w:tcPr>
            <w:tcW w:w="2518" w:type="dxa"/>
          </w:tcPr>
          <w:p w:rsidR="00747C0E" w:rsidRDefault="00747C0E">
            <w:pPr>
              <w:pStyle w:val="rgtartxp"/>
              <w:jc w:val="left"/>
            </w:pPr>
            <w:r>
              <w:t>Emplois de l'eau</w:t>
            </w:r>
          </w:p>
        </w:tc>
        <w:tc>
          <w:tcPr>
            <w:tcW w:w="7194" w:type="dxa"/>
          </w:tcPr>
          <w:p w:rsidR="00747C0E" w:rsidRDefault="00747C0E">
            <w:pPr>
              <w:pStyle w:val="rgtartxp"/>
              <w:numPr>
                <w:ilvl w:val="0"/>
                <w:numId w:val="14"/>
              </w:numPr>
            </w:pPr>
            <w:r>
              <w:t>L'eau livrée ne peut être utilisée que sous la forme et pour le but convenus, sauf arrangement contractuel approuvé par le Conseil communal.</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672E65">
            <w:pPr>
              <w:pStyle w:val="rgtart1p"/>
              <w:numPr>
                <w:ilvl w:val="12"/>
                <w:numId w:val="0"/>
              </w:numPr>
              <w:rPr>
                <w:sz w:val="22"/>
              </w:rPr>
            </w:pPr>
            <w:r>
              <w:rPr>
                <w:sz w:val="22"/>
              </w:rPr>
              <w:t>La commune livre une eau potable conforme aux dispositions réglementaires. Elle ne donne aucune autre garantie quant à la composition, la dureté, la température et la régularité de la pression.</w:t>
            </w:r>
          </w:p>
        </w:tc>
      </w:tr>
      <w:tr w:rsidR="00747C0E">
        <w:trPr>
          <w:cantSplit/>
        </w:trPr>
        <w:tc>
          <w:tcPr>
            <w:tcW w:w="2518" w:type="dxa"/>
          </w:tcPr>
          <w:p w:rsidR="00747C0E" w:rsidRDefault="00747C0E">
            <w:pPr>
              <w:pStyle w:val="rgtartxp"/>
              <w:jc w:val="left"/>
            </w:pPr>
            <w:r>
              <w:t>Cession d'eau</w:t>
            </w:r>
            <w:r>
              <w:br/>
              <w:t>à des tiers</w:t>
            </w:r>
          </w:p>
        </w:tc>
        <w:tc>
          <w:tcPr>
            <w:tcW w:w="7194" w:type="dxa"/>
          </w:tcPr>
          <w:p w:rsidR="00747C0E" w:rsidRDefault="00747C0E">
            <w:pPr>
              <w:pStyle w:val="rgtartxp"/>
              <w:numPr>
                <w:ilvl w:val="0"/>
                <w:numId w:val="15"/>
              </w:numPr>
            </w:pPr>
            <w:r>
              <w:t>Sauf accord explicite de la commune, il est interdit de céder de l'eau à des tiers ou de la détourner au profit d'un autre immeuble.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La même interdiction vise l'installation de prise d'eau sur la conduite précédant le compteur et l'ouverture des vannes scellées.</w:t>
            </w:r>
          </w:p>
        </w:tc>
      </w:tr>
      <w:tr w:rsidR="00747C0E">
        <w:trPr>
          <w:cantSplit/>
        </w:trPr>
        <w:tc>
          <w:tcPr>
            <w:tcW w:w="2518" w:type="dxa"/>
          </w:tcPr>
          <w:p w:rsidR="00747C0E" w:rsidRDefault="00747C0E">
            <w:pPr>
              <w:pStyle w:val="rgtart1p"/>
              <w:jc w:val="left"/>
              <w:rPr>
                <w:sz w:val="22"/>
              </w:rPr>
            </w:pPr>
            <w:r>
              <w:rPr>
                <w:sz w:val="22"/>
              </w:rPr>
              <w:t>Risque de gel</w:t>
            </w:r>
          </w:p>
        </w:tc>
        <w:tc>
          <w:tcPr>
            <w:tcW w:w="7194" w:type="dxa"/>
          </w:tcPr>
          <w:p w:rsidR="00747C0E" w:rsidRDefault="00747C0E" w:rsidP="00672E65">
            <w:pPr>
              <w:pStyle w:val="rgtart1p"/>
              <w:numPr>
                <w:ilvl w:val="0"/>
                <w:numId w:val="15"/>
              </w:numPr>
              <w:rPr>
                <w:sz w:val="22"/>
              </w:rPr>
            </w:pPr>
            <w:r>
              <w:rPr>
                <w:sz w:val="22"/>
              </w:rPr>
              <w:t>S'ils ne peuvent être soustraits au risque de gel, tous les appareils et conduites doivent être mis hors service et hors danger. L'abonné est responsable de tout dégât.</w:t>
            </w:r>
          </w:p>
        </w:tc>
      </w:tr>
      <w:tr w:rsidR="00747C0E">
        <w:trPr>
          <w:cantSplit/>
        </w:trPr>
        <w:tc>
          <w:tcPr>
            <w:tcW w:w="2518" w:type="dxa"/>
          </w:tcPr>
          <w:p w:rsidR="00747C0E" w:rsidRDefault="00747C0E">
            <w:pPr>
              <w:pStyle w:val="rgtart1p"/>
              <w:jc w:val="left"/>
              <w:rPr>
                <w:sz w:val="22"/>
              </w:rPr>
            </w:pPr>
            <w:r>
              <w:rPr>
                <w:sz w:val="22"/>
              </w:rPr>
              <w:t>Manoeuvre des bouches d'incendie</w:t>
            </w:r>
          </w:p>
        </w:tc>
        <w:tc>
          <w:tcPr>
            <w:tcW w:w="7194" w:type="dxa"/>
          </w:tcPr>
          <w:p w:rsidR="00747C0E" w:rsidRDefault="00747C0E" w:rsidP="00672E65">
            <w:pPr>
              <w:pStyle w:val="rgtart1p"/>
              <w:numPr>
                <w:ilvl w:val="0"/>
                <w:numId w:val="15"/>
              </w:numPr>
              <w:rPr>
                <w:sz w:val="22"/>
              </w:rPr>
            </w:pPr>
            <w:r>
              <w:rPr>
                <w:sz w:val="22"/>
              </w:rPr>
              <w:t xml:space="preserve">Seules les personnes autorisées et instruites par le Conseil communal ont le droit de </w:t>
            </w:r>
            <w:r w:rsidR="007646F1">
              <w:rPr>
                <w:sz w:val="22"/>
              </w:rPr>
              <w:t>manœuvrer</w:t>
            </w:r>
            <w:r>
              <w:rPr>
                <w:sz w:val="22"/>
              </w:rPr>
              <w:t xml:space="preserve"> les </w:t>
            </w:r>
            <w:r w:rsidR="00672E65">
              <w:rPr>
                <w:sz w:val="22"/>
              </w:rPr>
              <w:t>bouches d'incendie et leurs van</w:t>
            </w:r>
            <w:r>
              <w:rPr>
                <w:sz w:val="22"/>
              </w:rPr>
              <w:t>nes de prise.</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2" w:type="dxa"/>
            <w:gridSpan w:val="2"/>
          </w:tcPr>
          <w:p w:rsidR="00747C0E" w:rsidRDefault="00747C0E">
            <w:pPr>
              <w:pStyle w:val="rgtchapn"/>
            </w:pPr>
            <w:r>
              <w:lastRenderedPageBreak/>
              <w:t>Chapitre 4</w:t>
            </w:r>
          </w:p>
        </w:tc>
      </w:tr>
      <w:tr w:rsidR="00747C0E">
        <w:trPr>
          <w:cantSplit/>
        </w:trPr>
        <w:tc>
          <w:tcPr>
            <w:tcW w:w="9712" w:type="dxa"/>
            <w:gridSpan w:val="2"/>
          </w:tcPr>
          <w:p w:rsidR="00747C0E" w:rsidRDefault="00747C0E">
            <w:pPr>
              <w:pStyle w:val="rgtcont"/>
              <w:numPr>
                <w:ilvl w:val="0"/>
                <w:numId w:val="16"/>
              </w:numPr>
            </w:pPr>
            <w:r>
              <w:t>DEFINITION DU RESEAU ET RACCORDEMENT</w:t>
            </w:r>
          </w:p>
        </w:tc>
      </w:tr>
      <w:tr w:rsidR="00747C0E">
        <w:trPr>
          <w:cantSplit/>
        </w:trPr>
        <w:tc>
          <w:tcPr>
            <w:tcW w:w="2518" w:type="dxa"/>
          </w:tcPr>
          <w:p w:rsidR="00747C0E" w:rsidRDefault="00747C0E">
            <w:pPr>
              <w:pStyle w:val="rgtartxp"/>
              <w:spacing w:after="480"/>
              <w:jc w:val="left"/>
            </w:pPr>
            <w:r>
              <w:t>Réseau de conduites</w:t>
            </w:r>
          </w:p>
        </w:tc>
        <w:tc>
          <w:tcPr>
            <w:tcW w:w="7194" w:type="dxa"/>
          </w:tcPr>
          <w:p w:rsidR="00747C0E" w:rsidRDefault="00747C0E">
            <w:pPr>
              <w:pStyle w:val="rgtartxp"/>
              <w:numPr>
                <w:ilvl w:val="0"/>
                <w:numId w:val="17"/>
              </w:numPr>
              <w:spacing w:after="480"/>
            </w:pPr>
            <w:r>
              <w:t>Le réseau public comprend les conduites maîtresses et les conduites de distribution, ainsi que les bouches d'incendie.</w:t>
            </w:r>
          </w:p>
        </w:tc>
      </w:tr>
      <w:tr w:rsidR="00747C0E">
        <w:trPr>
          <w:cantSplit/>
        </w:trPr>
        <w:tc>
          <w:tcPr>
            <w:tcW w:w="2518" w:type="dxa"/>
          </w:tcPr>
          <w:p w:rsidR="00747C0E" w:rsidRDefault="00747C0E">
            <w:pPr>
              <w:pStyle w:val="rgtartxp"/>
            </w:pPr>
            <w:r>
              <w:t>Conduites maîtresses</w:t>
            </w:r>
          </w:p>
        </w:tc>
        <w:tc>
          <w:tcPr>
            <w:tcW w:w="7194" w:type="dxa"/>
          </w:tcPr>
          <w:p w:rsidR="00747C0E" w:rsidRDefault="00747C0E">
            <w:pPr>
              <w:pStyle w:val="rgtartxp"/>
              <w:numPr>
                <w:ilvl w:val="0"/>
                <w:numId w:val="17"/>
              </w:numPr>
            </w:pPr>
            <w:r>
              <w:t>Les conduites maîtresses sont s</w:t>
            </w:r>
            <w:r w:rsidR="00672E65">
              <w:t>ituées dans le secteur à desser</w:t>
            </w:r>
            <w:r>
              <w:t xml:space="preserve">vir et alimentent les conduites de distribution; d'une manière générale, les branchements ne doivent pas en être directement dérivés. </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rPr>
                <w:sz w:val="22"/>
              </w:rPr>
            </w:pPr>
            <w:r>
              <w:rPr>
                <w:sz w:val="22"/>
              </w:rPr>
              <w:t>Elles font partie de l'équipement de base; la commune les installe en fonction de la réalisation des plans de zone, conformément au plan directeur.</w:t>
            </w:r>
          </w:p>
        </w:tc>
      </w:tr>
      <w:tr w:rsidR="00747C0E">
        <w:trPr>
          <w:cantSplit/>
        </w:trPr>
        <w:tc>
          <w:tcPr>
            <w:tcW w:w="2518" w:type="dxa"/>
          </w:tcPr>
          <w:p w:rsidR="00747C0E" w:rsidRDefault="00747C0E">
            <w:pPr>
              <w:pStyle w:val="rgtart1p"/>
              <w:jc w:val="left"/>
              <w:rPr>
                <w:sz w:val="22"/>
              </w:rPr>
            </w:pPr>
            <w:r>
              <w:rPr>
                <w:sz w:val="22"/>
              </w:rPr>
              <w:t>Conduites de distribution</w:t>
            </w:r>
          </w:p>
        </w:tc>
        <w:tc>
          <w:tcPr>
            <w:tcW w:w="7194" w:type="dxa"/>
          </w:tcPr>
          <w:p w:rsidR="00747C0E" w:rsidRDefault="00747C0E" w:rsidP="00672E65">
            <w:pPr>
              <w:pStyle w:val="rgtart1p"/>
              <w:numPr>
                <w:ilvl w:val="0"/>
                <w:numId w:val="17"/>
              </w:numPr>
              <w:rPr>
                <w:sz w:val="22"/>
              </w:rPr>
            </w:pPr>
            <w:r>
              <w:rPr>
                <w:sz w:val="22"/>
              </w:rPr>
              <w:t>Les conduites de distribution sont situées dans le secteur à desservir; les branchements en sont dérivés.</w:t>
            </w:r>
          </w:p>
        </w:tc>
      </w:tr>
      <w:tr w:rsidR="00747C0E">
        <w:trPr>
          <w:cantSplit/>
        </w:trPr>
        <w:tc>
          <w:tcPr>
            <w:tcW w:w="2518" w:type="dxa"/>
          </w:tcPr>
          <w:p w:rsidR="00747C0E" w:rsidRDefault="00747C0E">
            <w:pPr>
              <w:pStyle w:val="rgtartxp"/>
              <w:jc w:val="left"/>
            </w:pPr>
            <w:r>
              <w:t>Bouches d'incendie</w:t>
            </w:r>
          </w:p>
        </w:tc>
        <w:tc>
          <w:tcPr>
            <w:tcW w:w="7194" w:type="dxa"/>
          </w:tcPr>
          <w:p w:rsidR="00747C0E" w:rsidRDefault="00747C0E" w:rsidP="00672E65">
            <w:pPr>
              <w:pStyle w:val="rgtartxp"/>
              <w:numPr>
                <w:ilvl w:val="0"/>
                <w:numId w:val="17"/>
              </w:numPr>
            </w:pPr>
            <w:r>
              <w:t>La commune fixe le nombre et l'emplacement des bouches d'incendie d'entente avec le service du feu. Elle en supporte le coût de même que les frais de raccordement au réseau, déduction faite de la subvention cantonale. Elle entretient et répare à ses frais les bouches d'incendie. En cas de sinistre le corps des sapeurs-pompiers dispose en priorité de la réserve d'eau.</w:t>
            </w:r>
          </w:p>
        </w:tc>
      </w:tr>
      <w:tr w:rsidR="00747C0E">
        <w:trPr>
          <w:cantSplit/>
        </w:trPr>
        <w:tc>
          <w:tcPr>
            <w:tcW w:w="2518" w:type="dxa"/>
          </w:tcPr>
          <w:p w:rsidR="00747C0E" w:rsidRDefault="00747C0E">
            <w:pPr>
              <w:pStyle w:val="rgtartxp"/>
              <w:jc w:val="left"/>
            </w:pPr>
          </w:p>
        </w:tc>
        <w:tc>
          <w:tcPr>
            <w:tcW w:w="7194" w:type="dxa"/>
          </w:tcPr>
          <w:p w:rsidR="00747C0E" w:rsidRDefault="00747C0E" w:rsidP="00672E65">
            <w:pPr>
              <w:pStyle w:val="rgtartxp"/>
              <w:numPr>
                <w:ilvl w:val="12"/>
                <w:numId w:val="0"/>
              </w:numPr>
            </w:pPr>
            <w:r>
              <w:t>La mise en service des hydrantes et l'accès aux vannes ne doivent jamais être empêchés par le dépôt d'objets quelconques ou le stationnement de véhicules.</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numPr>
                <w:ilvl w:val="12"/>
                <w:numId w:val="0"/>
              </w:numPr>
            </w:pPr>
            <w:r>
              <w:t>En règle générale, l'eau ne peut être prélevée aux hydrantes qu'en cas d'incendie ou d'exercices du service du feu.</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672E65">
            <w:pPr>
              <w:pStyle w:val="rgtart1p"/>
              <w:numPr>
                <w:ilvl w:val="12"/>
                <w:numId w:val="0"/>
              </w:numPr>
              <w:rPr>
                <w:sz w:val="22"/>
              </w:rPr>
            </w:pPr>
            <w:r>
              <w:rPr>
                <w:sz w:val="22"/>
              </w:rPr>
              <w:t>Lors de circonstances particulières, le Conseil communal peut admettre des exceptions, à condition qu'il en soit avisé dans chaque cas et que les instructions données soient strictement observées, sous la surveillance d'un employé communal.</w:t>
            </w:r>
          </w:p>
        </w:tc>
      </w:tr>
      <w:tr w:rsidR="00747C0E">
        <w:trPr>
          <w:cantSplit/>
        </w:trPr>
        <w:tc>
          <w:tcPr>
            <w:tcW w:w="2518" w:type="dxa"/>
          </w:tcPr>
          <w:p w:rsidR="00747C0E" w:rsidRDefault="00747C0E">
            <w:pPr>
              <w:pStyle w:val="rgtart1p"/>
              <w:jc w:val="left"/>
              <w:rPr>
                <w:sz w:val="22"/>
              </w:rPr>
            </w:pPr>
            <w:r>
              <w:rPr>
                <w:sz w:val="22"/>
              </w:rPr>
              <w:t>Branchement</w:t>
            </w:r>
          </w:p>
        </w:tc>
        <w:tc>
          <w:tcPr>
            <w:tcW w:w="7194" w:type="dxa"/>
          </w:tcPr>
          <w:p w:rsidR="00747C0E" w:rsidRDefault="00747C0E">
            <w:pPr>
              <w:pStyle w:val="rgtart1p"/>
              <w:numPr>
                <w:ilvl w:val="0"/>
                <w:numId w:val="17"/>
              </w:numPr>
              <w:rPr>
                <w:sz w:val="22"/>
              </w:rPr>
            </w:pPr>
            <w:r>
              <w:rPr>
                <w:sz w:val="22"/>
              </w:rPr>
              <w:t>Le branchement relie les installations intérieures d'un bâtiment à la conduite de distribution. Exceptionnellement, le branchement peut être raccordé à une conduite maîtresse.</w:t>
            </w:r>
          </w:p>
        </w:tc>
      </w:tr>
      <w:tr w:rsidR="00747C0E">
        <w:trPr>
          <w:cantSplit/>
        </w:trPr>
        <w:tc>
          <w:tcPr>
            <w:tcW w:w="2518" w:type="dxa"/>
          </w:tcPr>
          <w:p w:rsidR="00747C0E" w:rsidRDefault="00747C0E">
            <w:pPr>
              <w:pStyle w:val="rgtart1p"/>
              <w:jc w:val="left"/>
              <w:rPr>
                <w:sz w:val="22"/>
              </w:rPr>
            </w:pPr>
            <w:r>
              <w:rPr>
                <w:sz w:val="22"/>
              </w:rPr>
              <w:lastRenderedPageBreak/>
              <w:t>Construction</w:t>
            </w:r>
          </w:p>
        </w:tc>
        <w:tc>
          <w:tcPr>
            <w:tcW w:w="7194" w:type="dxa"/>
          </w:tcPr>
          <w:p w:rsidR="00747C0E" w:rsidRDefault="00747C0E" w:rsidP="00672E65">
            <w:pPr>
              <w:pStyle w:val="rgtart1p"/>
              <w:numPr>
                <w:ilvl w:val="0"/>
                <w:numId w:val="17"/>
              </w:numPr>
              <w:rPr>
                <w:sz w:val="22"/>
              </w:rPr>
            </w:pPr>
            <w:r>
              <w:rPr>
                <w:sz w:val="22"/>
              </w:rPr>
              <w:t>La commune détermine les caractéristiques techniques et les tracés de toutes les conduites. Elles sont installées conformément aux prescriptions cantonales et selon les directives de la SSIGE.</w:t>
            </w:r>
          </w:p>
        </w:tc>
      </w:tr>
      <w:tr w:rsidR="00747C0E">
        <w:trPr>
          <w:cantSplit/>
        </w:trPr>
        <w:tc>
          <w:tcPr>
            <w:tcW w:w="2518" w:type="dxa"/>
          </w:tcPr>
          <w:p w:rsidR="00747C0E" w:rsidRDefault="00747C0E">
            <w:pPr>
              <w:pStyle w:val="rgtart1p"/>
              <w:jc w:val="left"/>
              <w:rPr>
                <w:sz w:val="22"/>
              </w:rPr>
            </w:pPr>
            <w:r>
              <w:rPr>
                <w:sz w:val="22"/>
              </w:rPr>
              <w:t>Vannes</w:t>
            </w:r>
          </w:p>
        </w:tc>
        <w:tc>
          <w:tcPr>
            <w:tcW w:w="7194" w:type="dxa"/>
          </w:tcPr>
          <w:p w:rsidR="00747C0E" w:rsidRDefault="00747C0E">
            <w:pPr>
              <w:pStyle w:val="rgtart1p"/>
              <w:numPr>
                <w:ilvl w:val="0"/>
                <w:numId w:val="17"/>
              </w:numPr>
              <w:rPr>
                <w:sz w:val="22"/>
              </w:rPr>
            </w:pPr>
            <w:r>
              <w:rPr>
                <w:sz w:val="22"/>
              </w:rPr>
              <w:t>Seul le personnel communal chargé</w:t>
            </w:r>
            <w:r w:rsidR="00672E65">
              <w:rPr>
                <w:sz w:val="22"/>
              </w:rPr>
              <w:t xml:space="preserve"> de l'exploitation et de la sur</w:t>
            </w:r>
            <w:r>
              <w:rPr>
                <w:sz w:val="22"/>
              </w:rPr>
              <w:t xml:space="preserve">veillance du réseau public est autorisé à </w:t>
            </w:r>
            <w:r w:rsidR="007646F1">
              <w:rPr>
                <w:sz w:val="22"/>
              </w:rPr>
              <w:t>manœuvrer</w:t>
            </w:r>
            <w:r>
              <w:rPr>
                <w:sz w:val="22"/>
              </w:rPr>
              <w:t xml:space="preserve"> les vanne</w:t>
            </w:r>
            <w:r w:rsidR="00672E65">
              <w:rPr>
                <w:sz w:val="22"/>
              </w:rPr>
              <w:t>s du ré</w:t>
            </w:r>
            <w:r>
              <w:rPr>
                <w:sz w:val="22"/>
              </w:rPr>
              <w:t>seau. Le concessionnaire y est également autorisé, mais sous le contrôle du personnel communal habilité.</w:t>
            </w:r>
          </w:p>
        </w:tc>
      </w:tr>
      <w:tr w:rsidR="00747C0E">
        <w:trPr>
          <w:cantSplit/>
        </w:trPr>
        <w:tc>
          <w:tcPr>
            <w:tcW w:w="2518" w:type="dxa"/>
          </w:tcPr>
          <w:p w:rsidR="00747C0E" w:rsidRDefault="00747C0E">
            <w:pPr>
              <w:pStyle w:val="rgtart1p"/>
              <w:jc w:val="left"/>
              <w:rPr>
                <w:sz w:val="22"/>
              </w:rPr>
            </w:pPr>
            <w:r>
              <w:rPr>
                <w:sz w:val="22"/>
              </w:rPr>
              <w:t>Obligation de raccordement</w:t>
            </w:r>
          </w:p>
        </w:tc>
        <w:tc>
          <w:tcPr>
            <w:tcW w:w="7194" w:type="dxa"/>
          </w:tcPr>
          <w:p w:rsidR="00747C0E" w:rsidRDefault="00747C0E" w:rsidP="00672E65">
            <w:pPr>
              <w:pStyle w:val="rgtart1p"/>
              <w:numPr>
                <w:ilvl w:val="0"/>
                <w:numId w:val="17"/>
              </w:numPr>
              <w:rPr>
                <w:sz w:val="22"/>
              </w:rPr>
            </w:pPr>
            <w:r>
              <w:rPr>
                <w:sz w:val="22"/>
              </w:rPr>
              <w:t>Les propriétaires sont tenus de raccorder leurs immeubles au réseau public partout où il existe. Une exception est admise lorsque le propriétaire peut utiliser ses propres ressources et que la qualité de l'eau répond à toutes les prescriptions en vigueur.</w:t>
            </w:r>
          </w:p>
        </w:tc>
      </w:tr>
      <w:tr w:rsidR="00747C0E">
        <w:trPr>
          <w:cantSplit/>
        </w:trPr>
        <w:tc>
          <w:tcPr>
            <w:tcW w:w="2518" w:type="dxa"/>
          </w:tcPr>
          <w:p w:rsidR="00747C0E" w:rsidRDefault="00747C0E">
            <w:pPr>
              <w:pStyle w:val="rgtartxp"/>
            </w:pPr>
            <w:r>
              <w:t>Procédure d'approbation</w:t>
            </w:r>
          </w:p>
        </w:tc>
        <w:tc>
          <w:tcPr>
            <w:tcW w:w="7194" w:type="dxa"/>
          </w:tcPr>
          <w:p w:rsidR="00747C0E" w:rsidRDefault="00747C0E" w:rsidP="00672E65">
            <w:pPr>
              <w:pStyle w:val="rgtartxp"/>
              <w:numPr>
                <w:ilvl w:val="0"/>
                <w:numId w:val="17"/>
              </w:numPr>
            </w:pPr>
            <w:r>
              <w:t>Les demandes de raccordement au réseau doivent être adressées par écrit à la commune pour approbation.</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L'exécution des raccordements et la pose des branchements sont à la charge des propriétaires des immeubles à alimenter.</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Si le requérant est locataire, il est censé avoir obtenu l'autorisation du propriétaire et il est responsable de toutes les conséquences d'un éventuel défaut d'entente.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La commune peut toutefois exiger que la demande soit contresignée par le propriétaire.</w:t>
            </w:r>
          </w:p>
        </w:tc>
      </w:tr>
      <w:tr w:rsidR="00747C0E">
        <w:trPr>
          <w:cantSplit/>
        </w:trPr>
        <w:tc>
          <w:tcPr>
            <w:tcW w:w="2518" w:type="dxa"/>
          </w:tcPr>
          <w:p w:rsidR="00747C0E" w:rsidRDefault="00747C0E">
            <w:pPr>
              <w:pStyle w:val="rgtart1p"/>
              <w:jc w:val="left"/>
              <w:rPr>
                <w:sz w:val="22"/>
              </w:rPr>
            </w:pPr>
            <w:r>
              <w:rPr>
                <w:sz w:val="22"/>
              </w:rPr>
              <w:t>Alimentation jusqu'au point de fourniture</w:t>
            </w:r>
          </w:p>
        </w:tc>
        <w:tc>
          <w:tcPr>
            <w:tcW w:w="7194" w:type="dxa"/>
          </w:tcPr>
          <w:p w:rsidR="00747C0E" w:rsidRDefault="00747C0E">
            <w:pPr>
              <w:pStyle w:val="rgtart1p"/>
              <w:numPr>
                <w:ilvl w:val="0"/>
                <w:numId w:val="17"/>
              </w:numPr>
              <w:rPr>
                <w:sz w:val="22"/>
              </w:rPr>
            </w:pPr>
            <w:r>
              <w:rPr>
                <w:sz w:val="22"/>
              </w:rPr>
              <w:t>Le droit d'installer des conduites d'alimentation jusqu'au point de fourniture est réservé à la commune. Celle-ci décide du mode d'exécution, du tracé et des caractérist</w:t>
            </w:r>
            <w:r w:rsidR="00672E65">
              <w:rPr>
                <w:sz w:val="22"/>
              </w:rPr>
              <w:t>iques de la conduite, elle dési</w:t>
            </w:r>
            <w:r>
              <w:rPr>
                <w:sz w:val="22"/>
              </w:rPr>
              <w:t>gne le point d'introduction, l'emplacement des vannes et des appareils de mesure en tenant compte dans la mesure du possible des intérêts du propriétaire et de l'abonné.</w:t>
            </w:r>
          </w:p>
        </w:tc>
      </w:tr>
      <w:tr w:rsidR="00747C0E">
        <w:trPr>
          <w:cantSplit/>
        </w:trPr>
        <w:tc>
          <w:tcPr>
            <w:tcW w:w="2518" w:type="dxa"/>
          </w:tcPr>
          <w:p w:rsidR="00747C0E" w:rsidRDefault="00747C0E">
            <w:pPr>
              <w:pStyle w:val="rgtart1p"/>
              <w:jc w:val="left"/>
              <w:rPr>
                <w:sz w:val="22"/>
              </w:rPr>
            </w:pPr>
            <w:r>
              <w:rPr>
                <w:sz w:val="22"/>
              </w:rPr>
              <w:t>Installation</w:t>
            </w:r>
          </w:p>
        </w:tc>
        <w:tc>
          <w:tcPr>
            <w:tcW w:w="7194" w:type="dxa"/>
          </w:tcPr>
          <w:p w:rsidR="00747C0E" w:rsidRDefault="00747C0E" w:rsidP="00672E65">
            <w:pPr>
              <w:pStyle w:val="rgtart1p"/>
              <w:numPr>
                <w:ilvl w:val="0"/>
                <w:numId w:val="17"/>
              </w:numPr>
              <w:rPr>
                <w:sz w:val="22"/>
              </w:rPr>
            </w:pPr>
            <w:r>
              <w:rPr>
                <w:sz w:val="22"/>
              </w:rPr>
              <w:t>La commune détermine le tracé et les caractéristiques du branchement.</w:t>
            </w:r>
          </w:p>
        </w:tc>
      </w:tr>
      <w:tr w:rsidR="00747C0E">
        <w:trPr>
          <w:cantSplit/>
        </w:trPr>
        <w:tc>
          <w:tcPr>
            <w:tcW w:w="2518" w:type="dxa"/>
          </w:tcPr>
          <w:p w:rsidR="00747C0E" w:rsidRDefault="00747C0E">
            <w:pPr>
              <w:pStyle w:val="rgtart1p"/>
              <w:jc w:val="left"/>
              <w:rPr>
                <w:sz w:val="22"/>
              </w:rPr>
            </w:pPr>
            <w:r>
              <w:rPr>
                <w:sz w:val="22"/>
              </w:rPr>
              <w:t>Exécution</w:t>
            </w:r>
          </w:p>
        </w:tc>
        <w:tc>
          <w:tcPr>
            <w:tcW w:w="7194" w:type="dxa"/>
          </w:tcPr>
          <w:p w:rsidR="00747C0E" w:rsidRDefault="00747C0E" w:rsidP="00672E65">
            <w:pPr>
              <w:pStyle w:val="rgtart1p"/>
              <w:numPr>
                <w:ilvl w:val="0"/>
                <w:numId w:val="17"/>
              </w:numPr>
              <w:rPr>
                <w:sz w:val="22"/>
              </w:rPr>
            </w:pPr>
            <w:r>
              <w:rPr>
                <w:sz w:val="22"/>
              </w:rPr>
              <w:t>Le propriétaire du fonds, respectivement du bâtiment, fait installer le branchement, soit par la commune, soit par u</w:t>
            </w:r>
            <w:r w:rsidR="00672E65">
              <w:rPr>
                <w:sz w:val="22"/>
              </w:rPr>
              <w:t>n installateur auto</w:t>
            </w:r>
            <w:r>
              <w:rPr>
                <w:sz w:val="22"/>
              </w:rPr>
              <w:t>risé par celle-ci.</w:t>
            </w:r>
          </w:p>
        </w:tc>
      </w:tr>
      <w:tr w:rsidR="00747C0E">
        <w:trPr>
          <w:cantSplit/>
        </w:trPr>
        <w:tc>
          <w:tcPr>
            <w:tcW w:w="2518" w:type="dxa"/>
          </w:tcPr>
          <w:p w:rsidR="00747C0E" w:rsidRDefault="00747C0E">
            <w:pPr>
              <w:pStyle w:val="rgtart1p"/>
              <w:jc w:val="left"/>
              <w:rPr>
                <w:sz w:val="22"/>
              </w:rPr>
            </w:pPr>
            <w:r>
              <w:rPr>
                <w:sz w:val="22"/>
              </w:rPr>
              <w:lastRenderedPageBreak/>
              <w:t>Mise en conformité</w:t>
            </w:r>
          </w:p>
        </w:tc>
        <w:tc>
          <w:tcPr>
            <w:tcW w:w="7194" w:type="dxa"/>
          </w:tcPr>
          <w:p w:rsidR="00747C0E" w:rsidRDefault="00747C0E" w:rsidP="00672E65">
            <w:pPr>
              <w:pStyle w:val="rgtart1p"/>
              <w:numPr>
                <w:ilvl w:val="0"/>
                <w:numId w:val="17"/>
              </w:numPr>
              <w:rPr>
                <w:sz w:val="22"/>
              </w:rPr>
            </w:pPr>
            <w:r>
              <w:rPr>
                <w:sz w:val="22"/>
              </w:rPr>
              <w:t>Tout branchement qui n'est plus conforme aux directives de la SSIGE devra faire l'objet d'une mise en conformité dans un délai raisonnable.</w:t>
            </w:r>
          </w:p>
        </w:tc>
      </w:tr>
      <w:tr w:rsidR="00747C0E">
        <w:trPr>
          <w:cantSplit/>
        </w:trPr>
        <w:tc>
          <w:tcPr>
            <w:tcW w:w="2518" w:type="dxa"/>
          </w:tcPr>
          <w:p w:rsidR="00747C0E" w:rsidRDefault="00747C0E">
            <w:pPr>
              <w:pStyle w:val="rgtart1p"/>
              <w:spacing w:after="240"/>
              <w:jc w:val="left"/>
              <w:rPr>
                <w:sz w:val="22"/>
              </w:rPr>
            </w:pPr>
            <w:r>
              <w:rPr>
                <w:sz w:val="22"/>
              </w:rPr>
              <w:t>Conditions techniques</w:t>
            </w:r>
          </w:p>
        </w:tc>
        <w:tc>
          <w:tcPr>
            <w:tcW w:w="7194" w:type="dxa"/>
          </w:tcPr>
          <w:p w:rsidR="00747C0E" w:rsidRDefault="00747C0E" w:rsidP="00672E65">
            <w:pPr>
              <w:pStyle w:val="rgtart1p"/>
              <w:numPr>
                <w:ilvl w:val="0"/>
                <w:numId w:val="17"/>
              </w:numPr>
              <w:spacing w:after="240"/>
              <w:rPr>
                <w:sz w:val="22"/>
              </w:rPr>
            </w:pPr>
            <w:r>
              <w:rPr>
                <w:sz w:val="22"/>
              </w:rPr>
              <w:t>En règle générale, chaque bâtiment possède son propre branchement. Exceptionnellement, la commune peut autoriser une conduite commune à plusieurs bâtiments lors de l'aménagement d'une grande parcelle. Par ailleurs, de grands établissements peuvent être pourvus de plusieurs branchements.</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rPr>
                <w:sz w:val="22"/>
              </w:rPr>
            </w:pPr>
            <w:r>
              <w:rPr>
                <w:sz w:val="22"/>
              </w:rPr>
              <w:t>Chaque branchement est pourvu d'un robinet d'arrêt (ou vanne de prise) à installer à proximité immédiate de la conduite de distribution et si possible sur le domaine public.</w:t>
            </w:r>
          </w:p>
        </w:tc>
      </w:tr>
      <w:tr w:rsidR="00747C0E">
        <w:trPr>
          <w:cantSplit/>
        </w:trPr>
        <w:tc>
          <w:tcPr>
            <w:tcW w:w="2518" w:type="dxa"/>
          </w:tcPr>
          <w:p w:rsidR="00747C0E" w:rsidRDefault="00747C0E">
            <w:pPr>
              <w:pStyle w:val="rgtart1p"/>
              <w:jc w:val="left"/>
              <w:rPr>
                <w:sz w:val="22"/>
              </w:rPr>
            </w:pPr>
            <w:r>
              <w:rPr>
                <w:sz w:val="22"/>
              </w:rPr>
              <w:t>Propriété du branchement</w:t>
            </w:r>
          </w:p>
        </w:tc>
        <w:tc>
          <w:tcPr>
            <w:tcW w:w="7194" w:type="dxa"/>
          </w:tcPr>
          <w:p w:rsidR="00747C0E" w:rsidRDefault="00747C0E" w:rsidP="00672E65">
            <w:pPr>
              <w:pStyle w:val="rgtart1p"/>
              <w:numPr>
                <w:ilvl w:val="0"/>
                <w:numId w:val="17"/>
              </w:numPr>
              <w:rPr>
                <w:sz w:val="22"/>
              </w:rPr>
            </w:pPr>
            <w:r>
              <w:rPr>
                <w:sz w:val="22"/>
              </w:rPr>
              <w:t>Le tronçon de branchement situé dans le domaine public, le robinet d'arrêt - même si celui-ci est placé dans le domaine privé - ainsi que le compteur appartiennent à la commune. Tout le reste du branchement appartient au propriétaire du bâtiment raccordé.</w:t>
            </w:r>
          </w:p>
        </w:tc>
      </w:tr>
      <w:tr w:rsidR="00747C0E">
        <w:trPr>
          <w:cantSplit/>
        </w:trPr>
        <w:tc>
          <w:tcPr>
            <w:tcW w:w="2518" w:type="dxa"/>
          </w:tcPr>
          <w:p w:rsidR="00747C0E" w:rsidRDefault="00747C0E">
            <w:pPr>
              <w:pStyle w:val="rgtart1p"/>
              <w:jc w:val="left"/>
              <w:rPr>
                <w:sz w:val="22"/>
              </w:rPr>
            </w:pPr>
            <w:r>
              <w:rPr>
                <w:sz w:val="22"/>
              </w:rPr>
              <w:t>Entretien</w:t>
            </w:r>
          </w:p>
        </w:tc>
        <w:tc>
          <w:tcPr>
            <w:tcW w:w="7194" w:type="dxa"/>
          </w:tcPr>
          <w:p w:rsidR="00747C0E" w:rsidRDefault="00747C0E">
            <w:pPr>
              <w:pStyle w:val="rgtart1p"/>
              <w:numPr>
                <w:ilvl w:val="0"/>
                <w:numId w:val="17"/>
              </w:numPr>
              <w:rPr>
                <w:sz w:val="22"/>
              </w:rPr>
            </w:pPr>
            <w:r>
              <w:rPr>
                <w:sz w:val="22"/>
              </w:rPr>
              <w:t>La commune ou un installateur autorisé entretient ou remplace le branchement. La commune supporte les frais afférents au tronçon situé dans le domaine public; le propriétaire prend à sa charge tous les autres frais. La commune doit être informée immédiatement de toute avarie survenant au branchement.</w:t>
            </w:r>
          </w:p>
        </w:tc>
      </w:tr>
      <w:tr w:rsidR="00747C0E">
        <w:trPr>
          <w:cantSplit/>
        </w:trPr>
        <w:tc>
          <w:tcPr>
            <w:tcW w:w="2518" w:type="dxa"/>
          </w:tcPr>
          <w:p w:rsidR="00747C0E" w:rsidRDefault="00747C0E">
            <w:pPr>
              <w:pStyle w:val="rgtart1p"/>
              <w:jc w:val="left"/>
              <w:rPr>
                <w:sz w:val="22"/>
              </w:rPr>
            </w:pPr>
            <w:r>
              <w:rPr>
                <w:sz w:val="22"/>
              </w:rPr>
              <w:t>Mise hors service</w:t>
            </w:r>
          </w:p>
        </w:tc>
        <w:tc>
          <w:tcPr>
            <w:tcW w:w="7194" w:type="dxa"/>
          </w:tcPr>
          <w:p w:rsidR="00747C0E" w:rsidRDefault="00747C0E">
            <w:pPr>
              <w:pStyle w:val="rgtart1p"/>
              <w:numPr>
                <w:ilvl w:val="0"/>
                <w:numId w:val="17"/>
              </w:numPr>
              <w:rPr>
                <w:sz w:val="22"/>
              </w:rPr>
            </w:pPr>
            <w:r>
              <w:rPr>
                <w:sz w:val="22"/>
              </w:rPr>
              <w:t>Lors de la mise hors service d'un branchement, la commune peut faire enlever la vanne de prise, aux frais du propriétaire.</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5</w:t>
            </w:r>
          </w:p>
        </w:tc>
      </w:tr>
      <w:tr w:rsidR="00747C0E">
        <w:trPr>
          <w:cantSplit/>
        </w:trPr>
        <w:tc>
          <w:tcPr>
            <w:tcW w:w="9711" w:type="dxa"/>
            <w:gridSpan w:val="2"/>
          </w:tcPr>
          <w:p w:rsidR="00747C0E" w:rsidRDefault="00747C0E">
            <w:pPr>
              <w:pStyle w:val="rgtcont"/>
              <w:numPr>
                <w:ilvl w:val="0"/>
                <w:numId w:val="18"/>
              </w:numPr>
            </w:pPr>
            <w:r>
              <w:t>EXTENSION DU RESEAU</w:t>
            </w:r>
          </w:p>
        </w:tc>
      </w:tr>
      <w:tr w:rsidR="00747C0E">
        <w:trPr>
          <w:cantSplit/>
        </w:trPr>
        <w:tc>
          <w:tcPr>
            <w:tcW w:w="2518" w:type="dxa"/>
          </w:tcPr>
          <w:p w:rsidR="00747C0E" w:rsidRDefault="00747C0E">
            <w:pPr>
              <w:pStyle w:val="rgtartxp"/>
            </w:pPr>
            <w:r>
              <w:t>Domaine public</w:t>
            </w:r>
          </w:p>
        </w:tc>
        <w:tc>
          <w:tcPr>
            <w:tcW w:w="7194" w:type="dxa"/>
          </w:tcPr>
          <w:p w:rsidR="00747C0E" w:rsidRDefault="00747C0E">
            <w:pPr>
              <w:pStyle w:val="rgtartxp"/>
              <w:numPr>
                <w:ilvl w:val="0"/>
                <w:numId w:val="19"/>
              </w:numPr>
            </w:pPr>
            <w:r>
              <w:t>Les conduites principales à poser dans le domaine public sont la propriété de la commune.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En règle générale, aucune conduite privée ne pourra être posée dans le tracé des routes et des chemins publics existants ou prévus au plan d'alignement.</w:t>
            </w:r>
          </w:p>
        </w:tc>
      </w:tr>
      <w:tr w:rsidR="00747C0E">
        <w:trPr>
          <w:cantSplit/>
        </w:trPr>
        <w:tc>
          <w:tcPr>
            <w:tcW w:w="2518" w:type="dxa"/>
          </w:tcPr>
          <w:p w:rsidR="00747C0E" w:rsidRDefault="00747C0E">
            <w:pPr>
              <w:pStyle w:val="rgtartxp"/>
              <w:jc w:val="left"/>
            </w:pPr>
            <w:r>
              <w:t>Tracé et diamètre des conduites</w:t>
            </w:r>
          </w:p>
        </w:tc>
        <w:tc>
          <w:tcPr>
            <w:tcW w:w="7194" w:type="dxa"/>
          </w:tcPr>
          <w:p w:rsidR="00747C0E" w:rsidRDefault="00747C0E">
            <w:pPr>
              <w:pStyle w:val="rgtartxp"/>
              <w:numPr>
                <w:ilvl w:val="0"/>
                <w:numId w:val="19"/>
              </w:numPr>
            </w:pPr>
            <w:r>
              <w:t>Le Conseil communal décide des extensions du réseau.</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Il fixe le tracé et le diamètre des conduites.</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Ce diamètre ne pourra être inférieur à 100 mm pour les conduites prin</w:t>
            </w:r>
            <w:r>
              <w:rPr>
                <w:sz w:val="22"/>
              </w:rPr>
              <w:softHyphen/>
              <w:t>cipales.</w:t>
            </w:r>
          </w:p>
        </w:tc>
      </w:tr>
      <w:tr w:rsidR="00747C0E">
        <w:trPr>
          <w:cantSplit/>
        </w:trPr>
        <w:tc>
          <w:tcPr>
            <w:tcW w:w="2518" w:type="dxa"/>
          </w:tcPr>
          <w:p w:rsidR="00747C0E" w:rsidRDefault="00747C0E">
            <w:pPr>
              <w:pStyle w:val="rgtartxp"/>
              <w:jc w:val="left"/>
            </w:pPr>
            <w:r>
              <w:t>Droit de passage</w:t>
            </w:r>
          </w:p>
        </w:tc>
        <w:tc>
          <w:tcPr>
            <w:tcW w:w="7194" w:type="dxa"/>
          </w:tcPr>
          <w:p w:rsidR="00747C0E" w:rsidRDefault="00747C0E" w:rsidP="00672E65">
            <w:pPr>
              <w:pStyle w:val="rgtartxp"/>
              <w:numPr>
                <w:ilvl w:val="0"/>
                <w:numId w:val="19"/>
              </w:numPr>
            </w:pPr>
            <w:r>
              <w:t>Le propriétaire d'immeuble est tenu, après avis et contre remise en état de son terrain suivant les règles de l'art, de permettre l'établissement à travers son fonds des canalisations nécessaires à la distribution de l'eau, même si ces canalisations servent à d'autres abonnés.</w:t>
            </w:r>
          </w:p>
        </w:tc>
      </w:tr>
      <w:tr w:rsidR="00747C0E">
        <w:trPr>
          <w:cantSplit/>
        </w:trPr>
        <w:tc>
          <w:tcPr>
            <w:tcW w:w="2518" w:type="dxa"/>
          </w:tcPr>
          <w:p w:rsidR="00747C0E" w:rsidRDefault="00747C0E">
            <w:pPr>
              <w:pStyle w:val="rgtartxp"/>
            </w:pPr>
          </w:p>
        </w:tc>
        <w:tc>
          <w:tcPr>
            <w:tcW w:w="7194" w:type="dxa"/>
          </w:tcPr>
          <w:p w:rsidR="00747C0E" w:rsidRDefault="00747C0E" w:rsidP="00672E65">
            <w:pPr>
              <w:pStyle w:val="rgtartxp"/>
              <w:numPr>
                <w:ilvl w:val="12"/>
                <w:numId w:val="0"/>
              </w:numPr>
            </w:pPr>
            <w:r>
              <w:t>Il doit permettre de même l'établissement sans indemnité des hydrantes, de leurs accessoires et de leurs conduites de raccordement.</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 xml:space="preserve">Il laisse le Conseil communal visiter et </w:t>
            </w:r>
            <w:r w:rsidR="00672E65">
              <w:t>entretenir les installations si</w:t>
            </w:r>
            <w:r>
              <w:t>tuées sur sa propriété.</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La commune peut requérir l'inscription des installations à ses frais au registre foncier.</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6</w:t>
            </w:r>
          </w:p>
        </w:tc>
      </w:tr>
      <w:tr w:rsidR="00747C0E">
        <w:trPr>
          <w:cantSplit/>
        </w:trPr>
        <w:tc>
          <w:tcPr>
            <w:tcW w:w="9711" w:type="dxa"/>
            <w:gridSpan w:val="2"/>
          </w:tcPr>
          <w:p w:rsidR="00747C0E" w:rsidRDefault="00747C0E">
            <w:pPr>
              <w:pStyle w:val="rgtcont"/>
              <w:numPr>
                <w:ilvl w:val="0"/>
                <w:numId w:val="20"/>
              </w:numPr>
            </w:pPr>
            <w:r>
              <w:t>ABONNEMENT, RACCORDEMENT</w:t>
            </w:r>
          </w:p>
        </w:tc>
      </w:tr>
      <w:tr w:rsidR="00747C0E">
        <w:trPr>
          <w:cantSplit/>
        </w:trPr>
        <w:tc>
          <w:tcPr>
            <w:tcW w:w="2518" w:type="dxa"/>
          </w:tcPr>
          <w:p w:rsidR="00747C0E" w:rsidRDefault="00747C0E">
            <w:pPr>
              <w:pStyle w:val="rgtartxp"/>
              <w:jc w:val="left"/>
            </w:pPr>
            <w:r>
              <w:t>Demande de raccordement et installation</w:t>
            </w:r>
          </w:p>
        </w:tc>
        <w:tc>
          <w:tcPr>
            <w:tcW w:w="7194" w:type="dxa"/>
          </w:tcPr>
          <w:p w:rsidR="00747C0E" w:rsidRDefault="00747C0E">
            <w:pPr>
              <w:pStyle w:val="rgtartxp"/>
              <w:numPr>
                <w:ilvl w:val="0"/>
                <w:numId w:val="21"/>
              </w:numPr>
            </w:pPr>
            <w:r>
              <w:t>Les demandes d'abonnement et de raccordement au réseau d'eau, ainsi que les demandes de modification d'installations privées, sont à adresser par écrit au Conseil communal.</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numPr>
                <w:ilvl w:val="12"/>
                <w:numId w:val="0"/>
              </w:numPr>
            </w:pPr>
            <w:r>
              <w:t>Ces demandes sont établies par le propriétaire, dit le preneur, ou son mandataire. Elles doivent comporter un descriptif de l'installation et un plan avec les appareils prévus, de même que le plan du tracé souhaité de la conduite, de l'emplacement du robi</w:t>
            </w:r>
            <w:r w:rsidR="00672E65">
              <w:t>net d'entrée jusqu'au comp</w:t>
            </w:r>
            <w:r>
              <w:t>teur.</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numPr>
                <w:ilvl w:val="12"/>
                <w:numId w:val="0"/>
              </w:numPr>
            </w:pPr>
            <w:r>
              <w:t>Seul le propriétaire est considéré comme abonné.</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La remise en fonction d'une installation hors service est subordonnée à un accord de la commune.</w:t>
            </w:r>
          </w:p>
        </w:tc>
      </w:tr>
      <w:tr w:rsidR="00747C0E">
        <w:trPr>
          <w:cantSplit/>
        </w:trPr>
        <w:tc>
          <w:tcPr>
            <w:tcW w:w="2518" w:type="dxa"/>
          </w:tcPr>
          <w:p w:rsidR="00747C0E" w:rsidRDefault="00747C0E">
            <w:pPr>
              <w:pStyle w:val="rgtart1p"/>
              <w:jc w:val="left"/>
            </w:pPr>
            <w:r>
              <w:t>Raccordement hors périmètre de distribution</w:t>
            </w:r>
          </w:p>
        </w:tc>
        <w:tc>
          <w:tcPr>
            <w:tcW w:w="7194" w:type="dxa"/>
          </w:tcPr>
          <w:p w:rsidR="00747C0E" w:rsidRDefault="00747C0E">
            <w:pPr>
              <w:pStyle w:val="rgtart1p"/>
              <w:numPr>
                <w:ilvl w:val="0"/>
                <w:numId w:val="21"/>
              </w:numPr>
              <w:rPr>
                <w:sz w:val="22"/>
              </w:rPr>
            </w:pPr>
            <w:r>
              <w:rPr>
                <w:sz w:val="22"/>
              </w:rPr>
              <w:t>L'octroi d'un abonnement et d'un raccordement au réseau hors du périmètre de distribution est de la compétence du Conseil général.</w:t>
            </w:r>
          </w:p>
        </w:tc>
      </w:tr>
      <w:tr w:rsidR="00747C0E">
        <w:trPr>
          <w:cantSplit/>
        </w:trPr>
        <w:tc>
          <w:tcPr>
            <w:tcW w:w="2518" w:type="dxa"/>
          </w:tcPr>
          <w:p w:rsidR="00747C0E" w:rsidRDefault="00747C0E">
            <w:pPr>
              <w:pStyle w:val="rgtart1p"/>
              <w:jc w:val="left"/>
              <w:rPr>
                <w:sz w:val="22"/>
              </w:rPr>
            </w:pPr>
            <w:r>
              <w:rPr>
                <w:sz w:val="22"/>
              </w:rPr>
              <w:t>Abonnement</w:t>
            </w:r>
          </w:p>
        </w:tc>
        <w:tc>
          <w:tcPr>
            <w:tcW w:w="7194" w:type="dxa"/>
          </w:tcPr>
          <w:p w:rsidR="00747C0E" w:rsidRDefault="00747C0E">
            <w:pPr>
              <w:pStyle w:val="rgtart1p"/>
              <w:numPr>
                <w:ilvl w:val="0"/>
                <w:numId w:val="21"/>
              </w:numPr>
              <w:rPr>
                <w:sz w:val="22"/>
              </w:rPr>
            </w:pPr>
            <w:r>
              <w:rPr>
                <w:sz w:val="22"/>
              </w:rPr>
              <w:t>L'abonnement court dès l'instant où l'installation est en service. Le preneur est dès lors considéré comme abonné, quel que soit le tarif en vigueur.</w:t>
            </w:r>
          </w:p>
        </w:tc>
      </w:tr>
      <w:tr w:rsidR="00747C0E">
        <w:trPr>
          <w:cantSplit/>
        </w:trPr>
        <w:tc>
          <w:tcPr>
            <w:tcW w:w="2518" w:type="dxa"/>
          </w:tcPr>
          <w:p w:rsidR="00747C0E" w:rsidRDefault="00747C0E">
            <w:pPr>
              <w:pStyle w:val="rgtartxp"/>
              <w:spacing w:after="0"/>
              <w:jc w:val="left"/>
            </w:pPr>
            <w:r>
              <w:t>Résiliation, durée et transfert de l'abonnement</w:t>
            </w:r>
          </w:p>
        </w:tc>
        <w:tc>
          <w:tcPr>
            <w:tcW w:w="7194" w:type="dxa"/>
          </w:tcPr>
          <w:p w:rsidR="00747C0E" w:rsidRDefault="00747C0E">
            <w:pPr>
              <w:pStyle w:val="rgtartxp"/>
              <w:numPr>
                <w:ilvl w:val="0"/>
                <w:numId w:val="21"/>
              </w:numPr>
              <w:spacing w:after="0"/>
            </w:pPr>
            <w:r>
              <w:t>En règle générale toute résiliation ou tout transfert d'abonnement doit être annoncé par écrit à la commune, trois mois à l'avance.</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A l'exception des abonnements à d</w:t>
            </w:r>
            <w:r w:rsidR="007646F1">
              <w:t>urée limitée tout nouvel abonne</w:t>
            </w:r>
            <w:r>
              <w:t>ment est contracté pour une durée minimale d'un an, reconductible sauf avis contraire.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Les transferts d'abonnements doivent être annoncés par l'ancien et le nouveau propriétaire à la commune, en indiquant la date de change</w:t>
            </w:r>
            <w:r>
              <w:rPr>
                <w:sz w:val="22"/>
              </w:rPr>
              <w:softHyphen/>
              <w:t>ment.</w:t>
            </w:r>
          </w:p>
        </w:tc>
      </w:tr>
      <w:tr w:rsidR="00747C0E">
        <w:trPr>
          <w:cantSplit/>
        </w:trPr>
        <w:tc>
          <w:tcPr>
            <w:tcW w:w="2518" w:type="dxa"/>
          </w:tcPr>
          <w:p w:rsidR="00747C0E" w:rsidRDefault="00747C0E">
            <w:pPr>
              <w:pStyle w:val="rgtart1p"/>
              <w:jc w:val="left"/>
              <w:rPr>
                <w:sz w:val="22"/>
              </w:rPr>
            </w:pPr>
            <w:r>
              <w:rPr>
                <w:sz w:val="22"/>
              </w:rPr>
              <w:lastRenderedPageBreak/>
              <w:t>Responsabilité du paiement</w:t>
            </w:r>
          </w:p>
        </w:tc>
        <w:tc>
          <w:tcPr>
            <w:tcW w:w="7194" w:type="dxa"/>
          </w:tcPr>
          <w:p w:rsidR="00747C0E" w:rsidRDefault="00747C0E" w:rsidP="00672E65">
            <w:pPr>
              <w:pStyle w:val="rgtart1p"/>
              <w:numPr>
                <w:ilvl w:val="0"/>
                <w:numId w:val="21"/>
              </w:numPr>
              <w:rPr>
                <w:sz w:val="22"/>
              </w:rPr>
            </w:pPr>
            <w:r>
              <w:rPr>
                <w:sz w:val="22"/>
              </w:rPr>
              <w:t>Jusqu'à la date de résiliation ou de transfert, l'abonné est responsable du paiement de la facture d'eau consommée dans ses locaux, y compris les frais accessoires (taxe fixe et location du compteur).</w:t>
            </w:r>
          </w:p>
        </w:tc>
      </w:tr>
      <w:tr w:rsidR="00747C0E">
        <w:trPr>
          <w:cantSplit/>
        </w:trPr>
        <w:tc>
          <w:tcPr>
            <w:tcW w:w="2518" w:type="dxa"/>
          </w:tcPr>
          <w:p w:rsidR="00747C0E" w:rsidRDefault="00747C0E">
            <w:pPr>
              <w:pStyle w:val="rgtart1p"/>
              <w:jc w:val="left"/>
              <w:rPr>
                <w:sz w:val="22"/>
              </w:rPr>
            </w:pPr>
            <w:r>
              <w:rPr>
                <w:sz w:val="22"/>
              </w:rPr>
              <w:t>Devoir de renseigner la commune</w:t>
            </w:r>
          </w:p>
        </w:tc>
        <w:tc>
          <w:tcPr>
            <w:tcW w:w="7194" w:type="dxa"/>
          </w:tcPr>
          <w:p w:rsidR="00747C0E" w:rsidRDefault="00747C0E">
            <w:pPr>
              <w:pStyle w:val="rgtart1p"/>
              <w:numPr>
                <w:ilvl w:val="0"/>
                <w:numId w:val="21"/>
              </w:numPr>
              <w:rPr>
                <w:sz w:val="22"/>
              </w:rPr>
            </w:pPr>
            <w:r>
              <w:rPr>
                <w:sz w:val="22"/>
              </w:rPr>
              <w:t>Sur demande de l'autorité communale, chaque abonné est tenu d'informer la commune et de déclarer les appareils qu'il détient, de même que ceux de ses locataires.</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2" w:type="dxa"/>
            <w:gridSpan w:val="2"/>
          </w:tcPr>
          <w:p w:rsidR="00747C0E" w:rsidRDefault="00747C0E">
            <w:pPr>
              <w:pStyle w:val="rgtchapn"/>
            </w:pPr>
            <w:r>
              <w:lastRenderedPageBreak/>
              <w:t>Chapitre 7</w:t>
            </w:r>
          </w:p>
        </w:tc>
      </w:tr>
      <w:tr w:rsidR="00747C0E">
        <w:trPr>
          <w:cantSplit/>
        </w:trPr>
        <w:tc>
          <w:tcPr>
            <w:tcW w:w="9712" w:type="dxa"/>
            <w:gridSpan w:val="2"/>
          </w:tcPr>
          <w:p w:rsidR="00747C0E" w:rsidRDefault="00747C0E">
            <w:pPr>
              <w:pStyle w:val="rgtcont"/>
              <w:numPr>
                <w:ilvl w:val="0"/>
                <w:numId w:val="22"/>
              </w:numPr>
            </w:pPr>
            <w:r>
              <w:t xml:space="preserve">INSTALLATIONS INTERIEURES ET LEUR </w:t>
            </w:r>
            <w:r w:rsidR="007646F1">
              <w:t>CONTROLE</w:t>
            </w:r>
          </w:p>
        </w:tc>
      </w:tr>
      <w:tr w:rsidR="00747C0E">
        <w:trPr>
          <w:cantSplit/>
        </w:trPr>
        <w:tc>
          <w:tcPr>
            <w:tcW w:w="2518" w:type="dxa"/>
          </w:tcPr>
          <w:p w:rsidR="00747C0E" w:rsidRDefault="00747C0E">
            <w:pPr>
              <w:pStyle w:val="rgtartxp"/>
              <w:spacing w:after="0"/>
              <w:jc w:val="left"/>
            </w:pPr>
            <w:r>
              <w:t>Exécution des installations intérieures</w:t>
            </w:r>
          </w:p>
        </w:tc>
        <w:tc>
          <w:tcPr>
            <w:tcW w:w="7194" w:type="dxa"/>
          </w:tcPr>
          <w:p w:rsidR="00747C0E" w:rsidRDefault="00747C0E" w:rsidP="00672E65">
            <w:pPr>
              <w:pStyle w:val="rgtartxp"/>
              <w:numPr>
                <w:ilvl w:val="0"/>
                <w:numId w:val="23"/>
              </w:numPr>
            </w:pPr>
            <w:r>
              <w:t>Outre le branchement dès la conduite publique jusqu'à et y compris le compteur, traité au chapitre 4 du présent règlement, l'amenée d'eau chez l'abonné comprend la distribution et les installations depuis le compteur.</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Pour cette distribution et ces installations, les travaux sont à confier à un appareilleur au bénéfice d'un certificat fédéral de capacité de la profession.</w:t>
            </w:r>
          </w:p>
        </w:tc>
      </w:tr>
      <w:tr w:rsidR="00747C0E">
        <w:trPr>
          <w:cantSplit/>
        </w:trPr>
        <w:tc>
          <w:tcPr>
            <w:tcW w:w="2518" w:type="dxa"/>
          </w:tcPr>
          <w:p w:rsidR="00747C0E" w:rsidRDefault="00747C0E">
            <w:pPr>
              <w:pStyle w:val="rgtart1p"/>
              <w:jc w:val="left"/>
              <w:rPr>
                <w:sz w:val="22"/>
              </w:rPr>
            </w:pPr>
            <w:r>
              <w:rPr>
                <w:sz w:val="22"/>
              </w:rPr>
              <w:t>Entretien des installations intérieures</w:t>
            </w:r>
          </w:p>
        </w:tc>
        <w:tc>
          <w:tcPr>
            <w:tcW w:w="7194" w:type="dxa"/>
          </w:tcPr>
          <w:p w:rsidR="00747C0E" w:rsidRDefault="00747C0E" w:rsidP="00672E65">
            <w:pPr>
              <w:pStyle w:val="rgtart1p"/>
              <w:numPr>
                <w:ilvl w:val="0"/>
                <w:numId w:val="24"/>
              </w:numPr>
              <w:rPr>
                <w:sz w:val="22"/>
              </w:rPr>
            </w:pPr>
            <w:r>
              <w:rPr>
                <w:sz w:val="22"/>
              </w:rPr>
              <w:t>Le propriétaire fait exécuter, entretenir ou agrandir les installations intérieures à ses frais. Seuls les installateurs dûment autorisés sont habilités à accomplir de tels travaux qui doivent être annoncés préalablement à la commune.</w:t>
            </w:r>
          </w:p>
        </w:tc>
      </w:tr>
      <w:tr w:rsidR="00747C0E">
        <w:trPr>
          <w:cantSplit/>
        </w:trPr>
        <w:tc>
          <w:tcPr>
            <w:tcW w:w="2518" w:type="dxa"/>
          </w:tcPr>
          <w:p w:rsidR="00747C0E" w:rsidRDefault="00747C0E">
            <w:pPr>
              <w:pStyle w:val="rgtart1p"/>
              <w:jc w:val="left"/>
              <w:rPr>
                <w:sz w:val="22"/>
              </w:rPr>
            </w:pPr>
            <w:r>
              <w:rPr>
                <w:sz w:val="22"/>
              </w:rPr>
              <w:t>Normalisation</w:t>
            </w:r>
          </w:p>
        </w:tc>
        <w:tc>
          <w:tcPr>
            <w:tcW w:w="7194" w:type="dxa"/>
          </w:tcPr>
          <w:p w:rsidR="00747C0E" w:rsidRDefault="00747C0E" w:rsidP="00672E65">
            <w:pPr>
              <w:pStyle w:val="rgtart1p"/>
              <w:numPr>
                <w:ilvl w:val="0"/>
                <w:numId w:val="25"/>
              </w:numPr>
              <w:rPr>
                <w:sz w:val="22"/>
              </w:rPr>
            </w:pPr>
            <w:r>
              <w:rPr>
                <w:sz w:val="22"/>
              </w:rPr>
              <w:t>Toute transformation d'une installation non conforme aux prescriptions nécessitera la mise en conformité de l'installation jusqu'à la vanne d'arrêt.</w:t>
            </w:r>
          </w:p>
        </w:tc>
      </w:tr>
      <w:tr w:rsidR="00747C0E">
        <w:trPr>
          <w:cantSplit/>
        </w:trPr>
        <w:tc>
          <w:tcPr>
            <w:tcW w:w="2518" w:type="dxa"/>
          </w:tcPr>
          <w:p w:rsidR="00747C0E" w:rsidRDefault="00747C0E">
            <w:pPr>
              <w:pStyle w:val="rgtart1p"/>
              <w:jc w:val="left"/>
              <w:rPr>
                <w:sz w:val="22"/>
              </w:rPr>
            </w:pPr>
            <w:r>
              <w:rPr>
                <w:sz w:val="22"/>
              </w:rPr>
              <w:t>Usages spéciaux</w:t>
            </w:r>
          </w:p>
        </w:tc>
        <w:tc>
          <w:tcPr>
            <w:tcW w:w="7194" w:type="dxa"/>
          </w:tcPr>
          <w:p w:rsidR="00747C0E" w:rsidRDefault="00747C0E" w:rsidP="00672E65">
            <w:pPr>
              <w:pStyle w:val="rgtart1p"/>
              <w:numPr>
                <w:ilvl w:val="0"/>
                <w:numId w:val="25"/>
              </w:numPr>
              <w:rPr>
                <w:sz w:val="22"/>
              </w:rPr>
            </w:pPr>
            <w:r>
              <w:rPr>
                <w:sz w:val="22"/>
              </w:rPr>
              <w:t xml:space="preserve">Les abonnés qui utilisent l'eau pour des usages spéciaux aménageront à leurs frais les installations </w:t>
            </w:r>
            <w:r w:rsidR="007646F1">
              <w:rPr>
                <w:sz w:val="22"/>
              </w:rPr>
              <w:t>de protection, la commune décli</w:t>
            </w:r>
            <w:r>
              <w:rPr>
                <w:sz w:val="22"/>
              </w:rPr>
              <w:t>nant toute responsabilité en cas de dommage.</w:t>
            </w:r>
          </w:p>
        </w:tc>
      </w:tr>
      <w:tr w:rsidR="00747C0E">
        <w:trPr>
          <w:cantSplit/>
        </w:trPr>
        <w:tc>
          <w:tcPr>
            <w:tcW w:w="2518" w:type="dxa"/>
          </w:tcPr>
          <w:p w:rsidR="00747C0E" w:rsidRDefault="00747C0E">
            <w:pPr>
              <w:pStyle w:val="rgtartxp"/>
              <w:jc w:val="left"/>
            </w:pPr>
            <w:r>
              <w:t>Raccordement</w:t>
            </w:r>
            <w:r>
              <w:br/>
              <w:t>hors réseau</w:t>
            </w:r>
          </w:p>
        </w:tc>
        <w:tc>
          <w:tcPr>
            <w:tcW w:w="7194" w:type="dxa"/>
          </w:tcPr>
          <w:p w:rsidR="00747C0E" w:rsidRDefault="00747C0E" w:rsidP="007731F8">
            <w:pPr>
              <w:pStyle w:val="rgtartxp"/>
              <w:numPr>
                <w:ilvl w:val="0"/>
                <w:numId w:val="25"/>
              </w:numPr>
              <w:spacing w:after="480"/>
            </w:pPr>
            <w:r>
              <w:t>Le raccordement au réseau com</w:t>
            </w:r>
            <w:r w:rsidR="007646F1">
              <w:t>munal d'une installation alimen</w:t>
            </w:r>
            <w:r>
              <w:t>tée par une eau étrangère aux fournisseurs agréés est interdit.</w:t>
            </w:r>
          </w:p>
        </w:tc>
      </w:tr>
      <w:tr w:rsidR="00747C0E">
        <w:trPr>
          <w:cantSplit/>
        </w:trPr>
        <w:tc>
          <w:tcPr>
            <w:tcW w:w="2518" w:type="dxa"/>
          </w:tcPr>
          <w:p w:rsidR="00747C0E" w:rsidRDefault="00747C0E">
            <w:pPr>
              <w:pStyle w:val="rgtartxp"/>
              <w:jc w:val="left"/>
            </w:pPr>
            <w:r>
              <w:t>Responsabilité</w:t>
            </w:r>
          </w:p>
        </w:tc>
        <w:tc>
          <w:tcPr>
            <w:tcW w:w="7194" w:type="dxa"/>
          </w:tcPr>
          <w:p w:rsidR="00747C0E" w:rsidRDefault="00747C0E" w:rsidP="007646F1">
            <w:pPr>
              <w:pStyle w:val="rgtartxp"/>
              <w:numPr>
                <w:ilvl w:val="0"/>
                <w:numId w:val="25"/>
              </w:numPr>
            </w:pPr>
            <w:r>
              <w:t>Le concessionnaire agréé est seul autorisé à effectuer les manoeuvres sur le réseau et doit s'organiser en conséquence pour répondre en tout temps à sa tâche dont il supportera seul la responsabilité.</w:t>
            </w:r>
          </w:p>
        </w:tc>
      </w:tr>
      <w:tr w:rsidR="00747C0E">
        <w:trPr>
          <w:cantSplit/>
        </w:trPr>
        <w:tc>
          <w:tcPr>
            <w:tcW w:w="2518" w:type="dxa"/>
          </w:tcPr>
          <w:p w:rsidR="00747C0E" w:rsidRDefault="00747C0E">
            <w:pPr>
              <w:pStyle w:val="rgtartxp"/>
              <w:jc w:val="left"/>
            </w:pPr>
          </w:p>
        </w:tc>
        <w:tc>
          <w:tcPr>
            <w:tcW w:w="7194" w:type="dxa"/>
          </w:tcPr>
          <w:p w:rsidR="00747C0E" w:rsidRDefault="00747C0E" w:rsidP="007646F1">
            <w:pPr>
              <w:pStyle w:val="rgtartxp"/>
              <w:numPr>
                <w:ilvl w:val="12"/>
                <w:numId w:val="0"/>
              </w:numPr>
            </w:pPr>
            <w:r>
              <w:t>Le propriétaire des installations est seul responsable des dommages qui pourraient résulter de leur établissement ou de leur existence. Il doit maintenir ses installations en parfait état et en assurer un entretien périodique. Il est tenu de faire remédier sans délai à tout défaut constaté, par des personnes autorisées.</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672E65">
            <w:pPr>
              <w:pStyle w:val="rgtart1p"/>
              <w:numPr>
                <w:ilvl w:val="12"/>
                <w:numId w:val="0"/>
              </w:numPr>
              <w:rPr>
                <w:sz w:val="22"/>
              </w:rPr>
            </w:pPr>
            <w:r>
              <w:rPr>
                <w:sz w:val="22"/>
              </w:rPr>
              <w:t>Si le défaut est constaté chez un locataire, celui-ci est tenu d'en aviser immédiatement le propriétaire. Toute perturbation dans l'approvision</w:t>
            </w:r>
            <w:r w:rsidR="00672E65">
              <w:rPr>
                <w:sz w:val="22"/>
              </w:rPr>
              <w:t>-</w:t>
            </w:r>
            <w:r>
              <w:rPr>
                <w:sz w:val="22"/>
              </w:rPr>
              <w:t>nement en eau doit être signalée sans tarder à la commune.</w:t>
            </w:r>
          </w:p>
        </w:tc>
      </w:tr>
      <w:tr w:rsidR="00747C0E">
        <w:trPr>
          <w:cantSplit/>
        </w:trPr>
        <w:tc>
          <w:tcPr>
            <w:tcW w:w="2518" w:type="dxa"/>
          </w:tcPr>
          <w:p w:rsidR="00747C0E" w:rsidRDefault="00747C0E">
            <w:pPr>
              <w:pStyle w:val="rgtart1p"/>
              <w:jc w:val="left"/>
              <w:rPr>
                <w:sz w:val="22"/>
              </w:rPr>
            </w:pPr>
            <w:r>
              <w:rPr>
                <w:sz w:val="22"/>
              </w:rPr>
              <w:t>Contrôle</w:t>
            </w:r>
          </w:p>
        </w:tc>
        <w:tc>
          <w:tcPr>
            <w:tcW w:w="7194" w:type="dxa"/>
          </w:tcPr>
          <w:p w:rsidR="00747C0E" w:rsidRDefault="00747C0E" w:rsidP="007731F8">
            <w:pPr>
              <w:pStyle w:val="rgtartxp"/>
              <w:numPr>
                <w:ilvl w:val="0"/>
                <w:numId w:val="25"/>
              </w:numPr>
              <w:spacing w:after="480"/>
            </w:pPr>
            <w:r>
              <w:t xml:space="preserve">L'accès à tous les locaux dans </w:t>
            </w:r>
            <w:r w:rsidR="007646F1">
              <w:t>lesquels se trouvent des condui</w:t>
            </w:r>
            <w:r>
              <w:t>tes ou installations d'eau doit être au</w:t>
            </w:r>
            <w:r w:rsidR="007646F1">
              <w:t>torisé en tout temps aux contrô</w:t>
            </w:r>
            <w:r>
              <w:t>leurs, même si l'abonnement d'eau est résilié ou si les conduites ou installations sont hors service.</w:t>
            </w:r>
          </w:p>
        </w:tc>
      </w:tr>
      <w:tr w:rsidR="00747C0E">
        <w:trPr>
          <w:cantSplit/>
        </w:trPr>
        <w:tc>
          <w:tcPr>
            <w:tcW w:w="2518" w:type="dxa"/>
          </w:tcPr>
          <w:p w:rsidR="00747C0E" w:rsidRDefault="00747C0E">
            <w:pPr>
              <w:pStyle w:val="rgtartxp"/>
              <w:jc w:val="left"/>
            </w:pPr>
            <w:r>
              <w:t>Installations de traitement de l'eau</w:t>
            </w:r>
          </w:p>
        </w:tc>
        <w:tc>
          <w:tcPr>
            <w:tcW w:w="7194" w:type="dxa"/>
          </w:tcPr>
          <w:p w:rsidR="00747C0E" w:rsidRDefault="00747C0E" w:rsidP="007731F8">
            <w:pPr>
              <w:pStyle w:val="rgtartxp"/>
              <w:numPr>
                <w:ilvl w:val="0"/>
                <w:numId w:val="25"/>
              </w:numPr>
            </w:pPr>
            <w:r>
              <w:t>Seules les installations approuvées par l'Office fédéral de la santé publique et par la SSIGE sont a</w:t>
            </w:r>
            <w:r w:rsidR="007646F1">
              <w:t>dmises. Elles doivent être pour</w:t>
            </w:r>
            <w:r>
              <w:t>vues d'un clapet de retenue rendant im</w:t>
            </w:r>
            <w:r w:rsidR="00672E65">
              <w:t>possible tout retour dans le ré</w:t>
            </w:r>
            <w:r>
              <w:t>seau public.</w:t>
            </w:r>
          </w:p>
        </w:tc>
      </w:tr>
      <w:tr w:rsidR="00747C0E">
        <w:trPr>
          <w:cantSplit/>
        </w:trPr>
        <w:tc>
          <w:tcPr>
            <w:tcW w:w="2518" w:type="dxa"/>
          </w:tcPr>
          <w:p w:rsidR="00747C0E" w:rsidRDefault="00747C0E">
            <w:pPr>
              <w:pStyle w:val="rgtartxp"/>
              <w:jc w:val="left"/>
            </w:pPr>
          </w:p>
        </w:tc>
        <w:tc>
          <w:tcPr>
            <w:tcW w:w="7194" w:type="dxa"/>
          </w:tcPr>
          <w:p w:rsidR="00747C0E" w:rsidRDefault="00747C0E">
            <w:pPr>
              <w:pStyle w:val="rgtartxp"/>
              <w:numPr>
                <w:ilvl w:val="12"/>
                <w:numId w:val="0"/>
              </w:numPr>
            </w:pPr>
            <w:r>
              <w:t>La responsabilité de la qualité de l'eau traitée incombe au propriétaire de l'installation.</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8</w:t>
            </w:r>
          </w:p>
        </w:tc>
      </w:tr>
      <w:tr w:rsidR="00747C0E">
        <w:trPr>
          <w:cantSplit/>
        </w:trPr>
        <w:tc>
          <w:tcPr>
            <w:tcW w:w="9711" w:type="dxa"/>
            <w:gridSpan w:val="2"/>
          </w:tcPr>
          <w:p w:rsidR="00747C0E" w:rsidRDefault="00747C0E" w:rsidP="007731F8">
            <w:pPr>
              <w:pStyle w:val="rgtcont"/>
              <w:numPr>
                <w:ilvl w:val="0"/>
                <w:numId w:val="26"/>
              </w:numPr>
            </w:pPr>
            <w:r>
              <w:t>INSTALLATIONS DE MESURE</w:t>
            </w:r>
          </w:p>
        </w:tc>
      </w:tr>
      <w:tr w:rsidR="00747C0E">
        <w:trPr>
          <w:cantSplit/>
        </w:trPr>
        <w:tc>
          <w:tcPr>
            <w:tcW w:w="2518" w:type="dxa"/>
          </w:tcPr>
          <w:p w:rsidR="00747C0E" w:rsidRDefault="00747C0E">
            <w:pPr>
              <w:pStyle w:val="rgtartxp"/>
              <w:jc w:val="left"/>
            </w:pPr>
            <w:r>
              <w:t>Installation</w:t>
            </w:r>
          </w:p>
        </w:tc>
        <w:tc>
          <w:tcPr>
            <w:tcW w:w="7194" w:type="dxa"/>
          </w:tcPr>
          <w:p w:rsidR="00747C0E" w:rsidRDefault="00747C0E" w:rsidP="007731F8">
            <w:pPr>
              <w:pStyle w:val="rgtartxp"/>
              <w:numPr>
                <w:ilvl w:val="0"/>
                <w:numId w:val="27"/>
              </w:numPr>
            </w:pPr>
            <w:r>
              <w:t xml:space="preserve">La commune fixe le genre, le calibre, l'emplacement et le mode d'installation des compteurs et autres </w:t>
            </w:r>
            <w:r w:rsidR="007646F1">
              <w:t>appareils qu'elle juge nécessai</w:t>
            </w:r>
            <w:r>
              <w:t>res à la mesure de l'eau. Ces appareils sont fournis, installés et entretenus par la commune qui en reste propriétaire.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Les réparations nécessitées par la faute de l'abonné ou de tiers sont à la charge de l'abonné.</w:t>
            </w:r>
          </w:p>
        </w:tc>
      </w:tr>
      <w:tr w:rsidR="00747C0E">
        <w:trPr>
          <w:cantSplit/>
        </w:trPr>
        <w:tc>
          <w:tcPr>
            <w:tcW w:w="2518" w:type="dxa"/>
          </w:tcPr>
          <w:p w:rsidR="00747C0E" w:rsidRDefault="00747C0E">
            <w:pPr>
              <w:pStyle w:val="rgtart1p"/>
              <w:jc w:val="left"/>
              <w:rPr>
                <w:sz w:val="22"/>
              </w:rPr>
            </w:pPr>
            <w:r>
              <w:rPr>
                <w:sz w:val="22"/>
              </w:rPr>
              <w:t>Location</w:t>
            </w:r>
          </w:p>
        </w:tc>
        <w:tc>
          <w:tcPr>
            <w:tcW w:w="7194" w:type="dxa"/>
          </w:tcPr>
          <w:p w:rsidR="00747C0E" w:rsidRDefault="00747C0E" w:rsidP="007731F8">
            <w:pPr>
              <w:pStyle w:val="rgtart1p"/>
              <w:numPr>
                <w:ilvl w:val="0"/>
                <w:numId w:val="27"/>
              </w:numPr>
              <w:rPr>
                <w:sz w:val="22"/>
              </w:rPr>
            </w:pPr>
            <w:r>
              <w:rPr>
                <w:sz w:val="22"/>
              </w:rPr>
              <w:t>La location des installations de mesure est à la charge de l'abonné.</w:t>
            </w:r>
          </w:p>
        </w:tc>
      </w:tr>
      <w:tr w:rsidR="00747C0E">
        <w:trPr>
          <w:cantSplit/>
        </w:trPr>
        <w:tc>
          <w:tcPr>
            <w:tcW w:w="2518" w:type="dxa"/>
          </w:tcPr>
          <w:p w:rsidR="00747C0E" w:rsidRDefault="00747C0E">
            <w:pPr>
              <w:pStyle w:val="rgtart1p"/>
              <w:jc w:val="left"/>
              <w:rPr>
                <w:sz w:val="22"/>
              </w:rPr>
            </w:pPr>
            <w:r>
              <w:rPr>
                <w:sz w:val="22"/>
              </w:rPr>
              <w:t>Contrôle</w:t>
            </w:r>
          </w:p>
        </w:tc>
        <w:tc>
          <w:tcPr>
            <w:tcW w:w="7194" w:type="dxa"/>
          </w:tcPr>
          <w:p w:rsidR="00747C0E" w:rsidRDefault="00747C0E" w:rsidP="007731F8">
            <w:pPr>
              <w:pStyle w:val="rgtart1p"/>
              <w:numPr>
                <w:ilvl w:val="0"/>
                <w:numId w:val="27"/>
              </w:numPr>
              <w:rPr>
                <w:sz w:val="22"/>
              </w:rPr>
            </w:pPr>
            <w:r>
              <w:rPr>
                <w:sz w:val="22"/>
              </w:rPr>
              <w:t>Les compteurs sont étalonnés et poinçonnés officiellement. Ils sont vérifiés périodiquement par les soins et aux frais de la commune.</w:t>
            </w:r>
          </w:p>
        </w:tc>
      </w:tr>
      <w:tr w:rsidR="00747C0E">
        <w:trPr>
          <w:cantSplit/>
        </w:trPr>
        <w:tc>
          <w:tcPr>
            <w:tcW w:w="2518" w:type="dxa"/>
          </w:tcPr>
          <w:p w:rsidR="00747C0E" w:rsidRDefault="00747C0E">
            <w:pPr>
              <w:pStyle w:val="rgtart1p"/>
              <w:jc w:val="left"/>
              <w:rPr>
                <w:sz w:val="22"/>
              </w:rPr>
            </w:pPr>
            <w:r>
              <w:rPr>
                <w:sz w:val="22"/>
              </w:rPr>
              <w:t>Vérifications, réparations</w:t>
            </w:r>
          </w:p>
        </w:tc>
        <w:tc>
          <w:tcPr>
            <w:tcW w:w="7194" w:type="dxa"/>
          </w:tcPr>
          <w:p w:rsidR="00747C0E" w:rsidRDefault="00747C0E" w:rsidP="007731F8">
            <w:pPr>
              <w:pStyle w:val="rgtart1p"/>
              <w:numPr>
                <w:ilvl w:val="0"/>
                <w:numId w:val="27"/>
              </w:numPr>
              <w:rPr>
                <w:sz w:val="22"/>
              </w:rPr>
            </w:pPr>
            <w:r>
              <w:rPr>
                <w:sz w:val="22"/>
              </w:rPr>
              <w:t>Si les circonstances l'exigent, la commune fera des vérifications intermédiaires et fera réparer ou remplacer les appareils défectueux.</w:t>
            </w:r>
          </w:p>
        </w:tc>
      </w:tr>
      <w:tr w:rsidR="00747C0E">
        <w:trPr>
          <w:cantSplit/>
        </w:trPr>
        <w:tc>
          <w:tcPr>
            <w:tcW w:w="2518" w:type="dxa"/>
          </w:tcPr>
          <w:p w:rsidR="00747C0E" w:rsidRDefault="00747C0E">
            <w:pPr>
              <w:pStyle w:val="rgtartxp"/>
              <w:spacing w:after="0"/>
              <w:jc w:val="left"/>
            </w:pPr>
            <w:r>
              <w:t>Erreurs et</w:t>
            </w:r>
          </w:p>
          <w:p w:rsidR="00747C0E" w:rsidRDefault="00747C0E">
            <w:pPr>
              <w:pStyle w:val="rgtartxp"/>
              <w:jc w:val="left"/>
            </w:pPr>
            <w:r>
              <w:t>contestations</w:t>
            </w:r>
          </w:p>
        </w:tc>
        <w:tc>
          <w:tcPr>
            <w:tcW w:w="7194" w:type="dxa"/>
          </w:tcPr>
          <w:p w:rsidR="00747C0E" w:rsidRDefault="00747C0E" w:rsidP="007731F8">
            <w:pPr>
              <w:pStyle w:val="rgtartxp"/>
              <w:numPr>
                <w:ilvl w:val="0"/>
                <w:numId w:val="27"/>
              </w:numPr>
            </w:pPr>
            <w:r>
              <w:t>L'abonné peut en tout temps faire vérifier ses compteurs par la commune.</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Les contestations sont tranchées sans appel par le Bureau fédéral des Poids et Mesures. Les frais de vérifications sont à la charge de l'abonné quand sa réclamation s'avère injustifiée.</w:t>
            </w:r>
          </w:p>
        </w:tc>
      </w:tr>
      <w:tr w:rsidR="00747C0E">
        <w:trPr>
          <w:cantSplit/>
        </w:trPr>
        <w:tc>
          <w:tcPr>
            <w:tcW w:w="2518" w:type="dxa"/>
          </w:tcPr>
          <w:p w:rsidR="00747C0E" w:rsidRDefault="00747C0E">
            <w:pPr>
              <w:pStyle w:val="rgtart1p"/>
              <w:jc w:val="left"/>
              <w:rPr>
                <w:sz w:val="22"/>
              </w:rPr>
            </w:pPr>
            <w:r>
              <w:rPr>
                <w:sz w:val="22"/>
              </w:rPr>
              <w:t>Tolérance</w:t>
            </w:r>
          </w:p>
        </w:tc>
        <w:tc>
          <w:tcPr>
            <w:tcW w:w="7194" w:type="dxa"/>
          </w:tcPr>
          <w:p w:rsidR="00747C0E" w:rsidRDefault="00747C0E" w:rsidP="007731F8">
            <w:pPr>
              <w:pStyle w:val="rgtart1p"/>
              <w:numPr>
                <w:ilvl w:val="0"/>
                <w:numId w:val="27"/>
              </w:numPr>
              <w:rPr>
                <w:sz w:val="22"/>
              </w:rPr>
            </w:pPr>
            <w:r>
              <w:rPr>
                <w:sz w:val="22"/>
              </w:rPr>
              <w:t>Les appareils dont l'erreur ne dépasse pas la tolérance légale sont tenus pour exacts.</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9</w:t>
            </w:r>
          </w:p>
        </w:tc>
      </w:tr>
      <w:tr w:rsidR="00747C0E">
        <w:trPr>
          <w:cantSplit/>
        </w:trPr>
        <w:tc>
          <w:tcPr>
            <w:tcW w:w="9711" w:type="dxa"/>
            <w:gridSpan w:val="2"/>
          </w:tcPr>
          <w:p w:rsidR="00747C0E" w:rsidRDefault="00747C0E" w:rsidP="007731F8">
            <w:pPr>
              <w:pStyle w:val="rgtcont"/>
              <w:numPr>
                <w:ilvl w:val="0"/>
                <w:numId w:val="28"/>
              </w:numPr>
            </w:pPr>
            <w:r>
              <w:t>MESURE ET CONTROLE DE LA CONSOMMATION</w:t>
            </w:r>
          </w:p>
        </w:tc>
      </w:tr>
      <w:tr w:rsidR="00747C0E">
        <w:trPr>
          <w:cantSplit/>
        </w:trPr>
        <w:tc>
          <w:tcPr>
            <w:tcW w:w="2518" w:type="dxa"/>
          </w:tcPr>
          <w:p w:rsidR="00747C0E" w:rsidRDefault="00747C0E">
            <w:pPr>
              <w:pStyle w:val="rgtartxp"/>
            </w:pPr>
            <w:r>
              <w:t>Relevés</w:t>
            </w:r>
          </w:p>
        </w:tc>
        <w:tc>
          <w:tcPr>
            <w:tcW w:w="7194" w:type="dxa"/>
          </w:tcPr>
          <w:p w:rsidR="00747C0E" w:rsidRDefault="00747C0E" w:rsidP="007646F1">
            <w:pPr>
              <w:pStyle w:val="rgtartxp"/>
              <w:numPr>
                <w:ilvl w:val="0"/>
                <w:numId w:val="29"/>
              </w:numPr>
            </w:pPr>
            <w:r>
              <w:t>Le relevé des compteurs est exclusivement du ressort des employés communaux affectés à cette tâche.</w:t>
            </w:r>
          </w:p>
        </w:tc>
      </w:tr>
      <w:tr w:rsidR="00747C0E">
        <w:trPr>
          <w:cantSplit/>
        </w:trPr>
        <w:tc>
          <w:tcPr>
            <w:tcW w:w="2518" w:type="dxa"/>
          </w:tcPr>
          <w:p w:rsidR="00747C0E" w:rsidRDefault="00747C0E">
            <w:pPr>
              <w:pStyle w:val="rgtartxp"/>
            </w:pPr>
          </w:p>
        </w:tc>
        <w:tc>
          <w:tcPr>
            <w:tcW w:w="7194" w:type="dxa"/>
          </w:tcPr>
          <w:p w:rsidR="00747C0E" w:rsidRDefault="00747C0E">
            <w:pPr>
              <w:pStyle w:val="rgtartxp"/>
              <w:numPr>
                <w:ilvl w:val="12"/>
                <w:numId w:val="0"/>
              </w:numPr>
            </w:pPr>
            <w:r>
              <w:t>L'accès aux compteurs ne doit pas être empêché par le dépôt d'objets quelconques.</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Le relevé s'effectue une fois par année.</w:t>
            </w:r>
          </w:p>
        </w:tc>
      </w:tr>
      <w:tr w:rsidR="00747C0E">
        <w:trPr>
          <w:cantSplit/>
        </w:trPr>
        <w:tc>
          <w:tcPr>
            <w:tcW w:w="2518" w:type="dxa"/>
          </w:tcPr>
          <w:p w:rsidR="00747C0E" w:rsidRDefault="00747C0E">
            <w:pPr>
              <w:pStyle w:val="rgtartxp"/>
              <w:jc w:val="left"/>
            </w:pPr>
            <w:r>
              <w:t>Irrégularité de fonctionnement, erreurs</w:t>
            </w:r>
          </w:p>
        </w:tc>
        <w:tc>
          <w:tcPr>
            <w:tcW w:w="7194" w:type="dxa"/>
          </w:tcPr>
          <w:p w:rsidR="00747C0E" w:rsidRDefault="00747C0E" w:rsidP="007731F8">
            <w:pPr>
              <w:pStyle w:val="rgtartxp"/>
              <w:numPr>
                <w:ilvl w:val="0"/>
                <w:numId w:val="29"/>
              </w:numPr>
            </w:pPr>
            <w:r>
              <w:t>L'abonné doit, pour autant qu'on p</w:t>
            </w:r>
            <w:r w:rsidR="007646F1">
              <w:t>uisse l'attendre de lui, s'assu</w:t>
            </w:r>
            <w:r>
              <w:t>rer que les compteurs fonctionnent e</w:t>
            </w:r>
            <w:r w:rsidR="007646F1">
              <w:t>t annoncer à la commune tout ar</w:t>
            </w:r>
            <w:r>
              <w:t>rêt ou défaut de marche qu'il pourrait observer.</w:t>
            </w:r>
          </w:p>
        </w:tc>
      </w:tr>
      <w:tr w:rsidR="00747C0E">
        <w:trPr>
          <w:cantSplit/>
        </w:trPr>
        <w:tc>
          <w:tcPr>
            <w:tcW w:w="2518" w:type="dxa"/>
          </w:tcPr>
          <w:p w:rsidR="00747C0E" w:rsidRDefault="00747C0E">
            <w:pPr>
              <w:pStyle w:val="rgtart1p"/>
              <w:rPr>
                <w:sz w:val="22"/>
              </w:rPr>
            </w:pPr>
          </w:p>
        </w:tc>
        <w:tc>
          <w:tcPr>
            <w:tcW w:w="7194" w:type="dxa"/>
          </w:tcPr>
          <w:p w:rsidR="00747C0E" w:rsidRDefault="00747C0E">
            <w:pPr>
              <w:pStyle w:val="rgtart1p"/>
              <w:numPr>
                <w:ilvl w:val="12"/>
                <w:numId w:val="0"/>
              </w:numPr>
              <w:rPr>
                <w:sz w:val="22"/>
              </w:rPr>
            </w:pPr>
            <w:r>
              <w:rPr>
                <w:sz w:val="22"/>
              </w:rPr>
              <w:t>Lorsqu'il est constaté une avarie du compteur, la consommation d'eau est facturée d'après la consommation de la période correspondante de l'année précédente.</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2" w:type="dxa"/>
            <w:gridSpan w:val="2"/>
          </w:tcPr>
          <w:p w:rsidR="00747C0E" w:rsidRDefault="00747C0E">
            <w:pPr>
              <w:pStyle w:val="rgtchapn"/>
            </w:pPr>
            <w:r>
              <w:lastRenderedPageBreak/>
              <w:t>Chapitre 10</w:t>
            </w:r>
          </w:p>
        </w:tc>
      </w:tr>
      <w:tr w:rsidR="00747C0E">
        <w:trPr>
          <w:cantSplit/>
        </w:trPr>
        <w:tc>
          <w:tcPr>
            <w:tcW w:w="9712" w:type="dxa"/>
            <w:gridSpan w:val="2"/>
          </w:tcPr>
          <w:p w:rsidR="00747C0E" w:rsidRDefault="00747C0E" w:rsidP="007731F8">
            <w:pPr>
              <w:pStyle w:val="rgtcont"/>
              <w:numPr>
                <w:ilvl w:val="0"/>
                <w:numId w:val="30"/>
              </w:numPr>
            </w:pPr>
            <w:r>
              <w:t>TAXES ET TARIFS</w:t>
            </w:r>
          </w:p>
        </w:tc>
      </w:tr>
      <w:tr w:rsidR="00747C0E">
        <w:trPr>
          <w:cantSplit/>
        </w:trPr>
        <w:tc>
          <w:tcPr>
            <w:tcW w:w="2518" w:type="dxa"/>
          </w:tcPr>
          <w:p w:rsidR="00747C0E" w:rsidRDefault="00747C0E">
            <w:pPr>
              <w:pStyle w:val="rgtartxp"/>
              <w:jc w:val="left"/>
            </w:pPr>
            <w:r>
              <w:t>Genres</w:t>
            </w:r>
          </w:p>
        </w:tc>
        <w:tc>
          <w:tcPr>
            <w:tcW w:w="7194" w:type="dxa"/>
          </w:tcPr>
          <w:p w:rsidR="00747C0E" w:rsidRDefault="00747C0E" w:rsidP="007731F8">
            <w:pPr>
              <w:pStyle w:val="rgtartxp"/>
              <w:numPr>
                <w:ilvl w:val="0"/>
                <w:numId w:val="31"/>
              </w:numPr>
            </w:pPr>
            <w:r>
              <w:t>La commune prélève pour la four</w:t>
            </w:r>
            <w:r w:rsidR="007646F1">
              <w:t>niture de l'eau les taxes et ta</w:t>
            </w:r>
            <w:r>
              <w:t>rifs ci-dessous, arrêtés par le Conseil général:</w:t>
            </w:r>
          </w:p>
        </w:tc>
      </w:tr>
      <w:tr w:rsidR="00747C0E">
        <w:trPr>
          <w:cantSplit/>
        </w:trPr>
        <w:tc>
          <w:tcPr>
            <w:tcW w:w="2518" w:type="dxa"/>
          </w:tcPr>
          <w:p w:rsidR="00747C0E" w:rsidRDefault="00747C0E">
            <w:pPr>
              <w:pStyle w:val="rgtart1p"/>
              <w:spacing w:after="240"/>
              <w:jc w:val="left"/>
              <w:rPr>
                <w:sz w:val="22"/>
              </w:rPr>
            </w:pPr>
          </w:p>
        </w:tc>
        <w:tc>
          <w:tcPr>
            <w:tcW w:w="7194" w:type="dxa"/>
          </w:tcPr>
          <w:p w:rsidR="00747C0E" w:rsidRDefault="00747C0E" w:rsidP="007646F1">
            <w:pPr>
              <w:pStyle w:val="rgtart1p"/>
              <w:numPr>
                <w:ilvl w:val="0"/>
                <w:numId w:val="197"/>
              </w:numPr>
              <w:tabs>
                <w:tab w:val="clear" w:pos="425"/>
              </w:tabs>
              <w:spacing w:after="240"/>
              <w:rPr>
                <w:sz w:val="22"/>
              </w:rPr>
            </w:pPr>
            <w:r>
              <w:rPr>
                <w:sz w:val="22"/>
              </w:rPr>
              <w:t>une taxe de base par compteur, destinée à la couverture des charges financières du service de l'eau;</w:t>
            </w:r>
          </w:p>
        </w:tc>
      </w:tr>
      <w:tr w:rsidR="00747C0E">
        <w:trPr>
          <w:cantSplit/>
        </w:trPr>
        <w:tc>
          <w:tcPr>
            <w:tcW w:w="2518" w:type="dxa"/>
          </w:tcPr>
          <w:p w:rsidR="00747C0E" w:rsidRDefault="00747C0E">
            <w:pPr>
              <w:pStyle w:val="rgtart1p"/>
              <w:spacing w:after="240"/>
              <w:jc w:val="left"/>
              <w:rPr>
                <w:sz w:val="22"/>
              </w:rPr>
            </w:pPr>
          </w:p>
        </w:tc>
        <w:tc>
          <w:tcPr>
            <w:tcW w:w="7194" w:type="dxa"/>
          </w:tcPr>
          <w:p w:rsidR="00747C0E" w:rsidRDefault="00747C0E" w:rsidP="007646F1">
            <w:pPr>
              <w:pStyle w:val="rgtart1p"/>
              <w:numPr>
                <w:ilvl w:val="0"/>
                <w:numId w:val="197"/>
              </w:numPr>
              <w:tabs>
                <w:tab w:val="clear" w:pos="425"/>
              </w:tabs>
              <w:rPr>
                <w:sz w:val="22"/>
              </w:rPr>
            </w:pPr>
            <w:r>
              <w:rPr>
                <w:sz w:val="22"/>
              </w:rPr>
              <w:t>une taxe de consommation, destinée à couvrir le solde des charges du service de l'eau.</w:t>
            </w:r>
          </w:p>
        </w:tc>
      </w:tr>
      <w:tr w:rsidR="00747C0E">
        <w:trPr>
          <w:cantSplit/>
        </w:trPr>
        <w:tc>
          <w:tcPr>
            <w:tcW w:w="2518" w:type="dxa"/>
          </w:tcPr>
          <w:p w:rsidR="00747C0E" w:rsidRDefault="00747C0E">
            <w:pPr>
              <w:pStyle w:val="rgtart1p"/>
              <w:spacing w:after="240"/>
              <w:jc w:val="left"/>
              <w:rPr>
                <w:sz w:val="22"/>
              </w:rPr>
            </w:pPr>
            <w:r>
              <w:rPr>
                <w:sz w:val="22"/>
              </w:rPr>
              <w:t>Cas spéciaux</w:t>
            </w:r>
          </w:p>
        </w:tc>
        <w:tc>
          <w:tcPr>
            <w:tcW w:w="7194" w:type="dxa"/>
          </w:tcPr>
          <w:p w:rsidR="00747C0E" w:rsidRDefault="00747C0E" w:rsidP="007731F8">
            <w:pPr>
              <w:pStyle w:val="rgtart1p"/>
              <w:numPr>
                <w:ilvl w:val="0"/>
                <w:numId w:val="32"/>
              </w:numPr>
              <w:spacing w:after="240"/>
              <w:rPr>
                <w:sz w:val="22"/>
              </w:rPr>
            </w:pPr>
            <w:r>
              <w:rPr>
                <w:sz w:val="22"/>
              </w:rPr>
              <w:t>Tous les tarifs particuliers ne rentrant pas dans les dispositions de l'article ci-dessus seront réglés par arrêté du Conseil communal soumis à la sanction du Conseil d'Etat.</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11</w:t>
            </w:r>
          </w:p>
        </w:tc>
      </w:tr>
      <w:tr w:rsidR="00747C0E">
        <w:trPr>
          <w:cantSplit/>
        </w:trPr>
        <w:tc>
          <w:tcPr>
            <w:tcW w:w="9711" w:type="dxa"/>
            <w:gridSpan w:val="2"/>
          </w:tcPr>
          <w:p w:rsidR="00747C0E" w:rsidRDefault="00747C0E" w:rsidP="007731F8">
            <w:pPr>
              <w:pStyle w:val="rgtcont"/>
              <w:numPr>
                <w:ilvl w:val="0"/>
                <w:numId w:val="33"/>
              </w:numPr>
            </w:pPr>
            <w:r>
              <w:t>FACTURES ET PAIEMENTS</w:t>
            </w:r>
          </w:p>
        </w:tc>
      </w:tr>
      <w:tr w:rsidR="00747C0E">
        <w:trPr>
          <w:cantSplit/>
        </w:trPr>
        <w:tc>
          <w:tcPr>
            <w:tcW w:w="2518" w:type="dxa"/>
          </w:tcPr>
          <w:p w:rsidR="00747C0E" w:rsidRDefault="00747C0E">
            <w:pPr>
              <w:pStyle w:val="rgtart1p"/>
              <w:jc w:val="left"/>
              <w:rPr>
                <w:sz w:val="22"/>
              </w:rPr>
            </w:pPr>
            <w:r>
              <w:rPr>
                <w:sz w:val="22"/>
              </w:rPr>
              <w:t>Délai de paiement</w:t>
            </w:r>
          </w:p>
        </w:tc>
        <w:tc>
          <w:tcPr>
            <w:tcW w:w="7194" w:type="dxa"/>
          </w:tcPr>
          <w:p w:rsidR="00747C0E" w:rsidRDefault="00747C0E" w:rsidP="007731F8">
            <w:pPr>
              <w:pStyle w:val="rgtart1p"/>
              <w:numPr>
                <w:ilvl w:val="0"/>
                <w:numId w:val="34"/>
              </w:numPr>
              <w:rPr>
                <w:sz w:val="22"/>
              </w:rPr>
            </w:pPr>
            <w:r>
              <w:rPr>
                <w:sz w:val="22"/>
              </w:rPr>
              <w:t>A moins d'entente préalable sur un autre mode de paiement, les factures de consommation d'eau sont payables dans les 30 jours qui suivent l'envoi de celles-ci, sans rabais ni escompte.</w:t>
            </w:r>
          </w:p>
        </w:tc>
      </w:tr>
      <w:tr w:rsidR="00747C0E">
        <w:trPr>
          <w:cantSplit/>
        </w:trPr>
        <w:tc>
          <w:tcPr>
            <w:tcW w:w="2518" w:type="dxa"/>
          </w:tcPr>
          <w:p w:rsidR="00747C0E" w:rsidRDefault="00747C0E">
            <w:pPr>
              <w:pStyle w:val="rgtart1p"/>
              <w:rPr>
                <w:sz w:val="22"/>
              </w:rPr>
            </w:pPr>
            <w:r>
              <w:rPr>
                <w:sz w:val="22"/>
              </w:rPr>
              <w:t>Réclamations</w:t>
            </w:r>
          </w:p>
        </w:tc>
        <w:tc>
          <w:tcPr>
            <w:tcW w:w="7194" w:type="dxa"/>
          </w:tcPr>
          <w:p w:rsidR="00747C0E" w:rsidRDefault="00747C0E" w:rsidP="007731F8">
            <w:pPr>
              <w:pStyle w:val="rgtart1p"/>
              <w:numPr>
                <w:ilvl w:val="0"/>
                <w:numId w:val="34"/>
              </w:numPr>
              <w:rPr>
                <w:sz w:val="22"/>
              </w:rPr>
            </w:pPr>
            <w:r>
              <w:rPr>
                <w:sz w:val="22"/>
              </w:rPr>
              <w:t>Les réclamations de toute nature doivent être adressées au Conseil communal, dans les 30 jours qui suivent l'envoi de la facture.</w:t>
            </w:r>
          </w:p>
        </w:tc>
      </w:tr>
      <w:tr w:rsidR="00747C0E">
        <w:trPr>
          <w:cantSplit/>
        </w:trPr>
        <w:tc>
          <w:tcPr>
            <w:tcW w:w="2518" w:type="dxa"/>
          </w:tcPr>
          <w:p w:rsidR="00747C0E" w:rsidRDefault="00747C0E">
            <w:pPr>
              <w:pStyle w:val="rgtart1p"/>
              <w:jc w:val="left"/>
              <w:rPr>
                <w:sz w:val="22"/>
              </w:rPr>
            </w:pPr>
            <w:r>
              <w:rPr>
                <w:sz w:val="22"/>
              </w:rPr>
              <w:t>Recours</w:t>
            </w:r>
          </w:p>
        </w:tc>
        <w:tc>
          <w:tcPr>
            <w:tcW w:w="7194" w:type="dxa"/>
          </w:tcPr>
          <w:p w:rsidR="00747C0E" w:rsidRDefault="00747C0E" w:rsidP="007646F1">
            <w:pPr>
              <w:pStyle w:val="rgtart1p"/>
              <w:numPr>
                <w:ilvl w:val="0"/>
                <w:numId w:val="34"/>
              </w:numPr>
              <w:rPr>
                <w:sz w:val="22"/>
              </w:rPr>
            </w:pPr>
            <w:r>
              <w:rPr>
                <w:sz w:val="22"/>
              </w:rPr>
              <w:t xml:space="preserve">Les décisions du Conseil communal relatives à une vente ou à une distribution publique ou concédée d'eau peuvent faire l'objet d'un recours au </w:t>
            </w:r>
            <w:r w:rsidR="007646F1">
              <w:rPr>
                <w:sz w:val="22"/>
              </w:rPr>
              <w:t>Département du développement territorial et de l'environnement</w:t>
            </w:r>
            <w:r w:rsidR="005928F2">
              <w:rPr>
                <w:sz w:val="22"/>
              </w:rPr>
              <w:t xml:space="preserve"> (DDTE)</w:t>
            </w:r>
            <w:r>
              <w:rPr>
                <w:sz w:val="22"/>
              </w:rPr>
              <w:t>, conformément à la loi sur la procédure et la juridiction administratives, du 27 juin 1979.</w:t>
            </w:r>
          </w:p>
        </w:tc>
      </w:tr>
      <w:tr w:rsidR="00747C0E">
        <w:trPr>
          <w:cantSplit/>
        </w:trPr>
        <w:tc>
          <w:tcPr>
            <w:tcW w:w="2518" w:type="dxa"/>
          </w:tcPr>
          <w:p w:rsidR="00747C0E" w:rsidRDefault="00747C0E">
            <w:pPr>
              <w:pStyle w:val="rgtartxp"/>
              <w:jc w:val="left"/>
            </w:pPr>
            <w:r>
              <w:t>Garanties</w:t>
            </w:r>
          </w:p>
        </w:tc>
        <w:tc>
          <w:tcPr>
            <w:tcW w:w="7194" w:type="dxa"/>
          </w:tcPr>
          <w:p w:rsidR="00747C0E" w:rsidRDefault="00747C0E" w:rsidP="007731F8">
            <w:pPr>
              <w:pStyle w:val="rgtartxp"/>
              <w:numPr>
                <w:ilvl w:val="0"/>
                <w:numId w:val="34"/>
              </w:numPr>
            </w:pPr>
            <w:r>
              <w:t xml:space="preserve">La commune peut exiger des </w:t>
            </w:r>
            <w:r w:rsidR="007646F1">
              <w:t>garanties et notamment le verse</w:t>
            </w:r>
            <w:r>
              <w:t>ment d'acomptes préalables.</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1" w:type="dxa"/>
            <w:gridSpan w:val="2"/>
          </w:tcPr>
          <w:p w:rsidR="00747C0E" w:rsidRDefault="00747C0E">
            <w:pPr>
              <w:pStyle w:val="rgtchapn"/>
            </w:pPr>
            <w:r>
              <w:lastRenderedPageBreak/>
              <w:t>Chapitre 12</w:t>
            </w:r>
          </w:p>
        </w:tc>
      </w:tr>
      <w:tr w:rsidR="00747C0E">
        <w:trPr>
          <w:cantSplit/>
        </w:trPr>
        <w:tc>
          <w:tcPr>
            <w:tcW w:w="9711" w:type="dxa"/>
            <w:gridSpan w:val="2"/>
          </w:tcPr>
          <w:p w:rsidR="00747C0E" w:rsidRDefault="00747C0E" w:rsidP="007731F8">
            <w:pPr>
              <w:pStyle w:val="rgtcont"/>
              <w:numPr>
                <w:ilvl w:val="0"/>
                <w:numId w:val="35"/>
              </w:numPr>
            </w:pPr>
            <w:r>
              <w:t>SUPPRESSION DE LA FOURNITURE D'EAU</w:t>
            </w:r>
          </w:p>
        </w:tc>
      </w:tr>
      <w:tr w:rsidR="00747C0E">
        <w:trPr>
          <w:cantSplit/>
        </w:trPr>
        <w:tc>
          <w:tcPr>
            <w:tcW w:w="2518" w:type="dxa"/>
          </w:tcPr>
          <w:p w:rsidR="00747C0E" w:rsidRDefault="00747C0E">
            <w:pPr>
              <w:pStyle w:val="rgtartxp"/>
              <w:jc w:val="left"/>
            </w:pPr>
            <w:r>
              <w:t>Insolvabilité et poursuites</w:t>
            </w:r>
          </w:p>
        </w:tc>
        <w:tc>
          <w:tcPr>
            <w:tcW w:w="7194" w:type="dxa"/>
          </w:tcPr>
          <w:p w:rsidR="00747C0E" w:rsidRDefault="00747C0E" w:rsidP="007731F8">
            <w:pPr>
              <w:pStyle w:val="rgtartxp"/>
              <w:numPr>
                <w:ilvl w:val="0"/>
                <w:numId w:val="36"/>
              </w:numPr>
            </w:pPr>
            <w:r>
              <w:t>Si l'échéance du paiement réglementaire n'est pas respectée, la commune adresse une mise en demeure à l'abonné, lui impartissant un dernier délai de 10 jours pour s'acquitter.</w:t>
            </w:r>
          </w:p>
        </w:tc>
      </w:tr>
      <w:tr w:rsidR="00747C0E">
        <w:trPr>
          <w:cantSplit/>
        </w:trPr>
        <w:tc>
          <w:tcPr>
            <w:tcW w:w="2518" w:type="dxa"/>
          </w:tcPr>
          <w:p w:rsidR="00747C0E" w:rsidRDefault="00747C0E">
            <w:pPr>
              <w:pStyle w:val="rgtartxp"/>
              <w:jc w:val="left"/>
            </w:pPr>
          </w:p>
        </w:tc>
        <w:tc>
          <w:tcPr>
            <w:tcW w:w="7194" w:type="dxa"/>
          </w:tcPr>
          <w:p w:rsidR="00747C0E" w:rsidRDefault="00747C0E" w:rsidP="005928F2">
            <w:pPr>
              <w:pStyle w:val="rgtartxp"/>
              <w:numPr>
                <w:ilvl w:val="12"/>
                <w:numId w:val="0"/>
              </w:numPr>
            </w:pPr>
            <w:r>
              <w:t>A défaut de règlement dans ledit délai, le recouvrement de la créance aura lieu par voie de poursuites sur la base d'une décision du Conseil communal exécutoire (décision notifiée par pli recommandé, motivée, comportant le terme "décision" et indiquant les voies et délai de recours</w:t>
            </w:r>
            <w:r w:rsidR="005928F2">
              <w:t xml:space="preserve"> (DDTE, 30 jours)</w:t>
            </w:r>
            <w:r>
              <w:t xml:space="preserve">, contre laquelle aucun recours n'a été interjeté ou dont le recours a été rejeté par le </w:t>
            </w:r>
            <w:r w:rsidR="005928F2">
              <w:t>DDTE</w:t>
            </w:r>
            <w:r>
              <w:t>).</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pPr>
              <w:pStyle w:val="rgtart1p"/>
              <w:numPr>
                <w:ilvl w:val="12"/>
                <w:numId w:val="0"/>
              </w:numPr>
              <w:rPr>
                <w:sz w:val="22"/>
              </w:rPr>
            </w:pPr>
            <w:r>
              <w:rPr>
                <w:sz w:val="22"/>
              </w:rPr>
              <w:t>En cas de saisie infructueuse, la c</w:t>
            </w:r>
            <w:r w:rsidR="00672E65">
              <w:rPr>
                <w:sz w:val="22"/>
              </w:rPr>
              <w:t>ommune peut suspendre la fourni</w:t>
            </w:r>
            <w:r>
              <w:rPr>
                <w:sz w:val="22"/>
              </w:rPr>
              <w:t>ture de l'eau, le minimum vital étant réservé. Les frais de rappel, les intérêts de retard, voire les frais de recouvrement seront débités à l'abonné.</w:t>
            </w:r>
          </w:p>
        </w:tc>
      </w:tr>
      <w:tr w:rsidR="00747C0E">
        <w:trPr>
          <w:cantSplit/>
        </w:trPr>
        <w:tc>
          <w:tcPr>
            <w:tcW w:w="2518" w:type="dxa"/>
          </w:tcPr>
          <w:p w:rsidR="00747C0E" w:rsidRDefault="00747C0E">
            <w:pPr>
              <w:pStyle w:val="rgtart1p"/>
              <w:jc w:val="left"/>
              <w:rPr>
                <w:sz w:val="22"/>
              </w:rPr>
            </w:pPr>
            <w:r>
              <w:rPr>
                <w:sz w:val="22"/>
              </w:rPr>
              <w:t>Contravention</w:t>
            </w:r>
          </w:p>
        </w:tc>
        <w:tc>
          <w:tcPr>
            <w:tcW w:w="7194" w:type="dxa"/>
          </w:tcPr>
          <w:p w:rsidR="00747C0E" w:rsidRDefault="00747C0E" w:rsidP="00672E65">
            <w:pPr>
              <w:pStyle w:val="rgtart1p"/>
              <w:numPr>
                <w:ilvl w:val="0"/>
                <w:numId w:val="36"/>
              </w:numPr>
              <w:rPr>
                <w:sz w:val="22"/>
              </w:rPr>
            </w:pPr>
            <w:r>
              <w:rPr>
                <w:sz w:val="22"/>
              </w:rPr>
              <w:t>En cas de contravention de l'abonné ou de son refus de se soumettre aux prescriptions du présent règlement, après mise en demeure écrite, la commune n'est pas obligée de fournir l'eau au-delà du minimum vital.</w:t>
            </w:r>
          </w:p>
        </w:tc>
      </w:tr>
      <w:tr w:rsidR="00747C0E">
        <w:trPr>
          <w:cantSplit/>
        </w:trPr>
        <w:tc>
          <w:tcPr>
            <w:tcW w:w="2518" w:type="dxa"/>
          </w:tcPr>
          <w:p w:rsidR="00747C0E" w:rsidRDefault="00747C0E">
            <w:pPr>
              <w:pStyle w:val="rgtart1p"/>
              <w:jc w:val="left"/>
              <w:rPr>
                <w:sz w:val="22"/>
              </w:rPr>
            </w:pPr>
            <w:r>
              <w:rPr>
                <w:sz w:val="22"/>
              </w:rPr>
              <w:t>Détournement d'eau</w:t>
            </w:r>
          </w:p>
        </w:tc>
        <w:tc>
          <w:tcPr>
            <w:tcW w:w="7194" w:type="dxa"/>
          </w:tcPr>
          <w:p w:rsidR="00747C0E" w:rsidRDefault="00747C0E" w:rsidP="007731F8">
            <w:pPr>
              <w:pStyle w:val="rgtart1p"/>
              <w:numPr>
                <w:ilvl w:val="0"/>
                <w:numId w:val="36"/>
              </w:numPr>
              <w:rPr>
                <w:sz w:val="22"/>
              </w:rPr>
            </w:pPr>
            <w:r>
              <w:rPr>
                <w:sz w:val="22"/>
              </w:rPr>
              <w:t>Tout prélèvement non autorisé d'eau dans le réseau est interdit et sera poursuivi pénalement.</w:t>
            </w: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518"/>
        <w:gridCol w:w="7194"/>
      </w:tblGrid>
      <w:tr w:rsidR="00747C0E">
        <w:trPr>
          <w:cantSplit/>
        </w:trPr>
        <w:tc>
          <w:tcPr>
            <w:tcW w:w="9712" w:type="dxa"/>
            <w:gridSpan w:val="2"/>
          </w:tcPr>
          <w:p w:rsidR="00747C0E" w:rsidRDefault="00747C0E">
            <w:pPr>
              <w:pStyle w:val="rgtchapn"/>
            </w:pPr>
            <w:r>
              <w:lastRenderedPageBreak/>
              <w:t>Chapitre 13</w:t>
            </w:r>
          </w:p>
        </w:tc>
      </w:tr>
      <w:tr w:rsidR="00747C0E">
        <w:trPr>
          <w:cantSplit/>
        </w:trPr>
        <w:tc>
          <w:tcPr>
            <w:tcW w:w="9712" w:type="dxa"/>
            <w:gridSpan w:val="2"/>
          </w:tcPr>
          <w:p w:rsidR="00747C0E" w:rsidRDefault="00747C0E" w:rsidP="007731F8">
            <w:pPr>
              <w:pStyle w:val="rgtcont"/>
              <w:numPr>
                <w:ilvl w:val="0"/>
                <w:numId w:val="37"/>
              </w:numPr>
            </w:pPr>
            <w:r>
              <w:t>SURVEILLANCE TECHNIQUE DES CONDUITES</w:t>
            </w:r>
          </w:p>
        </w:tc>
      </w:tr>
      <w:tr w:rsidR="00747C0E">
        <w:trPr>
          <w:cantSplit/>
        </w:trPr>
        <w:tc>
          <w:tcPr>
            <w:tcW w:w="2518" w:type="dxa"/>
          </w:tcPr>
          <w:p w:rsidR="00747C0E" w:rsidRDefault="00747C0E">
            <w:pPr>
              <w:pStyle w:val="rgtart1p"/>
              <w:jc w:val="left"/>
              <w:rPr>
                <w:sz w:val="22"/>
              </w:rPr>
            </w:pPr>
            <w:r>
              <w:rPr>
                <w:sz w:val="22"/>
              </w:rPr>
              <w:t>Organes qualifiés</w:t>
            </w:r>
          </w:p>
        </w:tc>
        <w:tc>
          <w:tcPr>
            <w:tcW w:w="7194" w:type="dxa"/>
          </w:tcPr>
          <w:p w:rsidR="00747C0E" w:rsidRDefault="00747C0E" w:rsidP="007731F8">
            <w:pPr>
              <w:pStyle w:val="rgtart1p"/>
              <w:numPr>
                <w:ilvl w:val="0"/>
                <w:numId w:val="38"/>
              </w:numPr>
              <w:rPr>
                <w:sz w:val="22"/>
              </w:rPr>
            </w:pPr>
            <w:r>
              <w:rPr>
                <w:sz w:val="22"/>
              </w:rPr>
              <w:t>La commune désigne les organes chargés de la surveillance technique générale et du respect des prescriptions.</w:t>
            </w:r>
          </w:p>
        </w:tc>
      </w:tr>
      <w:tr w:rsidR="00747C0E">
        <w:trPr>
          <w:cantSplit/>
        </w:trPr>
        <w:tc>
          <w:tcPr>
            <w:tcW w:w="2518" w:type="dxa"/>
          </w:tcPr>
          <w:p w:rsidR="00747C0E" w:rsidRDefault="00747C0E">
            <w:pPr>
              <w:pStyle w:val="rgtart1p"/>
              <w:jc w:val="left"/>
              <w:rPr>
                <w:sz w:val="22"/>
              </w:rPr>
            </w:pPr>
            <w:r>
              <w:rPr>
                <w:sz w:val="22"/>
              </w:rPr>
              <w:t>Dérangements, accidents</w:t>
            </w:r>
          </w:p>
        </w:tc>
        <w:tc>
          <w:tcPr>
            <w:tcW w:w="7194" w:type="dxa"/>
          </w:tcPr>
          <w:p w:rsidR="00747C0E" w:rsidRDefault="00747C0E" w:rsidP="007731F8">
            <w:pPr>
              <w:pStyle w:val="rgtart1p"/>
              <w:numPr>
                <w:ilvl w:val="0"/>
                <w:numId w:val="38"/>
              </w:numPr>
              <w:rPr>
                <w:sz w:val="22"/>
              </w:rPr>
            </w:pPr>
            <w:r>
              <w:rPr>
                <w:sz w:val="22"/>
              </w:rPr>
              <w:t>L'abonné doit prévenir sans retard la commune s'il remarque quelque chose d'anormal dans la fourniture de l'eau ou s'il survient un accident quelconque dû à ses installations ou à celles de la commune.</w:t>
            </w:r>
          </w:p>
        </w:tc>
      </w:tr>
      <w:tr w:rsidR="00747C0E">
        <w:trPr>
          <w:cantSplit/>
        </w:trPr>
        <w:tc>
          <w:tcPr>
            <w:tcW w:w="2518" w:type="dxa"/>
          </w:tcPr>
          <w:p w:rsidR="00747C0E" w:rsidRDefault="00747C0E">
            <w:pPr>
              <w:pStyle w:val="rgtart1p"/>
              <w:jc w:val="left"/>
              <w:rPr>
                <w:sz w:val="22"/>
              </w:rPr>
            </w:pPr>
            <w:r>
              <w:rPr>
                <w:sz w:val="22"/>
              </w:rPr>
              <w:t>Interdictions</w:t>
            </w:r>
          </w:p>
        </w:tc>
        <w:tc>
          <w:tcPr>
            <w:tcW w:w="7194" w:type="dxa"/>
          </w:tcPr>
          <w:p w:rsidR="00747C0E" w:rsidRDefault="00747C0E" w:rsidP="007731F8">
            <w:pPr>
              <w:pStyle w:val="rgtart1p"/>
              <w:numPr>
                <w:ilvl w:val="0"/>
                <w:numId w:val="38"/>
              </w:numPr>
              <w:rPr>
                <w:sz w:val="22"/>
              </w:rPr>
            </w:pPr>
            <w:r>
              <w:rPr>
                <w:sz w:val="22"/>
              </w:rPr>
              <w:t>Il est strictement interdit aux abonnés, aux appareilleurs et au public en général, de manipuler les robinets d'arrêt, les vannes ou les bornes hydrantes, de procéder à des fouilles sur le domaine public, ou de toucher aux installations du réseau, sans avoir reçu au préalable une autorisation expresse du Conseil communal.</w:t>
            </w:r>
          </w:p>
        </w:tc>
      </w:tr>
      <w:tr w:rsidR="00747C0E">
        <w:trPr>
          <w:cantSplit/>
        </w:trPr>
        <w:tc>
          <w:tcPr>
            <w:tcW w:w="2518" w:type="dxa"/>
          </w:tcPr>
          <w:p w:rsidR="00747C0E" w:rsidRDefault="00747C0E">
            <w:pPr>
              <w:pStyle w:val="rgtart1p"/>
              <w:jc w:val="left"/>
              <w:rPr>
                <w:sz w:val="22"/>
              </w:rPr>
            </w:pPr>
            <w:r>
              <w:rPr>
                <w:sz w:val="22"/>
              </w:rPr>
              <w:t>Protection des sources</w:t>
            </w:r>
          </w:p>
        </w:tc>
        <w:tc>
          <w:tcPr>
            <w:tcW w:w="7194" w:type="dxa"/>
          </w:tcPr>
          <w:p w:rsidR="00747C0E" w:rsidRDefault="00747C0E" w:rsidP="007731F8">
            <w:pPr>
              <w:pStyle w:val="rgtart1p"/>
              <w:numPr>
                <w:ilvl w:val="0"/>
                <w:numId w:val="38"/>
              </w:numPr>
              <w:rPr>
                <w:sz w:val="22"/>
              </w:rPr>
            </w:pPr>
            <w:r>
              <w:rPr>
                <w:sz w:val="22"/>
              </w:rPr>
              <w:t>La commune veille à ce que les zones de terrain constituant le voisinage supérieur des sources captées ne soient pas souillées par des dépôts dangereux, l'épandage de purin, ainsi que le déversement d'eaux usées quelconques, d'ordures ménagères ou de tout autre substance polluante.</w:t>
            </w:r>
          </w:p>
        </w:tc>
      </w:tr>
      <w:tr w:rsidR="00747C0E">
        <w:trPr>
          <w:cantSplit/>
        </w:trPr>
        <w:tc>
          <w:tcPr>
            <w:tcW w:w="2518" w:type="dxa"/>
          </w:tcPr>
          <w:p w:rsidR="00747C0E" w:rsidRDefault="00747C0E">
            <w:pPr>
              <w:pStyle w:val="rgtart1p"/>
              <w:jc w:val="left"/>
              <w:rPr>
                <w:sz w:val="22"/>
              </w:rPr>
            </w:pPr>
            <w:r>
              <w:rPr>
                <w:sz w:val="22"/>
              </w:rPr>
              <w:t>Dégâts</w:t>
            </w:r>
          </w:p>
        </w:tc>
        <w:tc>
          <w:tcPr>
            <w:tcW w:w="7194" w:type="dxa"/>
          </w:tcPr>
          <w:p w:rsidR="00747C0E" w:rsidRDefault="00747C0E" w:rsidP="00672E65">
            <w:pPr>
              <w:pStyle w:val="rgtart1p"/>
              <w:numPr>
                <w:ilvl w:val="0"/>
                <w:numId w:val="38"/>
              </w:numPr>
              <w:rPr>
                <w:sz w:val="22"/>
              </w:rPr>
            </w:pPr>
            <w:r>
              <w:rPr>
                <w:sz w:val="22"/>
              </w:rPr>
              <w:t>Tout entrepreneur, constructeur ou particulier qui, par négligence, imprévoyance ou pour tout autre motif, endommage une conduite d'eau ou un appareil quelconque du service des eaux, est redevable à la commune, qui est seule qualifiée pour faire réparer les dégâts, de tous les frais nécessités par la remise en état des installations, y compris la valeur de l'eau perdue.</w:t>
            </w:r>
          </w:p>
        </w:tc>
      </w:tr>
      <w:tr w:rsidR="00747C0E">
        <w:trPr>
          <w:cantSplit/>
        </w:trPr>
        <w:tc>
          <w:tcPr>
            <w:tcW w:w="2518" w:type="dxa"/>
          </w:tcPr>
          <w:p w:rsidR="00747C0E" w:rsidRDefault="00747C0E">
            <w:pPr>
              <w:pStyle w:val="rgtartxp"/>
            </w:pPr>
            <w:r>
              <w:t>Plaintes</w:t>
            </w:r>
          </w:p>
        </w:tc>
        <w:tc>
          <w:tcPr>
            <w:tcW w:w="7194" w:type="dxa"/>
          </w:tcPr>
          <w:p w:rsidR="00747C0E" w:rsidRDefault="00747C0E" w:rsidP="00672E65">
            <w:pPr>
              <w:pStyle w:val="rgtartxp"/>
              <w:numPr>
                <w:ilvl w:val="0"/>
                <w:numId w:val="38"/>
              </w:numPr>
            </w:pPr>
            <w:r>
              <w:t>Tous les cas non prévus par le présent règlement, les contestations et les plaintes à l'égard du personnel de la commune sont soumis au Conseil communal.</w:t>
            </w:r>
          </w:p>
        </w:tc>
      </w:tr>
      <w:tr w:rsidR="00747C0E">
        <w:trPr>
          <w:cantSplit/>
        </w:trPr>
        <w:tc>
          <w:tcPr>
            <w:tcW w:w="2518" w:type="dxa"/>
          </w:tcPr>
          <w:p w:rsidR="00747C0E" w:rsidRDefault="00747C0E">
            <w:pPr>
              <w:pStyle w:val="rgtart1p"/>
              <w:jc w:val="left"/>
              <w:rPr>
                <w:sz w:val="22"/>
              </w:rPr>
            </w:pPr>
            <w:bookmarkStart w:id="0" w:name="_GoBack"/>
            <w:bookmarkEnd w:id="0"/>
          </w:p>
        </w:tc>
        <w:tc>
          <w:tcPr>
            <w:tcW w:w="7194" w:type="dxa"/>
          </w:tcPr>
          <w:p w:rsidR="00747C0E" w:rsidRDefault="00747C0E" w:rsidP="00F355E3">
            <w:pPr>
              <w:pStyle w:val="rgtart1p"/>
              <w:numPr>
                <w:ilvl w:val="12"/>
                <w:numId w:val="0"/>
              </w:numPr>
              <w:rPr>
                <w:sz w:val="22"/>
              </w:rPr>
            </w:pPr>
          </w:p>
        </w:tc>
      </w:tr>
    </w:tbl>
    <w:p w:rsidR="00747C0E" w:rsidRDefault="00747C0E">
      <w:pPr>
        <w:rPr>
          <w:b/>
        </w:rPr>
        <w:sectPr w:rsidR="00747C0E">
          <w:pgSz w:w="11907" w:h="16840" w:code="9"/>
          <w:pgMar w:top="2552" w:right="1134" w:bottom="1134" w:left="1134" w:header="851" w:footer="720" w:gutter="0"/>
          <w:paperSrc w:first="2" w:other="2"/>
          <w:cols w:space="720"/>
        </w:sectPr>
      </w:pPr>
    </w:p>
    <w:tbl>
      <w:tblPr>
        <w:tblW w:w="0" w:type="auto"/>
        <w:tblInd w:w="-73" w:type="dxa"/>
        <w:tblLayout w:type="fixed"/>
        <w:tblCellMar>
          <w:left w:w="70" w:type="dxa"/>
          <w:right w:w="70" w:type="dxa"/>
        </w:tblCellMar>
        <w:tblLook w:val="0000" w:firstRow="0" w:lastRow="0" w:firstColumn="0" w:lastColumn="0" w:noHBand="0" w:noVBand="0"/>
      </w:tblPr>
      <w:tblGrid>
        <w:gridCol w:w="2518"/>
        <w:gridCol w:w="7195"/>
      </w:tblGrid>
      <w:tr w:rsidR="00747C0E">
        <w:trPr>
          <w:cantSplit/>
        </w:trPr>
        <w:tc>
          <w:tcPr>
            <w:tcW w:w="9711" w:type="dxa"/>
            <w:gridSpan w:val="2"/>
          </w:tcPr>
          <w:p w:rsidR="00747C0E" w:rsidRDefault="00747C0E">
            <w:pPr>
              <w:pStyle w:val="rgtchapn"/>
            </w:pPr>
            <w:r>
              <w:lastRenderedPageBreak/>
              <w:t>Chapitre 14</w:t>
            </w:r>
          </w:p>
        </w:tc>
      </w:tr>
      <w:tr w:rsidR="00747C0E">
        <w:trPr>
          <w:cantSplit/>
        </w:trPr>
        <w:tc>
          <w:tcPr>
            <w:tcW w:w="9711" w:type="dxa"/>
            <w:gridSpan w:val="2"/>
          </w:tcPr>
          <w:p w:rsidR="00747C0E" w:rsidRDefault="00747C0E" w:rsidP="007731F8">
            <w:pPr>
              <w:pStyle w:val="rgtcont"/>
              <w:numPr>
                <w:ilvl w:val="0"/>
                <w:numId w:val="39"/>
              </w:numPr>
            </w:pPr>
            <w:r>
              <w:t>DISPOSITIONS FINALES</w:t>
            </w:r>
          </w:p>
        </w:tc>
      </w:tr>
      <w:tr w:rsidR="00747C0E">
        <w:trPr>
          <w:cantSplit/>
        </w:trPr>
        <w:tc>
          <w:tcPr>
            <w:tcW w:w="2518" w:type="dxa"/>
          </w:tcPr>
          <w:p w:rsidR="00747C0E" w:rsidRDefault="00747C0E">
            <w:pPr>
              <w:pStyle w:val="rgtartxp"/>
              <w:jc w:val="left"/>
            </w:pPr>
            <w:r>
              <w:t>Entrée en vigueur</w:t>
            </w:r>
          </w:p>
        </w:tc>
        <w:tc>
          <w:tcPr>
            <w:tcW w:w="7194" w:type="dxa"/>
          </w:tcPr>
          <w:p w:rsidR="00747C0E" w:rsidRDefault="00747C0E" w:rsidP="007731F8">
            <w:pPr>
              <w:pStyle w:val="rgtartxp"/>
              <w:numPr>
                <w:ilvl w:val="0"/>
                <w:numId w:val="40"/>
              </w:numPr>
            </w:pPr>
            <w:r>
              <w:t>Le présent règlement entrera en vigueur le ..........</w:t>
            </w:r>
          </w:p>
        </w:tc>
      </w:tr>
      <w:tr w:rsidR="00747C0E">
        <w:trPr>
          <w:cantSplit/>
        </w:trPr>
        <w:tc>
          <w:tcPr>
            <w:tcW w:w="2518" w:type="dxa"/>
          </w:tcPr>
          <w:p w:rsidR="00747C0E" w:rsidRDefault="00747C0E">
            <w:pPr>
              <w:pStyle w:val="rgtart1p"/>
              <w:jc w:val="left"/>
              <w:rPr>
                <w:sz w:val="22"/>
              </w:rPr>
            </w:pPr>
          </w:p>
        </w:tc>
        <w:tc>
          <w:tcPr>
            <w:tcW w:w="7194" w:type="dxa"/>
          </w:tcPr>
          <w:p w:rsidR="00747C0E" w:rsidRDefault="00747C0E" w:rsidP="00C519B9">
            <w:pPr>
              <w:pStyle w:val="rgtart1p"/>
              <w:numPr>
                <w:ilvl w:val="12"/>
                <w:numId w:val="0"/>
              </w:numPr>
              <w:rPr>
                <w:sz w:val="22"/>
              </w:rPr>
            </w:pPr>
            <w:r>
              <w:rPr>
                <w:sz w:val="22"/>
              </w:rPr>
              <w:t>Il abroge toutes dispositions antérieures contraires, notamment le règlement du service des eaux du ..........</w:t>
            </w:r>
          </w:p>
        </w:tc>
      </w:tr>
      <w:tr w:rsidR="00747C0E">
        <w:trPr>
          <w:cantSplit/>
        </w:trPr>
        <w:tc>
          <w:tcPr>
            <w:tcW w:w="2518" w:type="dxa"/>
          </w:tcPr>
          <w:p w:rsidR="00747C0E" w:rsidRDefault="00747C0E">
            <w:pPr>
              <w:pStyle w:val="rgtart1p"/>
              <w:jc w:val="left"/>
              <w:rPr>
                <w:sz w:val="22"/>
              </w:rPr>
            </w:pPr>
            <w:r>
              <w:rPr>
                <w:sz w:val="22"/>
              </w:rPr>
              <w:t>Exécution</w:t>
            </w:r>
          </w:p>
        </w:tc>
        <w:tc>
          <w:tcPr>
            <w:tcW w:w="7194" w:type="dxa"/>
          </w:tcPr>
          <w:p w:rsidR="00747C0E" w:rsidRDefault="00747C0E" w:rsidP="00C519B9">
            <w:pPr>
              <w:pStyle w:val="rgtart1p"/>
              <w:numPr>
                <w:ilvl w:val="0"/>
                <w:numId w:val="40"/>
              </w:numPr>
              <w:rPr>
                <w:sz w:val="22"/>
              </w:rPr>
            </w:pPr>
            <w:r>
              <w:rPr>
                <w:sz w:val="22"/>
              </w:rPr>
              <w:t>Le Conseil communal est chargé de l'exécution du présent règlement.</w:t>
            </w:r>
          </w:p>
        </w:tc>
      </w:tr>
      <w:tr w:rsidR="00747C0E">
        <w:trPr>
          <w:cantSplit/>
        </w:trPr>
        <w:tc>
          <w:tcPr>
            <w:tcW w:w="2518" w:type="dxa"/>
          </w:tcPr>
          <w:p w:rsidR="00747C0E" w:rsidRDefault="00747C0E">
            <w:pPr>
              <w:pStyle w:val="rgtart1p"/>
              <w:jc w:val="left"/>
              <w:rPr>
                <w:sz w:val="22"/>
              </w:rPr>
            </w:pPr>
            <w:r>
              <w:rPr>
                <w:sz w:val="22"/>
              </w:rPr>
              <w:t>Frais</w:t>
            </w:r>
          </w:p>
        </w:tc>
        <w:tc>
          <w:tcPr>
            <w:tcW w:w="7194" w:type="dxa"/>
          </w:tcPr>
          <w:p w:rsidR="00747C0E" w:rsidRDefault="00747C0E" w:rsidP="007731F8">
            <w:pPr>
              <w:pStyle w:val="rgtart1p"/>
              <w:numPr>
                <w:ilvl w:val="0"/>
                <w:numId w:val="40"/>
              </w:numPr>
              <w:rPr>
                <w:sz w:val="22"/>
              </w:rPr>
            </w:pPr>
            <w:r>
              <w:rPr>
                <w:sz w:val="22"/>
              </w:rPr>
              <w:t>Les frais de recherche et d'administration provoqués par l'inob</w:t>
            </w:r>
            <w:r>
              <w:rPr>
                <w:sz w:val="22"/>
              </w:rPr>
              <w:softHyphen/>
              <w:t>servation du présent règlemen</w:t>
            </w:r>
            <w:r w:rsidR="00C519B9">
              <w:rPr>
                <w:sz w:val="22"/>
              </w:rPr>
              <w:t>t, de même que les frais de cou</w:t>
            </w:r>
            <w:r>
              <w:rPr>
                <w:sz w:val="22"/>
              </w:rPr>
              <w:t>pure ou de rétablissement d'eau sont à la charge de l'abonné.</w:t>
            </w:r>
          </w:p>
        </w:tc>
      </w:tr>
      <w:tr w:rsidR="00747C0E">
        <w:trPr>
          <w:cantSplit/>
        </w:trPr>
        <w:tc>
          <w:tcPr>
            <w:tcW w:w="2518" w:type="dxa"/>
          </w:tcPr>
          <w:p w:rsidR="00747C0E" w:rsidRDefault="00747C0E">
            <w:pPr>
              <w:pStyle w:val="rgtartxp"/>
              <w:jc w:val="left"/>
            </w:pPr>
            <w:r>
              <w:t>Disposition pénale</w:t>
            </w:r>
          </w:p>
        </w:tc>
        <w:tc>
          <w:tcPr>
            <w:tcW w:w="7194" w:type="dxa"/>
          </w:tcPr>
          <w:p w:rsidR="00747C0E" w:rsidRDefault="00747C0E" w:rsidP="00C519B9">
            <w:pPr>
              <w:pStyle w:val="rgtart1p"/>
              <w:numPr>
                <w:ilvl w:val="0"/>
                <w:numId w:val="40"/>
              </w:numPr>
              <w:rPr>
                <w:sz w:val="22"/>
              </w:rPr>
            </w:pPr>
            <w:r>
              <w:rPr>
                <w:sz w:val="22"/>
              </w:rPr>
              <w:t>Les infractions au présent règlement sont passibles d'une amende de 10.000 francs au plus, sous réserve des sanctions plus sévères de la législation fédérale ou cantonale en la matière, qui seraient applicables.</w:t>
            </w:r>
          </w:p>
        </w:tc>
      </w:tr>
      <w:tr w:rsidR="00747C0E">
        <w:tblPrEx>
          <w:tblCellMar>
            <w:left w:w="71" w:type="dxa"/>
            <w:right w:w="71" w:type="dxa"/>
          </w:tblCellMar>
        </w:tblPrEx>
        <w:trPr>
          <w:cantSplit/>
        </w:trPr>
        <w:tc>
          <w:tcPr>
            <w:tcW w:w="2517" w:type="dxa"/>
          </w:tcPr>
          <w:p w:rsidR="00747C0E" w:rsidRDefault="00747C0E">
            <w:pPr>
              <w:pStyle w:val="rgtart1p"/>
              <w:jc w:val="left"/>
              <w:rPr>
                <w:sz w:val="22"/>
              </w:rPr>
            </w:pPr>
            <w:r>
              <w:rPr>
                <w:sz w:val="22"/>
              </w:rPr>
              <w:t>Sanction</w:t>
            </w:r>
          </w:p>
        </w:tc>
        <w:tc>
          <w:tcPr>
            <w:tcW w:w="7195" w:type="dxa"/>
          </w:tcPr>
          <w:p w:rsidR="00747C0E" w:rsidRDefault="00747C0E" w:rsidP="007731F8">
            <w:pPr>
              <w:pStyle w:val="rgtart1p"/>
              <w:numPr>
                <w:ilvl w:val="0"/>
                <w:numId w:val="40"/>
              </w:numPr>
              <w:rPr>
                <w:sz w:val="22"/>
              </w:rPr>
            </w:pPr>
            <w:r>
              <w:rPr>
                <w:sz w:val="22"/>
              </w:rPr>
              <w:t>Le présent règlement sera soumis à la sanction du Conseil d'Etat à l'expiration du délai référendaire.</w:t>
            </w:r>
          </w:p>
        </w:tc>
      </w:tr>
      <w:tr w:rsidR="00747C0E">
        <w:tblPrEx>
          <w:tblCellMar>
            <w:left w:w="71" w:type="dxa"/>
            <w:right w:w="71" w:type="dxa"/>
          </w:tblCellMar>
        </w:tblPrEx>
        <w:trPr>
          <w:cantSplit/>
        </w:trPr>
        <w:tc>
          <w:tcPr>
            <w:tcW w:w="2517" w:type="dxa"/>
          </w:tcPr>
          <w:p w:rsidR="00747C0E" w:rsidRDefault="00747C0E">
            <w:pPr>
              <w:pStyle w:val="rgtadopte"/>
              <w:rPr>
                <w:b w:val="0"/>
              </w:rPr>
            </w:pPr>
          </w:p>
        </w:tc>
        <w:tc>
          <w:tcPr>
            <w:tcW w:w="7195" w:type="dxa"/>
          </w:tcPr>
          <w:p w:rsidR="00747C0E" w:rsidRDefault="00747C0E">
            <w:pPr>
              <w:pStyle w:val="rgtadopte"/>
              <w:jc w:val="right"/>
              <w:rPr>
                <w:b w:val="0"/>
              </w:rPr>
            </w:pPr>
            <w:r>
              <w:t>Au nom du Conseil général,</w:t>
            </w:r>
          </w:p>
        </w:tc>
      </w:tr>
      <w:tr w:rsidR="00747C0E">
        <w:tblPrEx>
          <w:tblCellMar>
            <w:left w:w="71" w:type="dxa"/>
            <w:right w:w="71" w:type="dxa"/>
          </w:tblCellMar>
        </w:tblPrEx>
        <w:trPr>
          <w:cantSplit/>
        </w:trPr>
        <w:tc>
          <w:tcPr>
            <w:tcW w:w="2517" w:type="dxa"/>
          </w:tcPr>
          <w:p w:rsidR="00747C0E" w:rsidRDefault="00747C0E">
            <w:pPr>
              <w:rPr>
                <w:u w:val="single"/>
              </w:rPr>
            </w:pPr>
          </w:p>
        </w:tc>
        <w:tc>
          <w:tcPr>
            <w:tcW w:w="7195" w:type="dxa"/>
          </w:tcPr>
          <w:p w:rsidR="00747C0E" w:rsidRDefault="00747C0E">
            <w:pPr>
              <w:rPr>
                <w:lang w:val="de-CH"/>
              </w:rPr>
            </w:pPr>
            <w:r>
              <w:rPr>
                <w:lang w:val="de-CH"/>
              </w:rPr>
              <w:t>......................., le ....................</w:t>
            </w:r>
          </w:p>
        </w:tc>
      </w:tr>
    </w:tbl>
    <w:p w:rsidR="00747C0E" w:rsidRDefault="00747C0E">
      <w:pPr>
        <w:rPr>
          <w:lang w:val="de-CH"/>
        </w:rPr>
        <w:sectPr w:rsidR="00747C0E">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9639"/>
      </w:tblGrid>
      <w:tr w:rsidR="00747C0E" w:rsidRPr="005928F2">
        <w:trPr>
          <w:cantSplit/>
        </w:trPr>
        <w:tc>
          <w:tcPr>
            <w:tcW w:w="9639" w:type="dxa"/>
          </w:tcPr>
          <w:p w:rsidR="00747C0E" w:rsidRPr="007646F1" w:rsidRDefault="00747C0E">
            <w:pPr>
              <w:pStyle w:val="rgttm"/>
              <w:spacing w:before="6000" w:after="0"/>
              <w:rPr>
                <w:b/>
                <w:lang w:val="it-IT"/>
              </w:rPr>
            </w:pPr>
            <w:r w:rsidRPr="007646F1">
              <w:rPr>
                <w:b/>
                <w:lang w:val="it-IT"/>
              </w:rPr>
              <w:lastRenderedPageBreak/>
              <w:t>T A B L E   D E S   M A T I E R E S</w:t>
            </w:r>
          </w:p>
        </w:tc>
      </w:tr>
    </w:tbl>
    <w:p w:rsidR="00747C0E" w:rsidRPr="007646F1" w:rsidRDefault="00747C0E">
      <w:pPr>
        <w:rPr>
          <w:lang w:val="it-IT"/>
        </w:rPr>
        <w:sectPr w:rsidR="00747C0E" w:rsidRPr="007646F1">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8859"/>
        <w:gridCol w:w="781"/>
      </w:tblGrid>
      <w:tr w:rsidR="00747C0E">
        <w:trPr>
          <w:cantSplit/>
        </w:trPr>
        <w:tc>
          <w:tcPr>
            <w:tcW w:w="9640" w:type="dxa"/>
            <w:gridSpan w:val="2"/>
          </w:tcPr>
          <w:p w:rsidR="00747C0E" w:rsidRDefault="00747C0E" w:rsidP="007731F8">
            <w:pPr>
              <w:pStyle w:val="tmchap1"/>
              <w:numPr>
                <w:ilvl w:val="0"/>
                <w:numId w:val="41"/>
              </w:numPr>
            </w:pPr>
            <w:r>
              <w:lastRenderedPageBreak/>
              <w:t>GENERALITES</w:t>
            </w:r>
          </w:p>
        </w:tc>
      </w:tr>
      <w:tr w:rsidR="00747C0E">
        <w:trPr>
          <w:cantSplit/>
        </w:trPr>
        <w:tc>
          <w:tcPr>
            <w:tcW w:w="8859" w:type="dxa"/>
          </w:tcPr>
          <w:p w:rsidR="00747C0E" w:rsidRDefault="00747C0E" w:rsidP="007731F8">
            <w:pPr>
              <w:numPr>
                <w:ilvl w:val="0"/>
                <w:numId w:val="42"/>
              </w:numPr>
              <w:rPr>
                <w:u w:val="single"/>
              </w:rPr>
            </w:pPr>
            <w:r>
              <w:t>Etendue de la fourniture</w:t>
            </w:r>
          </w:p>
        </w:tc>
        <w:tc>
          <w:tcPr>
            <w:tcW w:w="781" w:type="dxa"/>
          </w:tcPr>
          <w:p w:rsidR="00747C0E" w:rsidRDefault="00747C0E" w:rsidP="007731F8">
            <w:pPr>
              <w:numPr>
                <w:ilvl w:val="0"/>
                <w:numId w:val="43"/>
              </w:numPr>
              <w:jc w:val="right"/>
              <w:rPr>
                <w:b/>
              </w:rPr>
            </w:pPr>
          </w:p>
        </w:tc>
      </w:tr>
      <w:tr w:rsidR="00747C0E">
        <w:trPr>
          <w:cantSplit/>
        </w:trPr>
        <w:tc>
          <w:tcPr>
            <w:tcW w:w="8859" w:type="dxa"/>
          </w:tcPr>
          <w:p w:rsidR="00747C0E" w:rsidRDefault="00747C0E" w:rsidP="007731F8">
            <w:pPr>
              <w:numPr>
                <w:ilvl w:val="0"/>
                <w:numId w:val="4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45"/>
              </w:numPr>
            </w:pPr>
            <w:r>
              <w:t>Développement du réseau</w:t>
            </w:r>
          </w:p>
        </w:tc>
        <w:tc>
          <w:tcPr>
            <w:tcW w:w="781" w:type="dxa"/>
          </w:tcPr>
          <w:p w:rsidR="00747C0E" w:rsidRDefault="00747C0E" w:rsidP="007731F8">
            <w:pPr>
              <w:numPr>
                <w:ilvl w:val="0"/>
                <w:numId w:val="46"/>
              </w:numPr>
              <w:jc w:val="right"/>
              <w:rPr>
                <w:b/>
              </w:rPr>
            </w:pPr>
          </w:p>
        </w:tc>
      </w:tr>
      <w:tr w:rsidR="00747C0E">
        <w:trPr>
          <w:cantSplit/>
        </w:trPr>
        <w:tc>
          <w:tcPr>
            <w:tcW w:w="8859" w:type="dxa"/>
          </w:tcPr>
          <w:p w:rsidR="00747C0E" w:rsidRDefault="00747C0E" w:rsidP="007731F8">
            <w:pPr>
              <w:numPr>
                <w:ilvl w:val="0"/>
                <w:numId w:val="47"/>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48"/>
              </w:numPr>
            </w:pPr>
            <w:r>
              <w:t>Bases juridiques</w:t>
            </w:r>
          </w:p>
        </w:tc>
        <w:tc>
          <w:tcPr>
            <w:tcW w:w="781" w:type="dxa"/>
          </w:tcPr>
          <w:p w:rsidR="00747C0E" w:rsidRDefault="00747C0E" w:rsidP="007731F8">
            <w:pPr>
              <w:numPr>
                <w:ilvl w:val="0"/>
                <w:numId w:val="49"/>
              </w:numPr>
              <w:jc w:val="right"/>
              <w:rPr>
                <w:b/>
              </w:rPr>
            </w:pPr>
          </w:p>
        </w:tc>
      </w:tr>
      <w:tr w:rsidR="00747C0E">
        <w:trPr>
          <w:cantSplit/>
        </w:trPr>
        <w:tc>
          <w:tcPr>
            <w:tcW w:w="8859" w:type="dxa"/>
          </w:tcPr>
          <w:p w:rsidR="00747C0E" w:rsidRDefault="00747C0E" w:rsidP="007731F8">
            <w:pPr>
              <w:numPr>
                <w:ilvl w:val="0"/>
                <w:numId w:val="5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51"/>
              </w:numPr>
            </w:pPr>
            <w:r>
              <w:t>Contrat</w:t>
            </w:r>
          </w:p>
        </w:tc>
        <w:tc>
          <w:tcPr>
            <w:tcW w:w="781" w:type="dxa"/>
          </w:tcPr>
          <w:p w:rsidR="00747C0E" w:rsidRDefault="00747C0E" w:rsidP="007731F8">
            <w:pPr>
              <w:numPr>
                <w:ilvl w:val="0"/>
                <w:numId w:val="52"/>
              </w:numPr>
              <w:jc w:val="right"/>
              <w:rPr>
                <w:b/>
              </w:rPr>
            </w:pPr>
          </w:p>
        </w:tc>
      </w:tr>
      <w:tr w:rsidR="00747C0E">
        <w:trPr>
          <w:cantSplit/>
        </w:trPr>
        <w:tc>
          <w:tcPr>
            <w:tcW w:w="8859" w:type="dxa"/>
          </w:tcPr>
          <w:p w:rsidR="00747C0E" w:rsidRDefault="00747C0E" w:rsidP="007731F8">
            <w:pPr>
              <w:numPr>
                <w:ilvl w:val="0"/>
                <w:numId w:val="51"/>
              </w:numPr>
            </w:pPr>
          </w:p>
        </w:tc>
        <w:tc>
          <w:tcPr>
            <w:tcW w:w="781" w:type="dxa"/>
          </w:tcPr>
          <w:p w:rsidR="00747C0E" w:rsidRDefault="00747C0E" w:rsidP="007731F8">
            <w:pPr>
              <w:numPr>
                <w:ilvl w:val="0"/>
                <w:numId w:val="51"/>
              </w:numPr>
              <w:jc w:val="right"/>
              <w:rPr>
                <w:b/>
                <w:bCs/>
              </w:rPr>
            </w:pPr>
          </w:p>
        </w:tc>
      </w:tr>
      <w:tr w:rsidR="00747C0E">
        <w:trPr>
          <w:cantSplit/>
        </w:trPr>
        <w:tc>
          <w:tcPr>
            <w:tcW w:w="8859" w:type="dxa"/>
          </w:tcPr>
          <w:p w:rsidR="00747C0E" w:rsidRDefault="00747C0E" w:rsidP="007731F8">
            <w:pPr>
              <w:numPr>
                <w:ilvl w:val="0"/>
                <w:numId w:val="51"/>
              </w:numPr>
            </w:pPr>
            <w:r>
              <w:t>Titres et fonctions</w:t>
            </w:r>
          </w:p>
        </w:tc>
        <w:tc>
          <w:tcPr>
            <w:tcW w:w="781" w:type="dxa"/>
          </w:tcPr>
          <w:p w:rsidR="00747C0E" w:rsidRDefault="00747C0E" w:rsidP="007731F8">
            <w:pPr>
              <w:numPr>
                <w:ilvl w:val="0"/>
                <w:numId w:val="51"/>
              </w:numPr>
              <w:jc w:val="right"/>
              <w:rPr>
                <w:b/>
                <w:bCs/>
              </w:rPr>
            </w:pPr>
            <w:r>
              <w:rPr>
                <w:b/>
                <w:bCs/>
              </w:rPr>
              <w:t>1.5</w:t>
            </w:r>
          </w:p>
        </w:tc>
      </w:tr>
      <w:tr w:rsidR="00747C0E">
        <w:trPr>
          <w:cantSplit/>
        </w:trPr>
        <w:tc>
          <w:tcPr>
            <w:tcW w:w="9640" w:type="dxa"/>
            <w:gridSpan w:val="2"/>
          </w:tcPr>
          <w:p w:rsidR="00747C0E" w:rsidRDefault="00747C0E" w:rsidP="007731F8">
            <w:pPr>
              <w:pStyle w:val="tmchap2"/>
              <w:numPr>
                <w:ilvl w:val="0"/>
                <w:numId w:val="53"/>
              </w:numPr>
            </w:pPr>
            <w:r>
              <w:t>CONDITIONS ET REGULARITE DE LA FOURNITURE</w:t>
            </w:r>
          </w:p>
        </w:tc>
      </w:tr>
      <w:tr w:rsidR="00747C0E">
        <w:trPr>
          <w:cantSplit/>
        </w:trPr>
        <w:tc>
          <w:tcPr>
            <w:tcW w:w="8859" w:type="dxa"/>
          </w:tcPr>
          <w:p w:rsidR="00747C0E" w:rsidRDefault="00747C0E" w:rsidP="007731F8">
            <w:pPr>
              <w:numPr>
                <w:ilvl w:val="0"/>
                <w:numId w:val="54"/>
              </w:numPr>
            </w:pPr>
            <w:r>
              <w:t>Principe</w:t>
            </w:r>
          </w:p>
        </w:tc>
        <w:tc>
          <w:tcPr>
            <w:tcW w:w="781" w:type="dxa"/>
          </w:tcPr>
          <w:p w:rsidR="00747C0E" w:rsidRDefault="00747C0E" w:rsidP="007731F8">
            <w:pPr>
              <w:numPr>
                <w:ilvl w:val="0"/>
                <w:numId w:val="55"/>
              </w:numPr>
              <w:jc w:val="right"/>
              <w:rPr>
                <w:b/>
              </w:rPr>
            </w:pPr>
          </w:p>
        </w:tc>
      </w:tr>
      <w:tr w:rsidR="00747C0E">
        <w:trPr>
          <w:cantSplit/>
        </w:trPr>
        <w:tc>
          <w:tcPr>
            <w:tcW w:w="8859" w:type="dxa"/>
          </w:tcPr>
          <w:p w:rsidR="00747C0E" w:rsidRDefault="00747C0E" w:rsidP="007731F8">
            <w:pPr>
              <w:numPr>
                <w:ilvl w:val="0"/>
                <w:numId w:val="5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57"/>
              </w:numPr>
            </w:pPr>
            <w:r>
              <w:t>Suspension de la fourniture d'eau</w:t>
            </w:r>
          </w:p>
        </w:tc>
        <w:tc>
          <w:tcPr>
            <w:tcW w:w="781" w:type="dxa"/>
          </w:tcPr>
          <w:p w:rsidR="00747C0E" w:rsidRDefault="00747C0E" w:rsidP="007731F8">
            <w:pPr>
              <w:numPr>
                <w:ilvl w:val="0"/>
                <w:numId w:val="58"/>
              </w:numPr>
              <w:jc w:val="right"/>
              <w:rPr>
                <w:b/>
              </w:rPr>
            </w:pPr>
          </w:p>
        </w:tc>
      </w:tr>
      <w:tr w:rsidR="00747C0E">
        <w:trPr>
          <w:cantSplit/>
        </w:trPr>
        <w:tc>
          <w:tcPr>
            <w:tcW w:w="8859" w:type="dxa"/>
          </w:tcPr>
          <w:p w:rsidR="00747C0E" w:rsidRDefault="00747C0E" w:rsidP="007731F8">
            <w:pPr>
              <w:numPr>
                <w:ilvl w:val="0"/>
                <w:numId w:val="5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60"/>
              </w:numPr>
            </w:pPr>
            <w:r>
              <w:t>Responsabilités</w:t>
            </w:r>
          </w:p>
        </w:tc>
        <w:tc>
          <w:tcPr>
            <w:tcW w:w="781" w:type="dxa"/>
          </w:tcPr>
          <w:p w:rsidR="00747C0E" w:rsidRDefault="00747C0E" w:rsidP="007731F8">
            <w:pPr>
              <w:numPr>
                <w:ilvl w:val="0"/>
                <w:numId w:val="58"/>
              </w:numPr>
              <w:jc w:val="right"/>
              <w:rPr>
                <w:b/>
              </w:rPr>
            </w:pPr>
          </w:p>
        </w:tc>
      </w:tr>
      <w:tr w:rsidR="00747C0E">
        <w:trPr>
          <w:cantSplit/>
        </w:trPr>
        <w:tc>
          <w:tcPr>
            <w:tcW w:w="8859" w:type="dxa"/>
          </w:tcPr>
          <w:p w:rsidR="00747C0E" w:rsidRDefault="00747C0E" w:rsidP="007731F8">
            <w:pPr>
              <w:numPr>
                <w:ilvl w:val="0"/>
                <w:numId w:val="6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62"/>
              </w:numPr>
            </w:pPr>
            <w:r>
              <w:t>Restrictions</w:t>
            </w:r>
          </w:p>
        </w:tc>
        <w:tc>
          <w:tcPr>
            <w:tcW w:w="781" w:type="dxa"/>
          </w:tcPr>
          <w:p w:rsidR="00747C0E" w:rsidRDefault="00747C0E" w:rsidP="007731F8">
            <w:pPr>
              <w:numPr>
                <w:ilvl w:val="0"/>
                <w:numId w:val="63"/>
              </w:numPr>
              <w:jc w:val="right"/>
              <w:rPr>
                <w:b/>
              </w:rPr>
            </w:pPr>
          </w:p>
        </w:tc>
      </w:tr>
      <w:tr w:rsidR="00747C0E">
        <w:trPr>
          <w:cantSplit/>
        </w:trPr>
        <w:tc>
          <w:tcPr>
            <w:tcW w:w="8859" w:type="dxa"/>
          </w:tcPr>
          <w:p w:rsidR="00747C0E" w:rsidRDefault="00747C0E" w:rsidP="007731F8">
            <w:pPr>
              <w:numPr>
                <w:ilvl w:val="0"/>
                <w:numId w:val="6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65"/>
              </w:numPr>
            </w:pPr>
            <w:r>
              <w:t>Dédommagement</w:t>
            </w:r>
          </w:p>
        </w:tc>
        <w:tc>
          <w:tcPr>
            <w:tcW w:w="781" w:type="dxa"/>
          </w:tcPr>
          <w:p w:rsidR="00747C0E" w:rsidRDefault="00747C0E" w:rsidP="007731F8">
            <w:pPr>
              <w:numPr>
                <w:ilvl w:val="0"/>
                <w:numId w:val="66"/>
              </w:numPr>
              <w:jc w:val="right"/>
              <w:rPr>
                <w:b/>
              </w:rPr>
            </w:pPr>
          </w:p>
        </w:tc>
      </w:tr>
      <w:tr w:rsidR="00747C0E">
        <w:trPr>
          <w:cantSplit/>
        </w:trPr>
        <w:tc>
          <w:tcPr>
            <w:tcW w:w="9640" w:type="dxa"/>
            <w:gridSpan w:val="2"/>
          </w:tcPr>
          <w:p w:rsidR="00747C0E" w:rsidRDefault="00747C0E" w:rsidP="007731F8">
            <w:pPr>
              <w:pStyle w:val="tmchap3"/>
              <w:numPr>
                <w:ilvl w:val="0"/>
                <w:numId w:val="53"/>
              </w:numPr>
            </w:pPr>
            <w:r>
              <w:t>MODALITES DE LA FOURNITURE ET DE L'EMPLOI DE L'EAU</w:t>
            </w:r>
          </w:p>
        </w:tc>
      </w:tr>
      <w:tr w:rsidR="00747C0E">
        <w:trPr>
          <w:cantSplit/>
        </w:trPr>
        <w:tc>
          <w:tcPr>
            <w:tcW w:w="8859" w:type="dxa"/>
          </w:tcPr>
          <w:p w:rsidR="00747C0E" w:rsidRDefault="00747C0E" w:rsidP="007731F8">
            <w:pPr>
              <w:numPr>
                <w:ilvl w:val="0"/>
                <w:numId w:val="67"/>
              </w:numPr>
            </w:pPr>
            <w:r>
              <w:t>Pression</w:t>
            </w:r>
          </w:p>
        </w:tc>
        <w:tc>
          <w:tcPr>
            <w:tcW w:w="781" w:type="dxa"/>
          </w:tcPr>
          <w:p w:rsidR="00747C0E" w:rsidRDefault="00747C0E" w:rsidP="007731F8">
            <w:pPr>
              <w:numPr>
                <w:ilvl w:val="0"/>
                <w:numId w:val="68"/>
              </w:numPr>
              <w:jc w:val="right"/>
              <w:rPr>
                <w:b/>
              </w:rPr>
            </w:pPr>
          </w:p>
        </w:tc>
      </w:tr>
      <w:tr w:rsidR="00747C0E">
        <w:trPr>
          <w:cantSplit/>
        </w:trPr>
        <w:tc>
          <w:tcPr>
            <w:tcW w:w="8859" w:type="dxa"/>
          </w:tcPr>
          <w:p w:rsidR="00747C0E" w:rsidRDefault="00747C0E" w:rsidP="007731F8">
            <w:pPr>
              <w:numPr>
                <w:ilvl w:val="0"/>
                <w:numId w:val="6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70"/>
              </w:numPr>
            </w:pPr>
            <w:r>
              <w:t>Emplois de l'eau</w:t>
            </w:r>
          </w:p>
        </w:tc>
        <w:tc>
          <w:tcPr>
            <w:tcW w:w="781" w:type="dxa"/>
          </w:tcPr>
          <w:p w:rsidR="00747C0E" w:rsidRDefault="00747C0E" w:rsidP="007731F8">
            <w:pPr>
              <w:numPr>
                <w:ilvl w:val="0"/>
                <w:numId w:val="71"/>
              </w:numPr>
              <w:jc w:val="right"/>
              <w:rPr>
                <w:b/>
              </w:rPr>
            </w:pPr>
          </w:p>
        </w:tc>
      </w:tr>
      <w:tr w:rsidR="00747C0E">
        <w:trPr>
          <w:cantSplit/>
        </w:trPr>
        <w:tc>
          <w:tcPr>
            <w:tcW w:w="8859" w:type="dxa"/>
          </w:tcPr>
          <w:p w:rsidR="00747C0E" w:rsidRDefault="00747C0E" w:rsidP="007731F8">
            <w:pPr>
              <w:numPr>
                <w:ilvl w:val="0"/>
                <w:numId w:val="7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73"/>
              </w:numPr>
            </w:pPr>
            <w:r>
              <w:t>Cession d'eau à des tiers</w:t>
            </w:r>
          </w:p>
        </w:tc>
        <w:tc>
          <w:tcPr>
            <w:tcW w:w="781" w:type="dxa"/>
          </w:tcPr>
          <w:p w:rsidR="00747C0E" w:rsidRDefault="00747C0E" w:rsidP="007731F8">
            <w:pPr>
              <w:numPr>
                <w:ilvl w:val="0"/>
                <w:numId w:val="74"/>
              </w:numPr>
              <w:jc w:val="right"/>
              <w:rPr>
                <w:b/>
              </w:rPr>
            </w:pPr>
          </w:p>
        </w:tc>
      </w:tr>
      <w:tr w:rsidR="00747C0E">
        <w:trPr>
          <w:cantSplit/>
        </w:trPr>
        <w:tc>
          <w:tcPr>
            <w:tcW w:w="8859" w:type="dxa"/>
          </w:tcPr>
          <w:p w:rsidR="00747C0E" w:rsidRDefault="00747C0E" w:rsidP="007731F8">
            <w:pPr>
              <w:numPr>
                <w:ilvl w:val="0"/>
                <w:numId w:val="75"/>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76"/>
              </w:numPr>
            </w:pPr>
            <w:r>
              <w:t>Risque de gel</w:t>
            </w:r>
          </w:p>
        </w:tc>
        <w:tc>
          <w:tcPr>
            <w:tcW w:w="781" w:type="dxa"/>
          </w:tcPr>
          <w:p w:rsidR="00747C0E" w:rsidRDefault="00747C0E" w:rsidP="007731F8">
            <w:pPr>
              <w:numPr>
                <w:ilvl w:val="0"/>
                <w:numId w:val="77"/>
              </w:numPr>
              <w:jc w:val="right"/>
              <w:rPr>
                <w:b/>
              </w:rPr>
            </w:pPr>
          </w:p>
        </w:tc>
      </w:tr>
      <w:tr w:rsidR="00747C0E">
        <w:trPr>
          <w:cantSplit/>
        </w:trPr>
        <w:tc>
          <w:tcPr>
            <w:tcW w:w="8859" w:type="dxa"/>
          </w:tcPr>
          <w:p w:rsidR="00747C0E" w:rsidRDefault="00747C0E" w:rsidP="007731F8">
            <w:pPr>
              <w:numPr>
                <w:ilvl w:val="0"/>
                <w:numId w:val="78"/>
              </w:numPr>
            </w:pPr>
          </w:p>
        </w:tc>
        <w:tc>
          <w:tcPr>
            <w:tcW w:w="781" w:type="dxa"/>
          </w:tcPr>
          <w:p w:rsidR="00747C0E" w:rsidRDefault="00747C0E">
            <w:pPr>
              <w:jc w:val="right"/>
              <w:rPr>
                <w:b/>
              </w:rPr>
            </w:pPr>
          </w:p>
        </w:tc>
      </w:tr>
      <w:tr w:rsidR="00747C0E">
        <w:trPr>
          <w:cantSplit/>
        </w:trPr>
        <w:tc>
          <w:tcPr>
            <w:tcW w:w="8859" w:type="dxa"/>
          </w:tcPr>
          <w:p w:rsidR="00747C0E" w:rsidRDefault="00747C0E" w:rsidP="007731F8">
            <w:pPr>
              <w:numPr>
                <w:ilvl w:val="0"/>
                <w:numId w:val="79"/>
              </w:numPr>
            </w:pPr>
            <w:r>
              <w:t>Manoeuvre des bouches d'incendie</w:t>
            </w:r>
          </w:p>
        </w:tc>
        <w:tc>
          <w:tcPr>
            <w:tcW w:w="781" w:type="dxa"/>
          </w:tcPr>
          <w:p w:rsidR="00747C0E" w:rsidRDefault="00747C0E" w:rsidP="007731F8">
            <w:pPr>
              <w:numPr>
                <w:ilvl w:val="0"/>
                <w:numId w:val="80"/>
              </w:numPr>
              <w:jc w:val="right"/>
              <w:rPr>
                <w:b/>
              </w:rPr>
            </w:pPr>
          </w:p>
        </w:tc>
      </w:tr>
    </w:tbl>
    <w:p w:rsidR="00747C0E" w:rsidRDefault="00747C0E">
      <w:pPr>
        <w:sectPr w:rsidR="00747C0E">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8859"/>
        <w:gridCol w:w="781"/>
      </w:tblGrid>
      <w:tr w:rsidR="00747C0E">
        <w:trPr>
          <w:cantSplit/>
        </w:trPr>
        <w:tc>
          <w:tcPr>
            <w:tcW w:w="9640" w:type="dxa"/>
            <w:gridSpan w:val="2"/>
          </w:tcPr>
          <w:p w:rsidR="00747C0E" w:rsidRDefault="00747C0E" w:rsidP="007731F8">
            <w:pPr>
              <w:pStyle w:val="tmchap4"/>
              <w:numPr>
                <w:ilvl w:val="0"/>
                <w:numId w:val="81"/>
              </w:numPr>
            </w:pPr>
            <w:r>
              <w:lastRenderedPageBreak/>
              <w:t>DEFINITION DU RESEAU ET RACCORDEMENT</w:t>
            </w:r>
          </w:p>
        </w:tc>
      </w:tr>
      <w:tr w:rsidR="00747C0E">
        <w:trPr>
          <w:cantSplit/>
        </w:trPr>
        <w:tc>
          <w:tcPr>
            <w:tcW w:w="8859" w:type="dxa"/>
          </w:tcPr>
          <w:p w:rsidR="00747C0E" w:rsidRDefault="00747C0E" w:rsidP="007731F8">
            <w:pPr>
              <w:numPr>
                <w:ilvl w:val="0"/>
                <w:numId w:val="82"/>
              </w:numPr>
            </w:pPr>
            <w:r>
              <w:t>Réseau de conduites</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8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85"/>
              </w:numPr>
            </w:pPr>
            <w:r>
              <w:t>Conduites maîtresses</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8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87"/>
              </w:numPr>
            </w:pPr>
            <w:r>
              <w:t>Conduites de distribution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88"/>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89"/>
              </w:numPr>
            </w:pPr>
            <w:r>
              <w:t>Bouches d'incendie</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1"/>
              </w:numPr>
            </w:pPr>
            <w:r>
              <w:t>Branchements</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3"/>
              </w:numPr>
            </w:pPr>
            <w:r>
              <w:t>Construction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5"/>
              </w:numPr>
            </w:pPr>
            <w:r>
              <w:t>Vannes</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7"/>
              </w:numPr>
            </w:pPr>
            <w:r>
              <w:t>Obligation de raccordement</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Procédure d'approbation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Alimentation jusqu'au point de fourniture</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Installation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Exécution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Mise en conformité</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Conditions techniques</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Propriété du branchement</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Entretien</w:t>
            </w:r>
          </w:p>
        </w:tc>
        <w:tc>
          <w:tcPr>
            <w:tcW w:w="781" w:type="dxa"/>
          </w:tcPr>
          <w:p w:rsidR="00747C0E" w:rsidRDefault="00747C0E" w:rsidP="007731F8">
            <w:pPr>
              <w:numPr>
                <w:ilvl w:val="0"/>
                <w:numId w:val="83"/>
              </w:numPr>
              <w:jc w:val="right"/>
              <w:rPr>
                <w:b/>
              </w:rPr>
            </w:pPr>
          </w:p>
        </w:tc>
      </w:tr>
      <w:tr w:rsidR="00747C0E">
        <w:trPr>
          <w:cantSplit/>
        </w:trPr>
        <w:tc>
          <w:tcPr>
            <w:tcW w:w="8859" w:type="dxa"/>
          </w:tcPr>
          <w:p w:rsidR="00747C0E" w:rsidRDefault="00747C0E" w:rsidP="007731F8">
            <w:pPr>
              <w:numPr>
                <w:ilvl w:val="0"/>
                <w:numId w:val="9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96"/>
              </w:numPr>
            </w:pPr>
            <w:r>
              <w:t>Mise hors service</w:t>
            </w:r>
          </w:p>
        </w:tc>
        <w:tc>
          <w:tcPr>
            <w:tcW w:w="781" w:type="dxa"/>
          </w:tcPr>
          <w:p w:rsidR="00747C0E" w:rsidRDefault="00747C0E" w:rsidP="007731F8">
            <w:pPr>
              <w:numPr>
                <w:ilvl w:val="0"/>
                <w:numId w:val="83"/>
              </w:numPr>
              <w:jc w:val="right"/>
              <w:rPr>
                <w:b/>
              </w:rPr>
            </w:pPr>
          </w:p>
        </w:tc>
      </w:tr>
      <w:tr w:rsidR="00747C0E">
        <w:trPr>
          <w:cantSplit/>
        </w:trPr>
        <w:tc>
          <w:tcPr>
            <w:tcW w:w="9640" w:type="dxa"/>
            <w:gridSpan w:val="2"/>
          </w:tcPr>
          <w:p w:rsidR="00747C0E" w:rsidRDefault="00747C0E" w:rsidP="007731F8">
            <w:pPr>
              <w:pStyle w:val="tmchap5"/>
              <w:numPr>
                <w:ilvl w:val="0"/>
                <w:numId w:val="98"/>
              </w:numPr>
            </w:pPr>
            <w:r>
              <w:t>EXTENSION DU RESEAU</w:t>
            </w:r>
          </w:p>
        </w:tc>
      </w:tr>
      <w:tr w:rsidR="00747C0E">
        <w:trPr>
          <w:cantSplit/>
        </w:trPr>
        <w:tc>
          <w:tcPr>
            <w:tcW w:w="8859" w:type="dxa"/>
          </w:tcPr>
          <w:p w:rsidR="00747C0E" w:rsidRDefault="00747C0E" w:rsidP="007731F8">
            <w:pPr>
              <w:numPr>
                <w:ilvl w:val="0"/>
                <w:numId w:val="99"/>
              </w:numPr>
            </w:pPr>
            <w:r>
              <w:t>Domaine public</w:t>
            </w:r>
          </w:p>
        </w:tc>
        <w:tc>
          <w:tcPr>
            <w:tcW w:w="781" w:type="dxa"/>
          </w:tcPr>
          <w:p w:rsidR="00747C0E" w:rsidRDefault="00747C0E" w:rsidP="007731F8">
            <w:pPr>
              <w:numPr>
                <w:ilvl w:val="0"/>
                <w:numId w:val="100"/>
              </w:numPr>
              <w:jc w:val="right"/>
              <w:rPr>
                <w:b/>
              </w:rPr>
            </w:pPr>
          </w:p>
        </w:tc>
      </w:tr>
      <w:tr w:rsidR="00747C0E">
        <w:trPr>
          <w:cantSplit/>
        </w:trPr>
        <w:tc>
          <w:tcPr>
            <w:tcW w:w="8859" w:type="dxa"/>
          </w:tcPr>
          <w:p w:rsidR="00747C0E" w:rsidRDefault="00747C0E" w:rsidP="007731F8">
            <w:pPr>
              <w:numPr>
                <w:ilvl w:val="0"/>
                <w:numId w:val="10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02"/>
              </w:numPr>
            </w:pPr>
            <w:r>
              <w:t>Tracé et diamètre des conduites</w:t>
            </w:r>
          </w:p>
        </w:tc>
        <w:tc>
          <w:tcPr>
            <w:tcW w:w="781" w:type="dxa"/>
          </w:tcPr>
          <w:p w:rsidR="00747C0E" w:rsidRDefault="00747C0E" w:rsidP="007731F8">
            <w:pPr>
              <w:numPr>
                <w:ilvl w:val="0"/>
                <w:numId w:val="100"/>
              </w:numPr>
              <w:jc w:val="right"/>
              <w:rPr>
                <w:b/>
              </w:rPr>
            </w:pPr>
          </w:p>
        </w:tc>
      </w:tr>
      <w:tr w:rsidR="00747C0E">
        <w:trPr>
          <w:cantSplit/>
        </w:trPr>
        <w:tc>
          <w:tcPr>
            <w:tcW w:w="8859" w:type="dxa"/>
          </w:tcPr>
          <w:p w:rsidR="00747C0E" w:rsidRDefault="00747C0E" w:rsidP="007731F8">
            <w:pPr>
              <w:numPr>
                <w:ilvl w:val="0"/>
                <w:numId w:val="103"/>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04"/>
              </w:numPr>
            </w:pPr>
            <w:r>
              <w:t>Droit de passage</w:t>
            </w:r>
          </w:p>
        </w:tc>
        <w:tc>
          <w:tcPr>
            <w:tcW w:w="781" w:type="dxa"/>
          </w:tcPr>
          <w:p w:rsidR="00747C0E" w:rsidRDefault="00747C0E" w:rsidP="007731F8">
            <w:pPr>
              <w:numPr>
                <w:ilvl w:val="0"/>
                <w:numId w:val="100"/>
              </w:numPr>
              <w:jc w:val="right"/>
              <w:rPr>
                <w:b/>
              </w:rPr>
            </w:pPr>
          </w:p>
        </w:tc>
      </w:tr>
    </w:tbl>
    <w:p w:rsidR="00747C0E" w:rsidRDefault="00747C0E">
      <w:pPr>
        <w:sectPr w:rsidR="00747C0E">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8859"/>
        <w:gridCol w:w="781"/>
      </w:tblGrid>
      <w:tr w:rsidR="00747C0E">
        <w:trPr>
          <w:cantSplit/>
        </w:trPr>
        <w:tc>
          <w:tcPr>
            <w:tcW w:w="9640" w:type="dxa"/>
            <w:gridSpan w:val="2"/>
          </w:tcPr>
          <w:p w:rsidR="00747C0E" w:rsidRDefault="00747C0E" w:rsidP="007731F8">
            <w:pPr>
              <w:pStyle w:val="tmchap6"/>
              <w:numPr>
                <w:ilvl w:val="0"/>
                <w:numId w:val="105"/>
              </w:numPr>
              <w:spacing w:before="0"/>
            </w:pPr>
            <w:r>
              <w:lastRenderedPageBreak/>
              <w:t>ABONNEMENT, RACCORDEMENT</w:t>
            </w:r>
          </w:p>
        </w:tc>
      </w:tr>
      <w:tr w:rsidR="00747C0E">
        <w:trPr>
          <w:cantSplit/>
        </w:trPr>
        <w:tc>
          <w:tcPr>
            <w:tcW w:w="8859" w:type="dxa"/>
          </w:tcPr>
          <w:p w:rsidR="00747C0E" w:rsidRDefault="00747C0E" w:rsidP="007731F8">
            <w:pPr>
              <w:numPr>
                <w:ilvl w:val="0"/>
                <w:numId w:val="106"/>
              </w:numPr>
            </w:pPr>
            <w:r>
              <w:t>Demande de raccordement et installation</w:t>
            </w:r>
          </w:p>
        </w:tc>
        <w:tc>
          <w:tcPr>
            <w:tcW w:w="781" w:type="dxa"/>
          </w:tcPr>
          <w:p w:rsidR="00747C0E" w:rsidRDefault="00747C0E" w:rsidP="007731F8">
            <w:pPr>
              <w:numPr>
                <w:ilvl w:val="0"/>
                <w:numId w:val="107"/>
              </w:numPr>
              <w:jc w:val="right"/>
              <w:rPr>
                <w:b/>
              </w:rPr>
            </w:pPr>
          </w:p>
        </w:tc>
      </w:tr>
      <w:tr w:rsidR="00747C0E">
        <w:trPr>
          <w:cantSplit/>
        </w:trPr>
        <w:tc>
          <w:tcPr>
            <w:tcW w:w="8859" w:type="dxa"/>
          </w:tcPr>
          <w:p w:rsidR="00747C0E" w:rsidRDefault="00747C0E">
            <w:pPr>
              <w:numPr>
                <w:ilvl w:val="12"/>
                <w:numId w:val="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08"/>
              </w:numPr>
            </w:pPr>
            <w:r>
              <w:t>Raccordement hors périmètre de distribution</w:t>
            </w:r>
          </w:p>
        </w:tc>
        <w:tc>
          <w:tcPr>
            <w:tcW w:w="781" w:type="dxa"/>
          </w:tcPr>
          <w:p w:rsidR="00747C0E" w:rsidRDefault="00747C0E" w:rsidP="007731F8">
            <w:pPr>
              <w:numPr>
                <w:ilvl w:val="0"/>
                <w:numId w:val="107"/>
              </w:numPr>
              <w:jc w:val="right"/>
              <w:rPr>
                <w:b/>
              </w:rPr>
            </w:pPr>
          </w:p>
        </w:tc>
      </w:tr>
      <w:tr w:rsidR="00747C0E">
        <w:trPr>
          <w:cantSplit/>
        </w:trPr>
        <w:tc>
          <w:tcPr>
            <w:tcW w:w="8859" w:type="dxa"/>
          </w:tcPr>
          <w:p w:rsidR="00747C0E" w:rsidRDefault="00747C0E" w:rsidP="007731F8">
            <w:pPr>
              <w:numPr>
                <w:ilvl w:val="0"/>
                <w:numId w:val="10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10"/>
              </w:numPr>
            </w:pPr>
            <w:r>
              <w:t>Abonnement</w:t>
            </w:r>
          </w:p>
        </w:tc>
        <w:tc>
          <w:tcPr>
            <w:tcW w:w="781" w:type="dxa"/>
          </w:tcPr>
          <w:p w:rsidR="00747C0E" w:rsidRDefault="00747C0E" w:rsidP="007731F8">
            <w:pPr>
              <w:numPr>
                <w:ilvl w:val="0"/>
                <w:numId w:val="107"/>
              </w:numPr>
              <w:jc w:val="right"/>
              <w:rPr>
                <w:b/>
              </w:rPr>
            </w:pPr>
          </w:p>
        </w:tc>
      </w:tr>
      <w:tr w:rsidR="00747C0E">
        <w:trPr>
          <w:cantSplit/>
        </w:trPr>
        <w:tc>
          <w:tcPr>
            <w:tcW w:w="8859" w:type="dxa"/>
          </w:tcPr>
          <w:p w:rsidR="00747C0E" w:rsidRDefault="00747C0E" w:rsidP="007731F8">
            <w:pPr>
              <w:numPr>
                <w:ilvl w:val="0"/>
                <w:numId w:val="11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12"/>
              </w:numPr>
            </w:pPr>
            <w:r>
              <w:t>Résiliation, durée et transfert de l'abonnement</w:t>
            </w:r>
          </w:p>
        </w:tc>
        <w:tc>
          <w:tcPr>
            <w:tcW w:w="781" w:type="dxa"/>
          </w:tcPr>
          <w:p w:rsidR="00747C0E" w:rsidRDefault="00747C0E" w:rsidP="007731F8">
            <w:pPr>
              <w:numPr>
                <w:ilvl w:val="0"/>
                <w:numId w:val="107"/>
              </w:numPr>
              <w:jc w:val="right"/>
              <w:rPr>
                <w:b/>
              </w:rPr>
            </w:pPr>
          </w:p>
        </w:tc>
      </w:tr>
      <w:tr w:rsidR="00747C0E">
        <w:trPr>
          <w:cantSplit/>
        </w:trPr>
        <w:tc>
          <w:tcPr>
            <w:tcW w:w="8859" w:type="dxa"/>
          </w:tcPr>
          <w:p w:rsidR="00747C0E" w:rsidRDefault="00747C0E" w:rsidP="007731F8">
            <w:pPr>
              <w:numPr>
                <w:ilvl w:val="0"/>
                <w:numId w:val="113"/>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14"/>
              </w:numPr>
            </w:pPr>
            <w:r>
              <w:t>Responsabilité du paiement</w:t>
            </w:r>
          </w:p>
        </w:tc>
        <w:tc>
          <w:tcPr>
            <w:tcW w:w="781" w:type="dxa"/>
          </w:tcPr>
          <w:p w:rsidR="00747C0E" w:rsidRDefault="00747C0E" w:rsidP="007731F8">
            <w:pPr>
              <w:numPr>
                <w:ilvl w:val="0"/>
                <w:numId w:val="107"/>
              </w:numPr>
              <w:jc w:val="right"/>
              <w:rPr>
                <w:b/>
              </w:rPr>
            </w:pPr>
          </w:p>
        </w:tc>
      </w:tr>
      <w:tr w:rsidR="00747C0E">
        <w:trPr>
          <w:cantSplit/>
        </w:trPr>
        <w:tc>
          <w:tcPr>
            <w:tcW w:w="8859" w:type="dxa"/>
          </w:tcPr>
          <w:p w:rsidR="00747C0E" w:rsidRDefault="00747C0E" w:rsidP="007731F8">
            <w:pPr>
              <w:numPr>
                <w:ilvl w:val="0"/>
                <w:numId w:val="115"/>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16"/>
              </w:numPr>
            </w:pPr>
            <w:r>
              <w:t>Devoir de renseigner la commune</w:t>
            </w:r>
          </w:p>
        </w:tc>
        <w:tc>
          <w:tcPr>
            <w:tcW w:w="781" w:type="dxa"/>
          </w:tcPr>
          <w:p w:rsidR="00747C0E" w:rsidRDefault="00747C0E" w:rsidP="007731F8">
            <w:pPr>
              <w:numPr>
                <w:ilvl w:val="0"/>
                <w:numId w:val="107"/>
              </w:numPr>
              <w:jc w:val="right"/>
              <w:rPr>
                <w:b/>
              </w:rPr>
            </w:pPr>
          </w:p>
        </w:tc>
      </w:tr>
      <w:tr w:rsidR="00747C0E">
        <w:trPr>
          <w:cantSplit/>
        </w:trPr>
        <w:tc>
          <w:tcPr>
            <w:tcW w:w="9640" w:type="dxa"/>
            <w:gridSpan w:val="2"/>
          </w:tcPr>
          <w:p w:rsidR="00747C0E" w:rsidRDefault="00747C0E" w:rsidP="007731F8">
            <w:pPr>
              <w:pStyle w:val="tmchap7"/>
              <w:numPr>
                <w:ilvl w:val="0"/>
                <w:numId w:val="117"/>
              </w:numPr>
              <w:spacing w:before="720"/>
            </w:pPr>
            <w:r>
              <w:t>INSTALLATIONS INTERIEURES ET LEUR CONTROLE</w:t>
            </w:r>
          </w:p>
        </w:tc>
      </w:tr>
      <w:tr w:rsidR="00747C0E">
        <w:trPr>
          <w:cantSplit/>
        </w:trPr>
        <w:tc>
          <w:tcPr>
            <w:tcW w:w="8859" w:type="dxa"/>
          </w:tcPr>
          <w:p w:rsidR="00747C0E" w:rsidRDefault="00747C0E" w:rsidP="007731F8">
            <w:pPr>
              <w:numPr>
                <w:ilvl w:val="0"/>
                <w:numId w:val="118"/>
              </w:numPr>
            </w:pPr>
            <w:r>
              <w:t>Exécution des installations intérieures</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2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21"/>
              </w:numPr>
            </w:pPr>
            <w:r>
              <w:t>Entretien des installations intérieures</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2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23"/>
              </w:numPr>
            </w:pPr>
            <w:r>
              <w:t>Normalisation</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2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25"/>
              </w:numPr>
            </w:pPr>
            <w:r>
              <w:t>Usages spéciaux</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2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27"/>
              </w:numPr>
            </w:pPr>
            <w:r>
              <w:t>Raccordement hors réseau</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28"/>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29"/>
              </w:numPr>
            </w:pPr>
            <w:r>
              <w:t>Responsabilité</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3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31"/>
              </w:numPr>
            </w:pPr>
            <w:r>
              <w:t>Contrôle</w:t>
            </w:r>
          </w:p>
        </w:tc>
        <w:tc>
          <w:tcPr>
            <w:tcW w:w="781" w:type="dxa"/>
          </w:tcPr>
          <w:p w:rsidR="00747C0E" w:rsidRDefault="00747C0E" w:rsidP="007731F8">
            <w:pPr>
              <w:numPr>
                <w:ilvl w:val="0"/>
                <w:numId w:val="119"/>
              </w:numPr>
              <w:jc w:val="right"/>
              <w:rPr>
                <w:b/>
              </w:rPr>
            </w:pPr>
          </w:p>
        </w:tc>
      </w:tr>
      <w:tr w:rsidR="00747C0E">
        <w:trPr>
          <w:cantSplit/>
        </w:trPr>
        <w:tc>
          <w:tcPr>
            <w:tcW w:w="8859" w:type="dxa"/>
          </w:tcPr>
          <w:p w:rsidR="00747C0E" w:rsidRDefault="00747C0E" w:rsidP="007731F8">
            <w:pPr>
              <w:numPr>
                <w:ilvl w:val="0"/>
                <w:numId w:val="13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33"/>
              </w:numPr>
            </w:pPr>
            <w:r>
              <w:t>Installations de traitement de l'eau</w:t>
            </w:r>
          </w:p>
        </w:tc>
        <w:tc>
          <w:tcPr>
            <w:tcW w:w="781" w:type="dxa"/>
          </w:tcPr>
          <w:p w:rsidR="00747C0E" w:rsidRDefault="00747C0E" w:rsidP="007731F8">
            <w:pPr>
              <w:numPr>
                <w:ilvl w:val="0"/>
                <w:numId w:val="119"/>
              </w:numPr>
              <w:jc w:val="right"/>
              <w:rPr>
                <w:b/>
              </w:rPr>
            </w:pPr>
          </w:p>
        </w:tc>
      </w:tr>
    </w:tbl>
    <w:p w:rsidR="00747C0E" w:rsidRDefault="00747C0E">
      <w:pPr>
        <w:sectPr w:rsidR="00747C0E">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8859"/>
        <w:gridCol w:w="781"/>
      </w:tblGrid>
      <w:tr w:rsidR="00747C0E">
        <w:trPr>
          <w:cantSplit/>
        </w:trPr>
        <w:tc>
          <w:tcPr>
            <w:tcW w:w="9640" w:type="dxa"/>
            <w:gridSpan w:val="2"/>
          </w:tcPr>
          <w:p w:rsidR="00747C0E" w:rsidRDefault="00747C0E" w:rsidP="007731F8">
            <w:pPr>
              <w:pStyle w:val="tmchap8"/>
              <w:numPr>
                <w:ilvl w:val="0"/>
                <w:numId w:val="134"/>
              </w:numPr>
              <w:spacing w:before="0"/>
            </w:pPr>
            <w:r>
              <w:lastRenderedPageBreak/>
              <w:t>INSTALLATIONS DE MESURE</w:t>
            </w:r>
          </w:p>
        </w:tc>
      </w:tr>
      <w:tr w:rsidR="00747C0E">
        <w:trPr>
          <w:cantSplit/>
        </w:trPr>
        <w:tc>
          <w:tcPr>
            <w:tcW w:w="8859" w:type="dxa"/>
          </w:tcPr>
          <w:p w:rsidR="00747C0E" w:rsidRDefault="00747C0E" w:rsidP="007731F8">
            <w:pPr>
              <w:numPr>
                <w:ilvl w:val="0"/>
                <w:numId w:val="135"/>
              </w:numPr>
            </w:pPr>
            <w:r>
              <w:t>Installation</w:t>
            </w:r>
          </w:p>
        </w:tc>
        <w:tc>
          <w:tcPr>
            <w:tcW w:w="781" w:type="dxa"/>
          </w:tcPr>
          <w:p w:rsidR="00747C0E" w:rsidRDefault="00747C0E" w:rsidP="007731F8">
            <w:pPr>
              <w:numPr>
                <w:ilvl w:val="0"/>
                <w:numId w:val="136"/>
              </w:numPr>
              <w:jc w:val="right"/>
              <w:rPr>
                <w:b/>
              </w:rPr>
            </w:pPr>
          </w:p>
        </w:tc>
      </w:tr>
      <w:tr w:rsidR="00747C0E">
        <w:trPr>
          <w:cantSplit/>
        </w:trPr>
        <w:tc>
          <w:tcPr>
            <w:tcW w:w="8859" w:type="dxa"/>
          </w:tcPr>
          <w:p w:rsidR="00747C0E" w:rsidRDefault="00747C0E" w:rsidP="007731F8">
            <w:pPr>
              <w:numPr>
                <w:ilvl w:val="0"/>
                <w:numId w:val="137"/>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38"/>
              </w:numPr>
            </w:pPr>
            <w:r>
              <w:t>Location</w:t>
            </w:r>
          </w:p>
        </w:tc>
        <w:tc>
          <w:tcPr>
            <w:tcW w:w="781" w:type="dxa"/>
          </w:tcPr>
          <w:p w:rsidR="00747C0E" w:rsidRDefault="00747C0E" w:rsidP="007731F8">
            <w:pPr>
              <w:numPr>
                <w:ilvl w:val="0"/>
                <w:numId w:val="136"/>
              </w:numPr>
              <w:jc w:val="right"/>
              <w:rPr>
                <w:b/>
              </w:rPr>
            </w:pPr>
          </w:p>
        </w:tc>
      </w:tr>
      <w:tr w:rsidR="00747C0E">
        <w:trPr>
          <w:cantSplit/>
        </w:trPr>
        <w:tc>
          <w:tcPr>
            <w:tcW w:w="8859" w:type="dxa"/>
          </w:tcPr>
          <w:p w:rsidR="00747C0E" w:rsidRDefault="00747C0E" w:rsidP="007731F8">
            <w:pPr>
              <w:numPr>
                <w:ilvl w:val="0"/>
                <w:numId w:val="13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40"/>
              </w:numPr>
            </w:pPr>
            <w:r>
              <w:t>Contrôle</w:t>
            </w:r>
          </w:p>
        </w:tc>
        <w:tc>
          <w:tcPr>
            <w:tcW w:w="781" w:type="dxa"/>
          </w:tcPr>
          <w:p w:rsidR="00747C0E" w:rsidRDefault="00747C0E" w:rsidP="007731F8">
            <w:pPr>
              <w:numPr>
                <w:ilvl w:val="0"/>
                <w:numId w:val="136"/>
              </w:numPr>
              <w:jc w:val="right"/>
              <w:rPr>
                <w:b/>
              </w:rPr>
            </w:pPr>
          </w:p>
        </w:tc>
      </w:tr>
      <w:tr w:rsidR="00747C0E">
        <w:trPr>
          <w:cantSplit/>
        </w:trPr>
        <w:tc>
          <w:tcPr>
            <w:tcW w:w="8859" w:type="dxa"/>
          </w:tcPr>
          <w:p w:rsidR="00747C0E" w:rsidRDefault="00747C0E" w:rsidP="007731F8">
            <w:pPr>
              <w:numPr>
                <w:ilvl w:val="0"/>
                <w:numId w:val="14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42"/>
              </w:numPr>
            </w:pPr>
            <w:r>
              <w:t>Vérifications, réparations</w:t>
            </w:r>
          </w:p>
        </w:tc>
        <w:tc>
          <w:tcPr>
            <w:tcW w:w="781" w:type="dxa"/>
          </w:tcPr>
          <w:p w:rsidR="00747C0E" w:rsidRDefault="00747C0E" w:rsidP="007731F8">
            <w:pPr>
              <w:numPr>
                <w:ilvl w:val="0"/>
                <w:numId w:val="136"/>
              </w:numPr>
              <w:jc w:val="right"/>
              <w:rPr>
                <w:b/>
              </w:rPr>
            </w:pPr>
          </w:p>
        </w:tc>
      </w:tr>
      <w:tr w:rsidR="00747C0E">
        <w:trPr>
          <w:cantSplit/>
        </w:trPr>
        <w:tc>
          <w:tcPr>
            <w:tcW w:w="8859" w:type="dxa"/>
          </w:tcPr>
          <w:p w:rsidR="00747C0E" w:rsidRDefault="00747C0E" w:rsidP="007731F8">
            <w:pPr>
              <w:numPr>
                <w:ilvl w:val="0"/>
                <w:numId w:val="143"/>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44"/>
              </w:numPr>
            </w:pPr>
            <w:r>
              <w:t>Erreurs et contestations</w:t>
            </w:r>
          </w:p>
        </w:tc>
        <w:tc>
          <w:tcPr>
            <w:tcW w:w="781" w:type="dxa"/>
          </w:tcPr>
          <w:p w:rsidR="00747C0E" w:rsidRDefault="00747C0E" w:rsidP="007731F8">
            <w:pPr>
              <w:numPr>
                <w:ilvl w:val="0"/>
                <w:numId w:val="136"/>
              </w:numPr>
              <w:jc w:val="right"/>
              <w:rPr>
                <w:b/>
              </w:rPr>
            </w:pPr>
          </w:p>
        </w:tc>
      </w:tr>
      <w:tr w:rsidR="00747C0E">
        <w:trPr>
          <w:cantSplit/>
        </w:trPr>
        <w:tc>
          <w:tcPr>
            <w:tcW w:w="8859" w:type="dxa"/>
          </w:tcPr>
          <w:p w:rsidR="00747C0E" w:rsidRDefault="00747C0E" w:rsidP="007731F8">
            <w:pPr>
              <w:numPr>
                <w:ilvl w:val="0"/>
                <w:numId w:val="145"/>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46"/>
              </w:numPr>
            </w:pPr>
            <w:r>
              <w:t>Tolérance</w:t>
            </w:r>
          </w:p>
        </w:tc>
        <w:tc>
          <w:tcPr>
            <w:tcW w:w="781" w:type="dxa"/>
          </w:tcPr>
          <w:p w:rsidR="00747C0E" w:rsidRDefault="00747C0E" w:rsidP="007731F8">
            <w:pPr>
              <w:numPr>
                <w:ilvl w:val="0"/>
                <w:numId w:val="136"/>
              </w:numPr>
              <w:jc w:val="right"/>
              <w:rPr>
                <w:b/>
              </w:rPr>
            </w:pPr>
          </w:p>
        </w:tc>
      </w:tr>
      <w:tr w:rsidR="00747C0E">
        <w:trPr>
          <w:cantSplit/>
        </w:trPr>
        <w:tc>
          <w:tcPr>
            <w:tcW w:w="9640" w:type="dxa"/>
            <w:gridSpan w:val="2"/>
          </w:tcPr>
          <w:p w:rsidR="00747C0E" w:rsidRDefault="00747C0E" w:rsidP="007731F8">
            <w:pPr>
              <w:pStyle w:val="tmchap9"/>
              <w:numPr>
                <w:ilvl w:val="0"/>
                <w:numId w:val="147"/>
              </w:numPr>
            </w:pPr>
            <w:r>
              <w:t>MESURE ET CONTROLE DE LA CONSOMMATION</w:t>
            </w:r>
          </w:p>
        </w:tc>
      </w:tr>
      <w:tr w:rsidR="00747C0E">
        <w:trPr>
          <w:cantSplit/>
        </w:trPr>
        <w:tc>
          <w:tcPr>
            <w:tcW w:w="8859" w:type="dxa"/>
          </w:tcPr>
          <w:p w:rsidR="00747C0E" w:rsidRDefault="00747C0E" w:rsidP="007731F8">
            <w:pPr>
              <w:numPr>
                <w:ilvl w:val="0"/>
                <w:numId w:val="148"/>
              </w:numPr>
            </w:pPr>
            <w:r>
              <w:t>Relevés</w:t>
            </w:r>
          </w:p>
        </w:tc>
        <w:tc>
          <w:tcPr>
            <w:tcW w:w="781" w:type="dxa"/>
          </w:tcPr>
          <w:p w:rsidR="00747C0E" w:rsidRDefault="00747C0E" w:rsidP="007731F8">
            <w:pPr>
              <w:numPr>
                <w:ilvl w:val="0"/>
                <w:numId w:val="149"/>
              </w:numPr>
              <w:jc w:val="right"/>
              <w:rPr>
                <w:b/>
              </w:rPr>
            </w:pPr>
          </w:p>
        </w:tc>
      </w:tr>
      <w:tr w:rsidR="00747C0E">
        <w:trPr>
          <w:cantSplit/>
        </w:trPr>
        <w:tc>
          <w:tcPr>
            <w:tcW w:w="8859" w:type="dxa"/>
          </w:tcPr>
          <w:p w:rsidR="00747C0E" w:rsidRDefault="00747C0E" w:rsidP="007731F8">
            <w:pPr>
              <w:numPr>
                <w:ilvl w:val="0"/>
                <w:numId w:val="15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51"/>
              </w:numPr>
            </w:pPr>
            <w:r>
              <w:t>Irrégularité de fonctionnement, erreurs</w:t>
            </w:r>
          </w:p>
        </w:tc>
        <w:tc>
          <w:tcPr>
            <w:tcW w:w="781" w:type="dxa"/>
          </w:tcPr>
          <w:p w:rsidR="00747C0E" w:rsidRDefault="00747C0E" w:rsidP="007731F8">
            <w:pPr>
              <w:numPr>
                <w:ilvl w:val="0"/>
                <w:numId w:val="149"/>
              </w:numPr>
              <w:jc w:val="right"/>
              <w:rPr>
                <w:b/>
              </w:rPr>
            </w:pPr>
          </w:p>
        </w:tc>
      </w:tr>
      <w:tr w:rsidR="00747C0E">
        <w:trPr>
          <w:cantSplit/>
        </w:trPr>
        <w:tc>
          <w:tcPr>
            <w:tcW w:w="9640" w:type="dxa"/>
            <w:gridSpan w:val="2"/>
          </w:tcPr>
          <w:p w:rsidR="00747C0E" w:rsidRDefault="00747C0E" w:rsidP="007731F8">
            <w:pPr>
              <w:pStyle w:val="tmchap10"/>
              <w:numPr>
                <w:ilvl w:val="0"/>
                <w:numId w:val="152"/>
              </w:numPr>
              <w:spacing w:before="720"/>
            </w:pPr>
            <w:r>
              <w:t>TAXES ET TARIFS</w:t>
            </w:r>
          </w:p>
        </w:tc>
      </w:tr>
      <w:tr w:rsidR="00747C0E">
        <w:trPr>
          <w:cantSplit/>
        </w:trPr>
        <w:tc>
          <w:tcPr>
            <w:tcW w:w="8859" w:type="dxa"/>
          </w:tcPr>
          <w:p w:rsidR="00747C0E" w:rsidRDefault="00747C0E" w:rsidP="007731F8">
            <w:pPr>
              <w:numPr>
                <w:ilvl w:val="0"/>
                <w:numId w:val="153"/>
              </w:numPr>
            </w:pPr>
            <w:r>
              <w:t>Genres</w:t>
            </w:r>
          </w:p>
        </w:tc>
        <w:tc>
          <w:tcPr>
            <w:tcW w:w="781" w:type="dxa"/>
          </w:tcPr>
          <w:p w:rsidR="00747C0E" w:rsidRDefault="00747C0E" w:rsidP="007731F8">
            <w:pPr>
              <w:numPr>
                <w:ilvl w:val="0"/>
                <w:numId w:val="154"/>
              </w:numPr>
              <w:jc w:val="right"/>
              <w:rPr>
                <w:b/>
              </w:rPr>
            </w:pPr>
          </w:p>
        </w:tc>
      </w:tr>
      <w:tr w:rsidR="00747C0E">
        <w:trPr>
          <w:cantSplit/>
        </w:trPr>
        <w:tc>
          <w:tcPr>
            <w:tcW w:w="8859" w:type="dxa"/>
          </w:tcPr>
          <w:p w:rsidR="00747C0E" w:rsidRDefault="00747C0E" w:rsidP="007731F8">
            <w:pPr>
              <w:numPr>
                <w:ilvl w:val="0"/>
                <w:numId w:val="155"/>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56"/>
              </w:numPr>
            </w:pPr>
            <w:r>
              <w:t>Cas spéciaux</w:t>
            </w:r>
          </w:p>
        </w:tc>
        <w:tc>
          <w:tcPr>
            <w:tcW w:w="781" w:type="dxa"/>
          </w:tcPr>
          <w:p w:rsidR="00747C0E" w:rsidRDefault="00747C0E" w:rsidP="007731F8">
            <w:pPr>
              <w:numPr>
                <w:ilvl w:val="0"/>
                <w:numId w:val="154"/>
              </w:numPr>
              <w:jc w:val="right"/>
              <w:rPr>
                <w:b/>
              </w:rPr>
            </w:pPr>
          </w:p>
        </w:tc>
      </w:tr>
      <w:tr w:rsidR="00747C0E">
        <w:trPr>
          <w:cantSplit/>
        </w:trPr>
        <w:tc>
          <w:tcPr>
            <w:tcW w:w="9640" w:type="dxa"/>
            <w:gridSpan w:val="2"/>
          </w:tcPr>
          <w:p w:rsidR="00747C0E" w:rsidRDefault="00747C0E" w:rsidP="007731F8">
            <w:pPr>
              <w:pStyle w:val="tmchap11"/>
              <w:numPr>
                <w:ilvl w:val="0"/>
                <w:numId w:val="157"/>
              </w:numPr>
            </w:pPr>
            <w:r>
              <w:t>FACTURES ET PAIEMENTS</w:t>
            </w:r>
          </w:p>
        </w:tc>
      </w:tr>
      <w:tr w:rsidR="00747C0E">
        <w:trPr>
          <w:cantSplit/>
        </w:trPr>
        <w:tc>
          <w:tcPr>
            <w:tcW w:w="8859" w:type="dxa"/>
          </w:tcPr>
          <w:p w:rsidR="00747C0E" w:rsidRDefault="00747C0E" w:rsidP="007731F8">
            <w:pPr>
              <w:numPr>
                <w:ilvl w:val="0"/>
                <w:numId w:val="158"/>
              </w:numPr>
            </w:pPr>
            <w:r>
              <w:t>Délai de paiement</w:t>
            </w:r>
          </w:p>
        </w:tc>
        <w:tc>
          <w:tcPr>
            <w:tcW w:w="781" w:type="dxa"/>
          </w:tcPr>
          <w:p w:rsidR="00747C0E" w:rsidRDefault="00747C0E" w:rsidP="007731F8">
            <w:pPr>
              <w:numPr>
                <w:ilvl w:val="0"/>
                <w:numId w:val="159"/>
              </w:numPr>
              <w:jc w:val="right"/>
              <w:rPr>
                <w:b/>
              </w:rPr>
            </w:pPr>
          </w:p>
        </w:tc>
      </w:tr>
      <w:tr w:rsidR="00747C0E">
        <w:trPr>
          <w:cantSplit/>
        </w:trPr>
        <w:tc>
          <w:tcPr>
            <w:tcW w:w="8859" w:type="dxa"/>
          </w:tcPr>
          <w:p w:rsidR="00747C0E" w:rsidRDefault="00747C0E" w:rsidP="007731F8">
            <w:pPr>
              <w:numPr>
                <w:ilvl w:val="0"/>
                <w:numId w:val="16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61"/>
              </w:numPr>
            </w:pPr>
            <w:r>
              <w:t>Réclamations</w:t>
            </w:r>
          </w:p>
        </w:tc>
        <w:tc>
          <w:tcPr>
            <w:tcW w:w="781" w:type="dxa"/>
          </w:tcPr>
          <w:p w:rsidR="00747C0E" w:rsidRDefault="00747C0E" w:rsidP="007731F8">
            <w:pPr>
              <w:numPr>
                <w:ilvl w:val="0"/>
                <w:numId w:val="159"/>
              </w:numPr>
              <w:jc w:val="right"/>
              <w:rPr>
                <w:b/>
              </w:rPr>
            </w:pPr>
          </w:p>
        </w:tc>
      </w:tr>
      <w:tr w:rsidR="00747C0E">
        <w:trPr>
          <w:cantSplit/>
        </w:trPr>
        <w:tc>
          <w:tcPr>
            <w:tcW w:w="8859" w:type="dxa"/>
          </w:tcPr>
          <w:p w:rsidR="00747C0E" w:rsidRDefault="00747C0E" w:rsidP="007731F8">
            <w:pPr>
              <w:numPr>
                <w:ilvl w:val="0"/>
                <w:numId w:val="16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63"/>
              </w:numPr>
            </w:pPr>
            <w:r>
              <w:t>Recours</w:t>
            </w:r>
          </w:p>
        </w:tc>
        <w:tc>
          <w:tcPr>
            <w:tcW w:w="781" w:type="dxa"/>
          </w:tcPr>
          <w:p w:rsidR="00747C0E" w:rsidRDefault="00747C0E" w:rsidP="007731F8">
            <w:pPr>
              <w:numPr>
                <w:ilvl w:val="0"/>
                <w:numId w:val="159"/>
              </w:numPr>
              <w:jc w:val="right"/>
              <w:rPr>
                <w:b/>
              </w:rPr>
            </w:pPr>
          </w:p>
        </w:tc>
      </w:tr>
      <w:tr w:rsidR="00747C0E">
        <w:trPr>
          <w:cantSplit/>
        </w:trPr>
        <w:tc>
          <w:tcPr>
            <w:tcW w:w="8859" w:type="dxa"/>
          </w:tcPr>
          <w:p w:rsidR="00747C0E" w:rsidRDefault="00747C0E" w:rsidP="007731F8">
            <w:pPr>
              <w:numPr>
                <w:ilvl w:val="0"/>
                <w:numId w:val="16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65"/>
              </w:numPr>
            </w:pPr>
            <w:r>
              <w:t>Garanties</w:t>
            </w:r>
          </w:p>
        </w:tc>
        <w:tc>
          <w:tcPr>
            <w:tcW w:w="781" w:type="dxa"/>
          </w:tcPr>
          <w:p w:rsidR="00747C0E" w:rsidRDefault="00747C0E" w:rsidP="007731F8">
            <w:pPr>
              <w:numPr>
                <w:ilvl w:val="0"/>
                <w:numId w:val="159"/>
              </w:numPr>
              <w:jc w:val="right"/>
              <w:rPr>
                <w:b/>
              </w:rPr>
            </w:pPr>
          </w:p>
        </w:tc>
      </w:tr>
    </w:tbl>
    <w:p w:rsidR="00747C0E" w:rsidRDefault="00747C0E">
      <w:pPr>
        <w:sectPr w:rsidR="00747C0E">
          <w:pgSz w:w="11907" w:h="16840" w:code="9"/>
          <w:pgMar w:top="2552" w:right="1134" w:bottom="1134" w:left="1134" w:header="851" w:footer="720" w:gutter="0"/>
          <w:paperSrc w:first="2" w:other="2"/>
          <w:cols w:space="720"/>
        </w:sectPr>
      </w:pPr>
    </w:p>
    <w:tbl>
      <w:tblPr>
        <w:tblW w:w="0" w:type="auto"/>
        <w:tblLayout w:type="fixed"/>
        <w:tblCellMar>
          <w:left w:w="70" w:type="dxa"/>
          <w:right w:w="70" w:type="dxa"/>
        </w:tblCellMar>
        <w:tblLook w:val="0000" w:firstRow="0" w:lastRow="0" w:firstColumn="0" w:lastColumn="0" w:noHBand="0" w:noVBand="0"/>
      </w:tblPr>
      <w:tblGrid>
        <w:gridCol w:w="8859"/>
        <w:gridCol w:w="781"/>
      </w:tblGrid>
      <w:tr w:rsidR="00747C0E">
        <w:trPr>
          <w:cantSplit/>
        </w:trPr>
        <w:tc>
          <w:tcPr>
            <w:tcW w:w="9640" w:type="dxa"/>
            <w:gridSpan w:val="2"/>
          </w:tcPr>
          <w:p w:rsidR="00747C0E" w:rsidRDefault="00747C0E" w:rsidP="007731F8">
            <w:pPr>
              <w:pStyle w:val="tmchap12"/>
              <w:numPr>
                <w:ilvl w:val="0"/>
                <w:numId w:val="166"/>
              </w:numPr>
              <w:spacing w:before="0"/>
            </w:pPr>
            <w:r>
              <w:lastRenderedPageBreak/>
              <w:t>SUPPRESSION DE LA FOURNITURE D'EAU</w:t>
            </w:r>
          </w:p>
        </w:tc>
      </w:tr>
      <w:tr w:rsidR="00747C0E">
        <w:trPr>
          <w:cantSplit/>
        </w:trPr>
        <w:tc>
          <w:tcPr>
            <w:tcW w:w="8859" w:type="dxa"/>
          </w:tcPr>
          <w:p w:rsidR="00747C0E" w:rsidRDefault="00747C0E" w:rsidP="007731F8">
            <w:pPr>
              <w:numPr>
                <w:ilvl w:val="0"/>
                <w:numId w:val="167"/>
              </w:numPr>
            </w:pPr>
            <w:r>
              <w:t>Insolvabilité et poursuites</w:t>
            </w:r>
          </w:p>
        </w:tc>
        <w:tc>
          <w:tcPr>
            <w:tcW w:w="781" w:type="dxa"/>
          </w:tcPr>
          <w:p w:rsidR="00747C0E" w:rsidRDefault="00747C0E" w:rsidP="007731F8">
            <w:pPr>
              <w:numPr>
                <w:ilvl w:val="0"/>
                <w:numId w:val="168"/>
              </w:numPr>
              <w:jc w:val="right"/>
              <w:rPr>
                <w:b/>
              </w:rPr>
            </w:pPr>
          </w:p>
        </w:tc>
      </w:tr>
      <w:tr w:rsidR="00747C0E">
        <w:trPr>
          <w:cantSplit/>
        </w:trPr>
        <w:tc>
          <w:tcPr>
            <w:tcW w:w="8859" w:type="dxa"/>
          </w:tcPr>
          <w:p w:rsidR="00747C0E" w:rsidRDefault="00747C0E" w:rsidP="007731F8">
            <w:pPr>
              <w:numPr>
                <w:ilvl w:val="0"/>
                <w:numId w:val="16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70"/>
              </w:numPr>
            </w:pPr>
            <w:r>
              <w:t>Contravention</w:t>
            </w:r>
          </w:p>
        </w:tc>
        <w:tc>
          <w:tcPr>
            <w:tcW w:w="781" w:type="dxa"/>
          </w:tcPr>
          <w:p w:rsidR="00747C0E" w:rsidRDefault="00747C0E" w:rsidP="007731F8">
            <w:pPr>
              <w:numPr>
                <w:ilvl w:val="0"/>
                <w:numId w:val="168"/>
              </w:numPr>
              <w:jc w:val="right"/>
              <w:rPr>
                <w:b/>
              </w:rPr>
            </w:pPr>
          </w:p>
        </w:tc>
      </w:tr>
      <w:tr w:rsidR="00747C0E">
        <w:trPr>
          <w:cantSplit/>
        </w:trPr>
        <w:tc>
          <w:tcPr>
            <w:tcW w:w="8859" w:type="dxa"/>
          </w:tcPr>
          <w:p w:rsidR="00747C0E" w:rsidRDefault="00747C0E" w:rsidP="007731F8">
            <w:pPr>
              <w:numPr>
                <w:ilvl w:val="0"/>
                <w:numId w:val="17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72"/>
              </w:numPr>
            </w:pPr>
            <w:r>
              <w:t>Détournement d'eau</w:t>
            </w:r>
          </w:p>
        </w:tc>
        <w:tc>
          <w:tcPr>
            <w:tcW w:w="781" w:type="dxa"/>
          </w:tcPr>
          <w:p w:rsidR="00747C0E" w:rsidRDefault="00747C0E" w:rsidP="007731F8">
            <w:pPr>
              <w:numPr>
                <w:ilvl w:val="0"/>
                <w:numId w:val="168"/>
              </w:numPr>
              <w:jc w:val="right"/>
              <w:rPr>
                <w:b/>
              </w:rPr>
            </w:pPr>
          </w:p>
        </w:tc>
      </w:tr>
      <w:tr w:rsidR="00747C0E">
        <w:trPr>
          <w:cantSplit/>
        </w:trPr>
        <w:tc>
          <w:tcPr>
            <w:tcW w:w="9640" w:type="dxa"/>
            <w:gridSpan w:val="2"/>
          </w:tcPr>
          <w:p w:rsidR="00747C0E" w:rsidRDefault="00747C0E" w:rsidP="007731F8">
            <w:pPr>
              <w:pStyle w:val="tmchap13"/>
              <w:numPr>
                <w:ilvl w:val="0"/>
                <w:numId w:val="173"/>
              </w:numPr>
            </w:pPr>
            <w:r>
              <w:t>SURVEILLANCE TECHNIQUE DES CONDUITES</w:t>
            </w:r>
          </w:p>
        </w:tc>
      </w:tr>
      <w:tr w:rsidR="00747C0E">
        <w:trPr>
          <w:cantSplit/>
        </w:trPr>
        <w:tc>
          <w:tcPr>
            <w:tcW w:w="8859" w:type="dxa"/>
          </w:tcPr>
          <w:p w:rsidR="00747C0E" w:rsidRDefault="00747C0E" w:rsidP="007731F8">
            <w:pPr>
              <w:numPr>
                <w:ilvl w:val="0"/>
                <w:numId w:val="174"/>
              </w:numPr>
            </w:pPr>
            <w:r>
              <w:t>Organes qualifiés</w:t>
            </w:r>
          </w:p>
        </w:tc>
        <w:tc>
          <w:tcPr>
            <w:tcW w:w="781" w:type="dxa"/>
          </w:tcPr>
          <w:p w:rsidR="00747C0E" w:rsidRDefault="00747C0E" w:rsidP="007731F8">
            <w:pPr>
              <w:numPr>
                <w:ilvl w:val="0"/>
                <w:numId w:val="175"/>
              </w:numPr>
              <w:jc w:val="right"/>
              <w:rPr>
                <w:b/>
              </w:rPr>
            </w:pPr>
          </w:p>
        </w:tc>
      </w:tr>
      <w:tr w:rsidR="00747C0E">
        <w:trPr>
          <w:cantSplit/>
        </w:trPr>
        <w:tc>
          <w:tcPr>
            <w:tcW w:w="8859" w:type="dxa"/>
          </w:tcPr>
          <w:p w:rsidR="00747C0E" w:rsidRDefault="00747C0E" w:rsidP="007731F8">
            <w:pPr>
              <w:numPr>
                <w:ilvl w:val="0"/>
                <w:numId w:val="176"/>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77"/>
              </w:numPr>
            </w:pPr>
            <w:r>
              <w:t>Dérangements, accidents</w:t>
            </w:r>
          </w:p>
        </w:tc>
        <w:tc>
          <w:tcPr>
            <w:tcW w:w="781" w:type="dxa"/>
          </w:tcPr>
          <w:p w:rsidR="00747C0E" w:rsidRDefault="00747C0E" w:rsidP="007731F8">
            <w:pPr>
              <w:numPr>
                <w:ilvl w:val="0"/>
                <w:numId w:val="175"/>
              </w:numPr>
              <w:jc w:val="right"/>
              <w:rPr>
                <w:b/>
              </w:rPr>
            </w:pPr>
          </w:p>
        </w:tc>
      </w:tr>
      <w:tr w:rsidR="00747C0E">
        <w:trPr>
          <w:cantSplit/>
        </w:trPr>
        <w:tc>
          <w:tcPr>
            <w:tcW w:w="8859" w:type="dxa"/>
          </w:tcPr>
          <w:p w:rsidR="00747C0E" w:rsidRDefault="00747C0E" w:rsidP="007731F8">
            <w:pPr>
              <w:numPr>
                <w:ilvl w:val="0"/>
                <w:numId w:val="178"/>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79"/>
              </w:numPr>
            </w:pPr>
            <w:r>
              <w:t>Interdictions</w:t>
            </w:r>
          </w:p>
        </w:tc>
        <w:tc>
          <w:tcPr>
            <w:tcW w:w="781" w:type="dxa"/>
          </w:tcPr>
          <w:p w:rsidR="00747C0E" w:rsidRDefault="00747C0E" w:rsidP="007731F8">
            <w:pPr>
              <w:numPr>
                <w:ilvl w:val="0"/>
                <w:numId w:val="175"/>
              </w:numPr>
              <w:jc w:val="right"/>
              <w:rPr>
                <w:b/>
              </w:rPr>
            </w:pPr>
          </w:p>
        </w:tc>
      </w:tr>
      <w:tr w:rsidR="00747C0E">
        <w:trPr>
          <w:cantSplit/>
        </w:trPr>
        <w:tc>
          <w:tcPr>
            <w:tcW w:w="8859" w:type="dxa"/>
          </w:tcPr>
          <w:p w:rsidR="00747C0E" w:rsidRDefault="00747C0E" w:rsidP="007731F8">
            <w:pPr>
              <w:numPr>
                <w:ilvl w:val="0"/>
                <w:numId w:val="180"/>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81"/>
              </w:numPr>
            </w:pPr>
            <w:r>
              <w:t>Protection des sources</w:t>
            </w:r>
          </w:p>
        </w:tc>
        <w:tc>
          <w:tcPr>
            <w:tcW w:w="781" w:type="dxa"/>
          </w:tcPr>
          <w:p w:rsidR="00747C0E" w:rsidRDefault="00747C0E" w:rsidP="007731F8">
            <w:pPr>
              <w:numPr>
                <w:ilvl w:val="0"/>
                <w:numId w:val="175"/>
              </w:numPr>
              <w:jc w:val="right"/>
              <w:rPr>
                <w:b/>
              </w:rPr>
            </w:pPr>
          </w:p>
        </w:tc>
      </w:tr>
      <w:tr w:rsidR="00747C0E">
        <w:trPr>
          <w:cantSplit/>
        </w:trPr>
        <w:tc>
          <w:tcPr>
            <w:tcW w:w="8859" w:type="dxa"/>
          </w:tcPr>
          <w:p w:rsidR="00747C0E" w:rsidRDefault="00747C0E" w:rsidP="007731F8">
            <w:pPr>
              <w:numPr>
                <w:ilvl w:val="0"/>
                <w:numId w:val="182"/>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83"/>
              </w:numPr>
            </w:pPr>
            <w:r>
              <w:t>Dégâts</w:t>
            </w:r>
          </w:p>
        </w:tc>
        <w:tc>
          <w:tcPr>
            <w:tcW w:w="781" w:type="dxa"/>
          </w:tcPr>
          <w:p w:rsidR="00747C0E" w:rsidRDefault="00747C0E" w:rsidP="007731F8">
            <w:pPr>
              <w:numPr>
                <w:ilvl w:val="0"/>
                <w:numId w:val="175"/>
              </w:numPr>
              <w:jc w:val="right"/>
              <w:rPr>
                <w:b/>
              </w:rPr>
            </w:pPr>
          </w:p>
        </w:tc>
      </w:tr>
      <w:tr w:rsidR="00747C0E">
        <w:trPr>
          <w:cantSplit/>
        </w:trPr>
        <w:tc>
          <w:tcPr>
            <w:tcW w:w="8859" w:type="dxa"/>
          </w:tcPr>
          <w:p w:rsidR="00747C0E" w:rsidRDefault="00747C0E" w:rsidP="007731F8">
            <w:pPr>
              <w:numPr>
                <w:ilvl w:val="0"/>
                <w:numId w:val="184"/>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85"/>
              </w:numPr>
            </w:pPr>
            <w:r>
              <w:t>Plaintes</w:t>
            </w:r>
          </w:p>
        </w:tc>
        <w:tc>
          <w:tcPr>
            <w:tcW w:w="781" w:type="dxa"/>
          </w:tcPr>
          <w:p w:rsidR="00747C0E" w:rsidRDefault="00747C0E" w:rsidP="007731F8">
            <w:pPr>
              <w:numPr>
                <w:ilvl w:val="0"/>
                <w:numId w:val="175"/>
              </w:numPr>
              <w:jc w:val="right"/>
              <w:rPr>
                <w:b/>
              </w:rPr>
            </w:pPr>
          </w:p>
        </w:tc>
      </w:tr>
      <w:tr w:rsidR="00747C0E">
        <w:trPr>
          <w:cantSplit/>
        </w:trPr>
        <w:tc>
          <w:tcPr>
            <w:tcW w:w="9640" w:type="dxa"/>
            <w:gridSpan w:val="2"/>
          </w:tcPr>
          <w:p w:rsidR="00747C0E" w:rsidRDefault="00747C0E" w:rsidP="007731F8">
            <w:pPr>
              <w:pStyle w:val="tmchap14"/>
              <w:numPr>
                <w:ilvl w:val="0"/>
                <w:numId w:val="186"/>
              </w:numPr>
            </w:pPr>
            <w:r>
              <w:t>DISPOSITIONS FINALES</w:t>
            </w:r>
          </w:p>
        </w:tc>
      </w:tr>
      <w:tr w:rsidR="00747C0E">
        <w:trPr>
          <w:cantSplit/>
        </w:trPr>
        <w:tc>
          <w:tcPr>
            <w:tcW w:w="8859" w:type="dxa"/>
          </w:tcPr>
          <w:p w:rsidR="00747C0E" w:rsidRDefault="00747C0E" w:rsidP="007731F8">
            <w:pPr>
              <w:numPr>
                <w:ilvl w:val="0"/>
                <w:numId w:val="187"/>
              </w:numPr>
            </w:pPr>
            <w:r>
              <w:t>Entrée en vigueur</w:t>
            </w:r>
          </w:p>
        </w:tc>
        <w:tc>
          <w:tcPr>
            <w:tcW w:w="781" w:type="dxa"/>
          </w:tcPr>
          <w:p w:rsidR="00747C0E" w:rsidRDefault="00747C0E" w:rsidP="007731F8">
            <w:pPr>
              <w:numPr>
                <w:ilvl w:val="0"/>
                <w:numId w:val="188"/>
              </w:numPr>
              <w:jc w:val="right"/>
              <w:rPr>
                <w:b/>
              </w:rPr>
            </w:pPr>
          </w:p>
        </w:tc>
      </w:tr>
      <w:tr w:rsidR="00747C0E">
        <w:trPr>
          <w:cantSplit/>
        </w:trPr>
        <w:tc>
          <w:tcPr>
            <w:tcW w:w="8859" w:type="dxa"/>
          </w:tcPr>
          <w:p w:rsidR="00747C0E" w:rsidRDefault="00747C0E" w:rsidP="007731F8">
            <w:pPr>
              <w:numPr>
                <w:ilvl w:val="0"/>
                <w:numId w:val="189"/>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90"/>
              </w:numPr>
            </w:pPr>
            <w:r>
              <w:t>Exécution</w:t>
            </w:r>
          </w:p>
        </w:tc>
        <w:tc>
          <w:tcPr>
            <w:tcW w:w="781" w:type="dxa"/>
          </w:tcPr>
          <w:p w:rsidR="00747C0E" w:rsidRDefault="00747C0E" w:rsidP="007731F8">
            <w:pPr>
              <w:numPr>
                <w:ilvl w:val="0"/>
                <w:numId w:val="188"/>
              </w:numPr>
              <w:jc w:val="right"/>
              <w:rPr>
                <w:b/>
              </w:rPr>
            </w:pPr>
          </w:p>
        </w:tc>
      </w:tr>
      <w:tr w:rsidR="00747C0E">
        <w:trPr>
          <w:cantSplit/>
        </w:trPr>
        <w:tc>
          <w:tcPr>
            <w:tcW w:w="8859" w:type="dxa"/>
          </w:tcPr>
          <w:p w:rsidR="00747C0E" w:rsidRDefault="00747C0E" w:rsidP="007731F8">
            <w:pPr>
              <w:numPr>
                <w:ilvl w:val="0"/>
                <w:numId w:val="191"/>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92"/>
              </w:numPr>
            </w:pPr>
            <w:r>
              <w:t>Frais</w:t>
            </w:r>
          </w:p>
        </w:tc>
        <w:tc>
          <w:tcPr>
            <w:tcW w:w="781" w:type="dxa"/>
          </w:tcPr>
          <w:p w:rsidR="00747C0E" w:rsidRDefault="00747C0E" w:rsidP="007731F8">
            <w:pPr>
              <w:numPr>
                <w:ilvl w:val="0"/>
                <w:numId w:val="188"/>
              </w:numPr>
              <w:jc w:val="right"/>
              <w:rPr>
                <w:b/>
              </w:rPr>
            </w:pPr>
          </w:p>
        </w:tc>
      </w:tr>
      <w:tr w:rsidR="00747C0E">
        <w:trPr>
          <w:cantSplit/>
        </w:trPr>
        <w:tc>
          <w:tcPr>
            <w:tcW w:w="8859" w:type="dxa"/>
          </w:tcPr>
          <w:p w:rsidR="00747C0E" w:rsidRDefault="00747C0E" w:rsidP="007731F8">
            <w:pPr>
              <w:numPr>
                <w:ilvl w:val="0"/>
                <w:numId w:val="193"/>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94"/>
              </w:numPr>
            </w:pPr>
            <w:r>
              <w:t>Disposition pénale</w:t>
            </w:r>
          </w:p>
        </w:tc>
        <w:tc>
          <w:tcPr>
            <w:tcW w:w="781" w:type="dxa"/>
          </w:tcPr>
          <w:p w:rsidR="00747C0E" w:rsidRDefault="00747C0E" w:rsidP="007731F8">
            <w:pPr>
              <w:numPr>
                <w:ilvl w:val="0"/>
                <w:numId w:val="188"/>
              </w:numPr>
              <w:jc w:val="right"/>
              <w:rPr>
                <w:b/>
              </w:rPr>
            </w:pPr>
          </w:p>
        </w:tc>
      </w:tr>
      <w:tr w:rsidR="00747C0E">
        <w:trPr>
          <w:cantSplit/>
        </w:trPr>
        <w:tc>
          <w:tcPr>
            <w:tcW w:w="8859" w:type="dxa"/>
          </w:tcPr>
          <w:p w:rsidR="00747C0E" w:rsidRDefault="00747C0E" w:rsidP="007731F8">
            <w:pPr>
              <w:numPr>
                <w:ilvl w:val="0"/>
                <w:numId w:val="195"/>
              </w:numPr>
            </w:pPr>
          </w:p>
        </w:tc>
        <w:tc>
          <w:tcPr>
            <w:tcW w:w="781" w:type="dxa"/>
          </w:tcPr>
          <w:p w:rsidR="00747C0E" w:rsidRDefault="00747C0E">
            <w:pPr>
              <w:numPr>
                <w:ilvl w:val="12"/>
                <w:numId w:val="0"/>
              </w:numPr>
              <w:jc w:val="right"/>
              <w:rPr>
                <w:b/>
              </w:rPr>
            </w:pPr>
          </w:p>
        </w:tc>
      </w:tr>
      <w:tr w:rsidR="00747C0E">
        <w:trPr>
          <w:cantSplit/>
        </w:trPr>
        <w:tc>
          <w:tcPr>
            <w:tcW w:w="8859" w:type="dxa"/>
          </w:tcPr>
          <w:p w:rsidR="00747C0E" w:rsidRDefault="00747C0E" w:rsidP="007731F8">
            <w:pPr>
              <w:numPr>
                <w:ilvl w:val="0"/>
                <w:numId w:val="196"/>
              </w:numPr>
            </w:pPr>
            <w:r>
              <w:t>Sanction</w:t>
            </w:r>
          </w:p>
        </w:tc>
        <w:tc>
          <w:tcPr>
            <w:tcW w:w="781" w:type="dxa"/>
          </w:tcPr>
          <w:p w:rsidR="00747C0E" w:rsidRDefault="00747C0E" w:rsidP="007731F8">
            <w:pPr>
              <w:numPr>
                <w:ilvl w:val="0"/>
                <w:numId w:val="188"/>
              </w:numPr>
              <w:jc w:val="right"/>
              <w:rPr>
                <w:b/>
              </w:rPr>
            </w:pPr>
          </w:p>
        </w:tc>
      </w:tr>
    </w:tbl>
    <w:p w:rsidR="00747C0E" w:rsidRDefault="00747C0E"/>
    <w:sectPr w:rsidR="00747C0E" w:rsidSect="00747C0E">
      <w:pgSz w:w="11907" w:h="16840" w:code="9"/>
      <w:pgMar w:top="2552" w:right="1134" w:bottom="1134" w:left="1134" w:header="851"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F1" w:rsidRDefault="007646F1">
      <w:r>
        <w:separator/>
      </w:r>
    </w:p>
  </w:endnote>
  <w:endnote w:type="continuationSeparator" w:id="0">
    <w:p w:rsidR="007646F1" w:rsidRDefault="0076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Pieddepage"/>
      <w:rPr>
        <w:i/>
        <w:sz w:val="12"/>
      </w:rPr>
    </w:pPr>
    <w:r>
      <w:rPr>
        <w:i/>
        <w:sz w:val="12"/>
      </w:rPr>
      <w:t>SERVICE/DOCUTYPE/RETYEAU/sco1/mms/28.10.1996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Pr="00937065" w:rsidRDefault="007646F1" w:rsidP="0093706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F1" w:rsidRDefault="007646F1">
      <w:r>
        <w:separator/>
      </w:r>
    </w:p>
  </w:footnote>
  <w:footnote w:type="continuationSeparator" w:id="0">
    <w:p w:rsidR="007646F1" w:rsidRDefault="0076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rsidR="007646F1" w:rsidRDefault="007646F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25</w:t>
    </w:r>
    <w:r>
      <w:rPr>
        <w:rStyle w:val="Numrodepage"/>
      </w:rPr>
      <w:fldChar w:fldCharType="end"/>
    </w:r>
  </w:p>
  <w:p w:rsidR="007646F1" w:rsidRDefault="007646F1">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jc w:val="center"/>
    </w:pPr>
    <w:r>
      <w:t xml:space="preserve">- </w:t>
    </w:r>
    <w:r>
      <w:fldChar w:fldCharType="begin"/>
    </w:r>
    <w:r>
      <w:instrText>PAGE</w:instrText>
    </w:r>
    <w:r>
      <w:fldChar w:fldCharType="separate"/>
    </w:r>
    <w:r>
      <w:rPr>
        <w:noProof/>
      </w:rPr>
      <w:t>25</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1" w:rsidRDefault="007646F1">
    <w:pPr>
      <w:pStyle w:val="En-tte"/>
      <w:jc w:val="center"/>
    </w:pPr>
    <w:r>
      <w:t xml:space="preserve">- </w:t>
    </w:r>
    <w:r>
      <w:fldChar w:fldCharType="begin"/>
    </w:r>
    <w:r>
      <w:instrText>PAGE</w:instrText>
    </w:r>
    <w:r>
      <w:fldChar w:fldCharType="separate"/>
    </w:r>
    <w:r w:rsidR="005928F2">
      <w:rPr>
        <w:noProof/>
      </w:rPr>
      <w:t>18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68E"/>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
    <w:nsid w:val="00917B1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
    <w:nsid w:val="01A95C5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
    <w:nsid w:val="020B19C4"/>
    <w:multiLevelType w:val="singleLevel"/>
    <w:tmpl w:val="750A7EC6"/>
    <w:lvl w:ilvl="0">
      <w:start w:val="2"/>
      <w:numFmt w:val="decimal"/>
      <w:lvlText w:val="3.%1"/>
      <w:legacy w:legacy="1" w:legacySpace="284" w:legacyIndent="0"/>
      <w:lvlJc w:val="left"/>
      <w:rPr>
        <w:rFonts w:ascii="Arial" w:hAnsi="Arial" w:cs="Times New Roman" w:hint="default"/>
        <w:b/>
        <w:i w:val="0"/>
        <w:sz w:val="22"/>
      </w:rPr>
    </w:lvl>
  </w:abstractNum>
  <w:abstractNum w:abstractNumId="4">
    <w:nsid w:val="02843EA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
    <w:nsid w:val="034A6F3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
    <w:nsid w:val="056D640D"/>
    <w:multiLevelType w:val="singleLevel"/>
    <w:tmpl w:val="49A488A4"/>
    <w:lvl w:ilvl="0">
      <w:start w:val="4"/>
      <w:numFmt w:val="decimal"/>
      <w:lvlText w:val="Chapitre %1 - "/>
      <w:legacy w:legacy="1" w:legacySpace="0" w:legacyIndent="1191"/>
      <w:lvlJc w:val="left"/>
      <w:pPr>
        <w:ind w:left="1191" w:hanging="1191"/>
      </w:pPr>
      <w:rPr>
        <w:rFonts w:cs="Times New Roman"/>
      </w:rPr>
    </w:lvl>
  </w:abstractNum>
  <w:abstractNum w:abstractNumId="7">
    <w:nsid w:val="06D9583C"/>
    <w:multiLevelType w:val="singleLevel"/>
    <w:tmpl w:val="91E0D0A8"/>
    <w:lvl w:ilvl="0">
      <w:start w:val="4"/>
      <w:numFmt w:val="decimal"/>
      <w:lvlText w:val="2.%1"/>
      <w:legacy w:legacy="1" w:legacySpace="284" w:legacyIndent="0"/>
      <w:lvlJc w:val="left"/>
      <w:rPr>
        <w:rFonts w:ascii="Arial" w:hAnsi="Arial" w:cs="Times New Roman" w:hint="default"/>
        <w:b/>
        <w:i w:val="0"/>
        <w:sz w:val="22"/>
      </w:rPr>
    </w:lvl>
  </w:abstractNum>
  <w:abstractNum w:abstractNumId="8">
    <w:nsid w:val="06DC4E7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
    <w:nsid w:val="07637EC7"/>
    <w:multiLevelType w:val="singleLevel"/>
    <w:tmpl w:val="C30C4370"/>
    <w:lvl w:ilvl="0">
      <w:start w:val="1"/>
      <w:numFmt w:val="decimal"/>
      <w:lvlText w:val="1.%1"/>
      <w:legacy w:legacy="1" w:legacySpace="284" w:legacyIndent="0"/>
      <w:lvlJc w:val="left"/>
      <w:rPr>
        <w:rFonts w:ascii="Arial" w:hAnsi="Arial" w:cs="Times New Roman" w:hint="default"/>
        <w:b/>
        <w:i w:val="0"/>
        <w:sz w:val="22"/>
      </w:rPr>
    </w:lvl>
  </w:abstractNum>
  <w:abstractNum w:abstractNumId="10">
    <w:nsid w:val="0769683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
    <w:nsid w:val="08764F7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
    <w:nsid w:val="08C771D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
    <w:nsid w:val="09FC44B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
    <w:nsid w:val="0AC431AB"/>
    <w:multiLevelType w:val="singleLevel"/>
    <w:tmpl w:val="73005C02"/>
    <w:lvl w:ilvl="0">
      <w:start w:val="1"/>
      <w:numFmt w:val="decimal"/>
      <w:lvlText w:val="1.%1"/>
      <w:legacy w:legacy="1" w:legacySpace="0" w:legacyIndent="283"/>
      <w:lvlJc w:val="right"/>
      <w:rPr>
        <w:rFonts w:ascii="Arial" w:hAnsi="Arial" w:cs="Times New Roman" w:hint="default"/>
        <w:b/>
        <w:i w:val="0"/>
        <w:sz w:val="22"/>
      </w:rPr>
    </w:lvl>
  </w:abstractNum>
  <w:abstractNum w:abstractNumId="15">
    <w:nsid w:val="0AFA41B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
    <w:nsid w:val="0D1467B0"/>
    <w:multiLevelType w:val="singleLevel"/>
    <w:tmpl w:val="0D4698E6"/>
    <w:lvl w:ilvl="0">
      <w:start w:val="1"/>
      <w:numFmt w:val="decimal"/>
      <w:lvlText w:val="7.%1"/>
      <w:legacy w:legacy="1" w:legacySpace="284" w:legacyIndent="0"/>
      <w:lvlJc w:val="left"/>
      <w:rPr>
        <w:rFonts w:ascii="Arial" w:hAnsi="Arial" w:cs="Times New Roman" w:hint="default"/>
        <w:b/>
        <w:i w:val="0"/>
        <w:sz w:val="22"/>
      </w:rPr>
    </w:lvl>
  </w:abstractNum>
  <w:abstractNum w:abstractNumId="17">
    <w:nsid w:val="0DAB7A0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8">
    <w:nsid w:val="0E35286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9">
    <w:nsid w:val="0EB27688"/>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0">
    <w:nsid w:val="0F295B2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1">
    <w:nsid w:val="0FE7371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2">
    <w:nsid w:val="102E71FE"/>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23">
    <w:nsid w:val="10AF397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4">
    <w:nsid w:val="11006C6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5">
    <w:nsid w:val="11A4721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6">
    <w:nsid w:val="1200302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7">
    <w:nsid w:val="1279587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8">
    <w:nsid w:val="12CE1B8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29">
    <w:nsid w:val="139C0BE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0">
    <w:nsid w:val="148F5D8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1">
    <w:nsid w:val="1559273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2">
    <w:nsid w:val="15C13A4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3">
    <w:nsid w:val="165C7CF7"/>
    <w:multiLevelType w:val="singleLevel"/>
    <w:tmpl w:val="D39C7D38"/>
    <w:lvl w:ilvl="0">
      <w:start w:val="1"/>
      <w:numFmt w:val="decimal"/>
      <w:lvlText w:val="11.%1"/>
      <w:legacy w:legacy="1" w:legacySpace="284" w:legacyIndent="0"/>
      <w:lvlJc w:val="left"/>
      <w:rPr>
        <w:rFonts w:ascii="Arial" w:hAnsi="Arial" w:cs="Times New Roman" w:hint="default"/>
        <w:b/>
        <w:i w:val="0"/>
        <w:sz w:val="22"/>
      </w:rPr>
    </w:lvl>
  </w:abstractNum>
  <w:abstractNum w:abstractNumId="34">
    <w:nsid w:val="1678295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5">
    <w:nsid w:val="17EF6D7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6">
    <w:nsid w:val="18227E8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7">
    <w:nsid w:val="195C13C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8">
    <w:nsid w:val="1AC235F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39">
    <w:nsid w:val="1C5A56C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0">
    <w:nsid w:val="1CDE2AB6"/>
    <w:multiLevelType w:val="singleLevel"/>
    <w:tmpl w:val="65F6FC0C"/>
    <w:lvl w:ilvl="0">
      <w:start w:val="3"/>
      <w:numFmt w:val="decimal"/>
      <w:lvlText w:val="2.%1"/>
      <w:legacy w:legacy="1" w:legacySpace="284" w:legacyIndent="0"/>
      <w:lvlJc w:val="left"/>
      <w:rPr>
        <w:rFonts w:ascii="Arial" w:hAnsi="Arial" w:cs="Times New Roman" w:hint="default"/>
        <w:b/>
        <w:i w:val="0"/>
        <w:sz w:val="22"/>
      </w:rPr>
    </w:lvl>
  </w:abstractNum>
  <w:abstractNum w:abstractNumId="41">
    <w:nsid w:val="1D2849D8"/>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2">
    <w:nsid w:val="1D4A5C6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43">
    <w:nsid w:val="1F9D76F7"/>
    <w:multiLevelType w:val="singleLevel"/>
    <w:tmpl w:val="56986C60"/>
    <w:lvl w:ilvl="0">
      <w:start w:val="1"/>
      <w:numFmt w:val="decimal"/>
      <w:lvlText w:val="6.%1"/>
      <w:legacy w:legacy="1" w:legacySpace="284" w:legacyIndent="0"/>
      <w:lvlJc w:val="left"/>
      <w:rPr>
        <w:rFonts w:ascii="Arial" w:hAnsi="Arial" w:cs="Times New Roman" w:hint="default"/>
        <w:b/>
        <w:i w:val="0"/>
        <w:sz w:val="22"/>
      </w:rPr>
    </w:lvl>
  </w:abstractNum>
  <w:abstractNum w:abstractNumId="44">
    <w:nsid w:val="1FCB5429"/>
    <w:multiLevelType w:val="singleLevel"/>
    <w:tmpl w:val="DA4C2744"/>
    <w:lvl w:ilvl="0">
      <w:start w:val="1"/>
      <w:numFmt w:val="decimal"/>
      <w:lvlText w:val="9.%1"/>
      <w:legacy w:legacy="1" w:legacySpace="0" w:legacyIndent="283"/>
      <w:lvlJc w:val="right"/>
      <w:rPr>
        <w:rFonts w:ascii="Arial" w:hAnsi="Arial" w:cs="Times New Roman" w:hint="default"/>
        <w:b/>
        <w:i w:val="0"/>
        <w:sz w:val="22"/>
      </w:rPr>
    </w:lvl>
  </w:abstractNum>
  <w:abstractNum w:abstractNumId="45">
    <w:nsid w:val="213D5F44"/>
    <w:multiLevelType w:val="hybridMultilevel"/>
    <w:tmpl w:val="1A3007A8"/>
    <w:lvl w:ilvl="0" w:tplc="3572A8AE">
      <w:start w:val="1"/>
      <w:numFmt w:val="lowerLetter"/>
      <w:lvlText w:val="%1)"/>
      <w:lvlJc w:val="left"/>
      <w:pPr>
        <w:tabs>
          <w:tab w:val="num" w:pos="425"/>
        </w:tabs>
        <w:ind w:left="425" w:hanging="425"/>
      </w:pPr>
      <w:rPr>
        <w:rFonts w:cs="Times New Roman" w:hint="default"/>
      </w:rPr>
    </w:lvl>
    <w:lvl w:ilvl="1" w:tplc="040C0019" w:tentative="1">
      <w:start w:val="1"/>
      <w:numFmt w:val="lowerLetter"/>
      <w:lvlText w:val="%2."/>
      <w:lvlJc w:val="left"/>
      <w:pPr>
        <w:tabs>
          <w:tab w:val="num" w:pos="732"/>
        </w:tabs>
        <w:ind w:left="732" w:hanging="360"/>
      </w:pPr>
      <w:rPr>
        <w:rFonts w:cs="Times New Roman"/>
      </w:rPr>
    </w:lvl>
    <w:lvl w:ilvl="2" w:tplc="040C001B" w:tentative="1">
      <w:start w:val="1"/>
      <w:numFmt w:val="lowerRoman"/>
      <w:lvlText w:val="%3."/>
      <w:lvlJc w:val="right"/>
      <w:pPr>
        <w:tabs>
          <w:tab w:val="num" w:pos="1452"/>
        </w:tabs>
        <w:ind w:left="1452" w:hanging="180"/>
      </w:pPr>
      <w:rPr>
        <w:rFonts w:cs="Times New Roman"/>
      </w:rPr>
    </w:lvl>
    <w:lvl w:ilvl="3" w:tplc="040C000F" w:tentative="1">
      <w:start w:val="1"/>
      <w:numFmt w:val="decimal"/>
      <w:lvlText w:val="%4."/>
      <w:lvlJc w:val="left"/>
      <w:pPr>
        <w:tabs>
          <w:tab w:val="num" w:pos="2172"/>
        </w:tabs>
        <w:ind w:left="2172" w:hanging="360"/>
      </w:pPr>
      <w:rPr>
        <w:rFonts w:cs="Times New Roman"/>
      </w:rPr>
    </w:lvl>
    <w:lvl w:ilvl="4" w:tplc="040C0019" w:tentative="1">
      <w:start w:val="1"/>
      <w:numFmt w:val="lowerLetter"/>
      <w:lvlText w:val="%5."/>
      <w:lvlJc w:val="left"/>
      <w:pPr>
        <w:tabs>
          <w:tab w:val="num" w:pos="2892"/>
        </w:tabs>
        <w:ind w:left="2892" w:hanging="360"/>
      </w:pPr>
      <w:rPr>
        <w:rFonts w:cs="Times New Roman"/>
      </w:rPr>
    </w:lvl>
    <w:lvl w:ilvl="5" w:tplc="040C001B" w:tentative="1">
      <w:start w:val="1"/>
      <w:numFmt w:val="lowerRoman"/>
      <w:lvlText w:val="%6."/>
      <w:lvlJc w:val="right"/>
      <w:pPr>
        <w:tabs>
          <w:tab w:val="num" w:pos="3612"/>
        </w:tabs>
        <w:ind w:left="3612" w:hanging="180"/>
      </w:pPr>
      <w:rPr>
        <w:rFonts w:cs="Times New Roman"/>
      </w:rPr>
    </w:lvl>
    <w:lvl w:ilvl="6" w:tplc="040C000F" w:tentative="1">
      <w:start w:val="1"/>
      <w:numFmt w:val="decimal"/>
      <w:lvlText w:val="%7."/>
      <w:lvlJc w:val="left"/>
      <w:pPr>
        <w:tabs>
          <w:tab w:val="num" w:pos="4332"/>
        </w:tabs>
        <w:ind w:left="4332" w:hanging="360"/>
      </w:pPr>
      <w:rPr>
        <w:rFonts w:cs="Times New Roman"/>
      </w:rPr>
    </w:lvl>
    <w:lvl w:ilvl="7" w:tplc="040C0019" w:tentative="1">
      <w:start w:val="1"/>
      <w:numFmt w:val="lowerLetter"/>
      <w:lvlText w:val="%8."/>
      <w:lvlJc w:val="left"/>
      <w:pPr>
        <w:tabs>
          <w:tab w:val="num" w:pos="5052"/>
        </w:tabs>
        <w:ind w:left="5052" w:hanging="360"/>
      </w:pPr>
      <w:rPr>
        <w:rFonts w:cs="Times New Roman"/>
      </w:rPr>
    </w:lvl>
    <w:lvl w:ilvl="8" w:tplc="040C001B" w:tentative="1">
      <w:start w:val="1"/>
      <w:numFmt w:val="lowerRoman"/>
      <w:lvlText w:val="%9."/>
      <w:lvlJc w:val="right"/>
      <w:pPr>
        <w:tabs>
          <w:tab w:val="num" w:pos="5772"/>
        </w:tabs>
        <w:ind w:left="5772" w:hanging="180"/>
      </w:pPr>
      <w:rPr>
        <w:rFonts w:cs="Times New Roman"/>
      </w:rPr>
    </w:lvl>
  </w:abstractNum>
  <w:abstractNum w:abstractNumId="46">
    <w:nsid w:val="236059CA"/>
    <w:multiLevelType w:val="singleLevel"/>
    <w:tmpl w:val="CCFA240E"/>
    <w:lvl w:ilvl="0">
      <w:start w:val="1"/>
      <w:numFmt w:val="decimal"/>
      <w:lvlText w:val="4.%1"/>
      <w:legacy w:legacy="1" w:legacySpace="0" w:legacyIndent="283"/>
      <w:lvlJc w:val="right"/>
      <w:rPr>
        <w:rFonts w:ascii="Arial" w:hAnsi="Arial" w:cs="Times New Roman" w:hint="default"/>
        <w:b/>
        <w:i w:val="0"/>
        <w:sz w:val="22"/>
      </w:rPr>
    </w:lvl>
  </w:abstractNum>
  <w:abstractNum w:abstractNumId="47">
    <w:nsid w:val="23AE0871"/>
    <w:multiLevelType w:val="singleLevel"/>
    <w:tmpl w:val="04A0CFEC"/>
    <w:lvl w:ilvl="0">
      <w:start w:val="1"/>
      <w:numFmt w:val="decimal"/>
      <w:lvlText w:val="14.%1"/>
      <w:legacy w:legacy="1" w:legacySpace="0" w:legacyIndent="283"/>
      <w:lvlJc w:val="left"/>
      <w:rPr>
        <w:rFonts w:ascii="Arial" w:hAnsi="Arial" w:cs="Times New Roman" w:hint="default"/>
        <w:b/>
        <w:i w:val="0"/>
        <w:sz w:val="22"/>
      </w:rPr>
    </w:lvl>
  </w:abstractNum>
  <w:abstractNum w:abstractNumId="48">
    <w:nsid w:val="2524031C"/>
    <w:multiLevelType w:val="singleLevel"/>
    <w:tmpl w:val="E4C28D4E"/>
    <w:lvl w:ilvl="0">
      <w:start w:val="1"/>
      <w:numFmt w:val="decimal"/>
      <w:lvlText w:val="10.%1"/>
      <w:legacy w:legacy="1" w:legacySpace="0" w:legacyIndent="283"/>
      <w:lvlJc w:val="right"/>
      <w:rPr>
        <w:rFonts w:ascii="Arial" w:hAnsi="Arial" w:cs="Times New Roman" w:hint="default"/>
        <w:b/>
        <w:i w:val="0"/>
        <w:sz w:val="22"/>
      </w:rPr>
    </w:lvl>
  </w:abstractNum>
  <w:abstractNum w:abstractNumId="49">
    <w:nsid w:val="25986A6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0">
    <w:nsid w:val="25E903CF"/>
    <w:multiLevelType w:val="singleLevel"/>
    <w:tmpl w:val="B04600E4"/>
    <w:lvl w:ilvl="0">
      <w:start w:val="1"/>
      <w:numFmt w:val="decimal"/>
      <w:lvlText w:val="11.%1"/>
      <w:legacy w:legacy="1" w:legacySpace="0" w:legacyIndent="283"/>
      <w:lvlJc w:val="right"/>
      <w:rPr>
        <w:rFonts w:ascii="Arial" w:hAnsi="Arial" w:cs="Times New Roman" w:hint="default"/>
        <w:b/>
        <w:i w:val="0"/>
        <w:sz w:val="22"/>
      </w:rPr>
    </w:lvl>
  </w:abstractNum>
  <w:abstractNum w:abstractNumId="51">
    <w:nsid w:val="261708EB"/>
    <w:multiLevelType w:val="singleLevel"/>
    <w:tmpl w:val="84A63F06"/>
    <w:lvl w:ilvl="0">
      <w:start w:val="7"/>
      <w:numFmt w:val="decimal"/>
      <w:lvlText w:val="Chapitre %1 - "/>
      <w:legacy w:legacy="1" w:legacySpace="0" w:legacyIndent="1304"/>
      <w:lvlJc w:val="left"/>
      <w:pPr>
        <w:ind w:left="1304" w:hanging="1304"/>
      </w:pPr>
      <w:rPr>
        <w:rFonts w:cs="Times New Roman"/>
      </w:rPr>
    </w:lvl>
  </w:abstractNum>
  <w:abstractNum w:abstractNumId="52">
    <w:nsid w:val="263D26B9"/>
    <w:multiLevelType w:val="singleLevel"/>
    <w:tmpl w:val="8FEA8252"/>
    <w:lvl w:ilvl="0">
      <w:start w:val="2"/>
      <w:numFmt w:val="decimal"/>
      <w:lvlText w:val="7.%1"/>
      <w:legacy w:legacy="1" w:legacySpace="284" w:legacyIndent="0"/>
      <w:lvlJc w:val="left"/>
      <w:rPr>
        <w:rFonts w:ascii="Arial" w:hAnsi="Arial" w:cs="Times New Roman" w:hint="default"/>
        <w:b/>
        <w:i w:val="0"/>
        <w:sz w:val="22"/>
      </w:rPr>
    </w:lvl>
  </w:abstractNum>
  <w:abstractNum w:abstractNumId="53">
    <w:nsid w:val="27B4647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4">
    <w:nsid w:val="292D5061"/>
    <w:multiLevelType w:val="singleLevel"/>
    <w:tmpl w:val="C5527BEA"/>
    <w:lvl w:ilvl="0">
      <w:start w:val="2"/>
      <w:numFmt w:val="decimal"/>
      <w:lvlText w:val="3.%1"/>
      <w:legacy w:legacy="1" w:legacySpace="0" w:legacyIndent="283"/>
      <w:lvlJc w:val="right"/>
      <w:rPr>
        <w:rFonts w:cs="Times New Roman"/>
      </w:rPr>
    </w:lvl>
  </w:abstractNum>
  <w:abstractNum w:abstractNumId="55">
    <w:nsid w:val="29D17EEF"/>
    <w:multiLevelType w:val="singleLevel"/>
    <w:tmpl w:val="BCFEDF18"/>
    <w:lvl w:ilvl="0">
      <w:start w:val="1"/>
      <w:numFmt w:val="decimal"/>
      <w:lvlText w:val="14.%1"/>
      <w:legacy w:legacy="1" w:legacySpace="284" w:legacyIndent="0"/>
      <w:lvlJc w:val="left"/>
      <w:rPr>
        <w:rFonts w:ascii="Arial" w:hAnsi="Arial" w:cs="Times New Roman" w:hint="default"/>
        <w:b/>
        <w:i w:val="0"/>
        <w:sz w:val="22"/>
      </w:rPr>
    </w:lvl>
  </w:abstractNum>
  <w:abstractNum w:abstractNumId="56">
    <w:nsid w:val="29FB32A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7">
    <w:nsid w:val="2A1470B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58">
    <w:nsid w:val="2A4C618D"/>
    <w:multiLevelType w:val="singleLevel"/>
    <w:tmpl w:val="5792DEFE"/>
    <w:lvl w:ilvl="0">
      <w:start w:val="1"/>
      <w:numFmt w:val="lowerLetter"/>
      <w:lvlText w:val="%1)"/>
      <w:legacy w:legacy="1" w:legacySpace="0" w:legacyIndent="283"/>
      <w:lvlJc w:val="left"/>
      <w:pPr>
        <w:ind w:left="283" w:hanging="283"/>
      </w:pPr>
      <w:rPr>
        <w:rFonts w:cs="Times New Roman"/>
      </w:rPr>
    </w:lvl>
  </w:abstractNum>
  <w:abstractNum w:abstractNumId="59">
    <w:nsid w:val="2AFD76E3"/>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60">
    <w:nsid w:val="2B5A696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1">
    <w:nsid w:val="2B644B3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2">
    <w:nsid w:val="2C5867F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3">
    <w:nsid w:val="2CC70234"/>
    <w:multiLevelType w:val="singleLevel"/>
    <w:tmpl w:val="6A2A40EC"/>
    <w:lvl w:ilvl="0">
      <w:start w:val="3"/>
      <w:numFmt w:val="decimal"/>
      <w:lvlText w:val="3.%1"/>
      <w:legacy w:legacy="1" w:legacySpace="0" w:legacyIndent="283"/>
      <w:lvlJc w:val="left"/>
      <w:rPr>
        <w:rFonts w:cs="Times New Roman"/>
      </w:rPr>
    </w:lvl>
  </w:abstractNum>
  <w:abstractNum w:abstractNumId="64">
    <w:nsid w:val="2E646ADD"/>
    <w:multiLevelType w:val="singleLevel"/>
    <w:tmpl w:val="D694A354"/>
    <w:lvl w:ilvl="0">
      <w:start w:val="1"/>
      <w:numFmt w:val="lowerLetter"/>
      <w:lvlText w:val="%1)"/>
      <w:legacy w:legacy="1" w:legacySpace="0" w:legacyIndent="425"/>
      <w:lvlJc w:val="left"/>
      <w:pPr>
        <w:ind w:left="425" w:hanging="425"/>
      </w:pPr>
      <w:rPr>
        <w:rFonts w:cs="Times New Roman"/>
      </w:rPr>
    </w:lvl>
  </w:abstractNum>
  <w:abstractNum w:abstractNumId="65">
    <w:nsid w:val="2ED14C5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6">
    <w:nsid w:val="2F980E89"/>
    <w:multiLevelType w:val="singleLevel"/>
    <w:tmpl w:val="A898830C"/>
    <w:lvl w:ilvl="0">
      <w:start w:val="1"/>
      <w:numFmt w:val="decimal"/>
      <w:lvlText w:val="Chapitre %1 - "/>
      <w:legacy w:legacy="1" w:legacySpace="0" w:legacyIndent="1191"/>
      <w:lvlJc w:val="left"/>
      <w:pPr>
        <w:ind w:left="1191" w:hanging="1191"/>
      </w:pPr>
      <w:rPr>
        <w:rFonts w:cs="Times New Roman"/>
      </w:rPr>
    </w:lvl>
  </w:abstractNum>
  <w:abstractNum w:abstractNumId="67">
    <w:nsid w:val="2FA343DA"/>
    <w:multiLevelType w:val="singleLevel"/>
    <w:tmpl w:val="9056D02A"/>
    <w:lvl w:ilvl="0">
      <w:start w:val="1"/>
      <w:numFmt w:val="decimal"/>
      <w:lvlText w:val="5.%1"/>
      <w:legacy w:legacy="1" w:legacySpace="284" w:legacyIndent="0"/>
      <w:lvlJc w:val="left"/>
      <w:rPr>
        <w:rFonts w:ascii="Arial" w:hAnsi="Arial" w:cs="Times New Roman" w:hint="default"/>
        <w:b/>
        <w:i w:val="0"/>
        <w:sz w:val="22"/>
      </w:rPr>
    </w:lvl>
  </w:abstractNum>
  <w:abstractNum w:abstractNumId="68">
    <w:nsid w:val="2FE63B0C"/>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69">
    <w:nsid w:val="302F3FF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0">
    <w:nsid w:val="322579C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1">
    <w:nsid w:val="329E0E8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2">
    <w:nsid w:val="33BA24F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3">
    <w:nsid w:val="33EB081D"/>
    <w:multiLevelType w:val="singleLevel"/>
    <w:tmpl w:val="E14E1DA4"/>
    <w:lvl w:ilvl="0">
      <w:start w:val="1"/>
      <w:numFmt w:val="decimal"/>
      <w:lvlText w:val="2.%1"/>
      <w:legacy w:legacy="1" w:legacySpace="0" w:legacyIndent="283"/>
      <w:lvlJc w:val="right"/>
      <w:rPr>
        <w:rFonts w:cs="Times New Roman"/>
      </w:rPr>
    </w:lvl>
  </w:abstractNum>
  <w:abstractNum w:abstractNumId="74">
    <w:nsid w:val="33F7401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5">
    <w:nsid w:val="346D7F81"/>
    <w:multiLevelType w:val="singleLevel"/>
    <w:tmpl w:val="BE4885E2"/>
    <w:lvl w:ilvl="0">
      <w:start w:val="4"/>
      <w:numFmt w:val="decimal"/>
      <w:lvlText w:val="1.%1"/>
      <w:legacy w:legacy="1" w:legacySpace="284" w:legacyIndent="0"/>
      <w:lvlJc w:val="left"/>
      <w:rPr>
        <w:rFonts w:ascii="Arial" w:hAnsi="Arial" w:cs="Times New Roman" w:hint="default"/>
        <w:b/>
        <w:i w:val="0"/>
        <w:sz w:val="22"/>
      </w:rPr>
    </w:lvl>
  </w:abstractNum>
  <w:abstractNum w:abstractNumId="76">
    <w:nsid w:val="357335A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7">
    <w:nsid w:val="35967BCE"/>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78">
    <w:nsid w:val="36094432"/>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79">
    <w:nsid w:val="36D707AF"/>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80">
    <w:nsid w:val="377950D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1">
    <w:nsid w:val="384D2D22"/>
    <w:multiLevelType w:val="singleLevel"/>
    <w:tmpl w:val="6DE8CA3C"/>
    <w:lvl w:ilvl="0">
      <w:start w:val="10"/>
      <w:numFmt w:val="decimal"/>
      <w:lvlText w:val="Chapitre %1 - "/>
      <w:legacy w:legacy="1" w:legacySpace="0" w:legacyIndent="1304"/>
      <w:lvlJc w:val="left"/>
      <w:pPr>
        <w:ind w:left="1304" w:hanging="1304"/>
      </w:pPr>
      <w:rPr>
        <w:rFonts w:cs="Times New Roman"/>
      </w:rPr>
    </w:lvl>
  </w:abstractNum>
  <w:abstractNum w:abstractNumId="82">
    <w:nsid w:val="384F712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3">
    <w:nsid w:val="39687B8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4">
    <w:nsid w:val="3B5C708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5">
    <w:nsid w:val="3C78150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6">
    <w:nsid w:val="3CCD5199"/>
    <w:multiLevelType w:val="singleLevel"/>
    <w:tmpl w:val="601EFAA8"/>
    <w:lvl w:ilvl="0">
      <w:start w:val="2"/>
      <w:numFmt w:val="decimal"/>
      <w:lvlText w:val="10.%1"/>
      <w:legacy w:legacy="1" w:legacySpace="284" w:legacyIndent="0"/>
      <w:lvlJc w:val="left"/>
      <w:rPr>
        <w:rFonts w:ascii="Arial" w:hAnsi="Arial" w:cs="Times New Roman" w:hint="default"/>
        <w:b/>
        <w:i w:val="0"/>
        <w:sz w:val="22"/>
      </w:rPr>
    </w:lvl>
  </w:abstractNum>
  <w:abstractNum w:abstractNumId="87">
    <w:nsid w:val="3CD1686E"/>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8">
    <w:nsid w:val="3D4B16E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89">
    <w:nsid w:val="3E22698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0">
    <w:nsid w:val="3F001FA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1">
    <w:nsid w:val="3F2B1F7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2">
    <w:nsid w:val="3FD921D0"/>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93">
    <w:nsid w:val="402B6E4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4">
    <w:nsid w:val="44757D3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5">
    <w:nsid w:val="47874CF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6">
    <w:nsid w:val="48244B70"/>
    <w:multiLevelType w:val="singleLevel"/>
    <w:tmpl w:val="886400EA"/>
    <w:lvl w:ilvl="0">
      <w:start w:val="2"/>
      <w:numFmt w:val="decimal"/>
      <w:lvlText w:val="1.%1"/>
      <w:legacy w:legacy="1" w:legacySpace="284" w:legacyIndent="0"/>
      <w:lvlJc w:val="left"/>
      <w:rPr>
        <w:rFonts w:ascii="Arial" w:hAnsi="Arial" w:cs="Times New Roman" w:hint="default"/>
        <w:b/>
        <w:i w:val="0"/>
        <w:sz w:val="22"/>
      </w:rPr>
    </w:lvl>
  </w:abstractNum>
  <w:abstractNum w:abstractNumId="97">
    <w:nsid w:val="48F06B76"/>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98">
    <w:nsid w:val="49016E2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99">
    <w:nsid w:val="4B0F532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0">
    <w:nsid w:val="4BE6732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1">
    <w:nsid w:val="4C73201D"/>
    <w:multiLevelType w:val="singleLevel"/>
    <w:tmpl w:val="714AB87A"/>
    <w:lvl w:ilvl="0">
      <w:start w:val="1"/>
      <w:numFmt w:val="decimal"/>
      <w:lvlText w:val="13.%1"/>
      <w:legacy w:legacy="1" w:legacySpace="284" w:legacyIndent="0"/>
      <w:lvlJc w:val="left"/>
      <w:rPr>
        <w:rFonts w:ascii="Arial" w:hAnsi="Arial" w:cs="Times New Roman" w:hint="default"/>
        <w:b/>
        <w:i w:val="0"/>
        <w:sz w:val="22"/>
      </w:rPr>
    </w:lvl>
  </w:abstractNum>
  <w:abstractNum w:abstractNumId="102">
    <w:nsid w:val="4D783B8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3">
    <w:nsid w:val="4DA0463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4">
    <w:nsid w:val="4EC51B66"/>
    <w:multiLevelType w:val="singleLevel"/>
    <w:tmpl w:val="C08A1614"/>
    <w:lvl w:ilvl="0">
      <w:start w:val="1"/>
      <w:numFmt w:val="decimal"/>
      <w:lvlText w:val="3.%1"/>
      <w:legacy w:legacy="1" w:legacySpace="0" w:legacyIndent="283"/>
      <w:lvlJc w:val="right"/>
      <w:rPr>
        <w:rFonts w:cs="Times New Roman"/>
      </w:rPr>
    </w:lvl>
  </w:abstractNum>
  <w:abstractNum w:abstractNumId="105">
    <w:nsid w:val="4EF42A35"/>
    <w:multiLevelType w:val="singleLevel"/>
    <w:tmpl w:val="C79AF4BA"/>
    <w:lvl w:ilvl="0">
      <w:start w:val="5"/>
      <w:numFmt w:val="decimal"/>
      <w:lvlText w:val="3.%1"/>
      <w:legacy w:legacy="1" w:legacySpace="0" w:legacyIndent="283"/>
      <w:lvlJc w:val="left"/>
      <w:rPr>
        <w:rFonts w:cs="Times New Roman"/>
      </w:rPr>
    </w:lvl>
  </w:abstractNum>
  <w:abstractNum w:abstractNumId="106">
    <w:nsid w:val="4FA2365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07">
    <w:nsid w:val="4FA71273"/>
    <w:multiLevelType w:val="singleLevel"/>
    <w:tmpl w:val="13785B50"/>
    <w:lvl w:ilvl="0">
      <w:start w:val="1"/>
      <w:numFmt w:val="decimal"/>
      <w:lvlText w:val="8.%1"/>
      <w:legacy w:legacy="1" w:legacySpace="0" w:legacyIndent="283"/>
      <w:lvlJc w:val="right"/>
      <w:rPr>
        <w:rFonts w:ascii="Arial" w:hAnsi="Arial" w:cs="Times New Roman" w:hint="default"/>
        <w:b/>
        <w:i w:val="0"/>
        <w:sz w:val="22"/>
      </w:rPr>
    </w:lvl>
  </w:abstractNum>
  <w:abstractNum w:abstractNumId="108">
    <w:nsid w:val="4FDC75F6"/>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09">
    <w:nsid w:val="50D837E8"/>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0">
    <w:nsid w:val="514C1C24"/>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11">
    <w:nsid w:val="51987A1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2">
    <w:nsid w:val="5290321B"/>
    <w:multiLevelType w:val="singleLevel"/>
    <w:tmpl w:val="C6CE86EE"/>
    <w:lvl w:ilvl="0">
      <w:start w:val="1"/>
      <w:numFmt w:val="decimal"/>
      <w:lvlText w:val="4.%1"/>
      <w:legacy w:legacy="1" w:legacySpace="284" w:legacyIndent="0"/>
      <w:lvlJc w:val="left"/>
      <w:rPr>
        <w:rFonts w:ascii="Arial" w:hAnsi="Arial" w:cs="Times New Roman" w:hint="default"/>
        <w:b/>
        <w:i w:val="0"/>
        <w:sz w:val="22"/>
      </w:rPr>
    </w:lvl>
  </w:abstractNum>
  <w:abstractNum w:abstractNumId="113">
    <w:nsid w:val="52972BE8"/>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4">
    <w:nsid w:val="5364691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5">
    <w:nsid w:val="5584789D"/>
    <w:multiLevelType w:val="singleLevel"/>
    <w:tmpl w:val="F2DED2AA"/>
    <w:lvl w:ilvl="0">
      <w:start w:val="1"/>
      <w:numFmt w:val="decimal"/>
      <w:lvlText w:val="13.%1"/>
      <w:legacy w:legacy="1" w:legacySpace="0" w:legacyIndent="283"/>
      <w:lvlJc w:val="left"/>
      <w:rPr>
        <w:rFonts w:ascii="Arial" w:hAnsi="Arial" w:cs="Times New Roman" w:hint="default"/>
        <w:b/>
        <w:i w:val="0"/>
        <w:sz w:val="22"/>
      </w:rPr>
    </w:lvl>
  </w:abstractNum>
  <w:abstractNum w:abstractNumId="116">
    <w:nsid w:val="56AA0744"/>
    <w:multiLevelType w:val="singleLevel"/>
    <w:tmpl w:val="E3F263DE"/>
    <w:lvl w:ilvl="0">
      <w:start w:val="1"/>
      <w:numFmt w:val="decimal"/>
      <w:lvlText w:val="12.%1"/>
      <w:legacy w:legacy="1" w:legacySpace="284" w:legacyIndent="0"/>
      <w:lvlJc w:val="left"/>
      <w:rPr>
        <w:rFonts w:ascii="Arial" w:hAnsi="Arial" w:cs="Times New Roman" w:hint="default"/>
        <w:b/>
        <w:i w:val="0"/>
        <w:sz w:val="22"/>
      </w:rPr>
    </w:lvl>
  </w:abstractNum>
  <w:abstractNum w:abstractNumId="117">
    <w:nsid w:val="573D0DA6"/>
    <w:multiLevelType w:val="singleLevel"/>
    <w:tmpl w:val="8244EE06"/>
    <w:lvl w:ilvl="0">
      <w:start w:val="1"/>
      <w:numFmt w:val="decimal"/>
      <w:lvlText w:val="6.%1"/>
      <w:legacy w:legacy="1" w:legacySpace="0" w:legacyIndent="283"/>
      <w:lvlJc w:val="right"/>
      <w:rPr>
        <w:rFonts w:ascii="Arial" w:hAnsi="Arial" w:cs="Times New Roman" w:hint="default"/>
        <w:b/>
        <w:i w:val="0"/>
        <w:sz w:val="22"/>
      </w:rPr>
    </w:lvl>
  </w:abstractNum>
  <w:abstractNum w:abstractNumId="118">
    <w:nsid w:val="574E132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19">
    <w:nsid w:val="578315C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0">
    <w:nsid w:val="58713482"/>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1">
    <w:nsid w:val="587A7A1B"/>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22">
    <w:nsid w:val="59206D49"/>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3">
    <w:nsid w:val="592F1F2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4">
    <w:nsid w:val="59694DE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5">
    <w:nsid w:val="59B2566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6">
    <w:nsid w:val="5A8C713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7">
    <w:nsid w:val="5D432E2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28">
    <w:nsid w:val="5EC901CA"/>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29">
    <w:nsid w:val="5F157DF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0">
    <w:nsid w:val="5F75691C"/>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31">
    <w:nsid w:val="62231B30"/>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2">
    <w:nsid w:val="623F44E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3">
    <w:nsid w:val="62DA0D91"/>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34">
    <w:nsid w:val="638C2B2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5">
    <w:nsid w:val="64463042"/>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6">
    <w:nsid w:val="644A24F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7">
    <w:nsid w:val="6922055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8">
    <w:nsid w:val="6956430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39">
    <w:nsid w:val="69A2417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0">
    <w:nsid w:val="69D2762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1">
    <w:nsid w:val="69E249F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2">
    <w:nsid w:val="6AA4668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3">
    <w:nsid w:val="6AF20466"/>
    <w:multiLevelType w:val="singleLevel"/>
    <w:tmpl w:val="EBEED0AA"/>
    <w:lvl w:ilvl="0">
      <w:start w:val="1"/>
      <w:numFmt w:val="decimal"/>
      <w:lvlText w:val="7.%1"/>
      <w:legacy w:legacy="1" w:legacySpace="0" w:legacyIndent="283"/>
      <w:lvlJc w:val="right"/>
      <w:rPr>
        <w:rFonts w:ascii="Arial" w:hAnsi="Arial" w:cs="Times New Roman" w:hint="default"/>
        <w:b/>
        <w:i w:val="0"/>
        <w:sz w:val="22"/>
      </w:rPr>
    </w:lvl>
  </w:abstractNum>
  <w:abstractNum w:abstractNumId="144">
    <w:nsid w:val="6B0315F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5">
    <w:nsid w:val="6B1607E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6">
    <w:nsid w:val="6B5311C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7">
    <w:nsid w:val="6BB302C2"/>
    <w:multiLevelType w:val="singleLevel"/>
    <w:tmpl w:val="EA30D67C"/>
    <w:lvl w:ilvl="0">
      <w:start w:val="1"/>
      <w:numFmt w:val="decimal"/>
      <w:lvlText w:val="5.%1"/>
      <w:legacy w:legacy="1" w:legacySpace="0" w:legacyIndent="283"/>
      <w:lvlJc w:val="right"/>
      <w:rPr>
        <w:rFonts w:ascii="Arial" w:hAnsi="Arial" w:cs="Times New Roman" w:hint="default"/>
        <w:b/>
        <w:i w:val="0"/>
        <w:sz w:val="22"/>
      </w:rPr>
    </w:lvl>
  </w:abstractNum>
  <w:abstractNum w:abstractNumId="148">
    <w:nsid w:val="6C170E4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49">
    <w:nsid w:val="6C3F7D33"/>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0">
    <w:nsid w:val="6D814B09"/>
    <w:multiLevelType w:val="singleLevel"/>
    <w:tmpl w:val="DE12EED0"/>
    <w:lvl w:ilvl="0">
      <w:start w:val="1"/>
      <w:numFmt w:val="decimal"/>
      <w:lvlText w:val="10.%1"/>
      <w:legacy w:legacy="1" w:legacySpace="284" w:legacyIndent="0"/>
      <w:lvlJc w:val="left"/>
      <w:rPr>
        <w:rFonts w:ascii="Arial" w:hAnsi="Arial" w:cs="Times New Roman" w:hint="default"/>
        <w:b/>
        <w:i w:val="0"/>
        <w:sz w:val="22"/>
      </w:rPr>
    </w:lvl>
  </w:abstractNum>
  <w:abstractNum w:abstractNumId="151">
    <w:nsid w:val="6DA4007E"/>
    <w:multiLevelType w:val="singleLevel"/>
    <w:tmpl w:val="3DD09F10"/>
    <w:lvl w:ilvl="0">
      <w:start w:val="1"/>
      <w:numFmt w:val="decimal"/>
      <w:lvlText w:val="9.%1"/>
      <w:legacy w:legacy="1" w:legacySpace="284" w:legacyIndent="0"/>
      <w:lvlJc w:val="left"/>
      <w:rPr>
        <w:rFonts w:ascii="Arial" w:hAnsi="Arial" w:cs="Times New Roman" w:hint="default"/>
        <w:b/>
        <w:i w:val="0"/>
        <w:sz w:val="22"/>
      </w:rPr>
    </w:lvl>
  </w:abstractNum>
  <w:abstractNum w:abstractNumId="152">
    <w:nsid w:val="6DA64D7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3">
    <w:nsid w:val="6E2A042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4">
    <w:nsid w:val="6E3548E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5">
    <w:nsid w:val="6ED9561B"/>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6">
    <w:nsid w:val="6F6F4B9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7">
    <w:nsid w:val="7063608C"/>
    <w:multiLevelType w:val="singleLevel"/>
    <w:tmpl w:val="6200EFB2"/>
    <w:lvl w:ilvl="0">
      <w:start w:val="1"/>
      <w:numFmt w:val="decimal"/>
      <w:lvlText w:val="3.%1"/>
      <w:legacy w:legacy="1" w:legacySpace="284" w:legacyIndent="0"/>
      <w:lvlJc w:val="left"/>
      <w:rPr>
        <w:rFonts w:ascii="Arial" w:hAnsi="Arial" w:cs="Times New Roman" w:hint="default"/>
        <w:b/>
        <w:i w:val="0"/>
        <w:sz w:val="22"/>
      </w:rPr>
    </w:lvl>
  </w:abstractNum>
  <w:abstractNum w:abstractNumId="158">
    <w:nsid w:val="70675F68"/>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59">
    <w:nsid w:val="715F20C0"/>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60">
    <w:nsid w:val="71FA5DB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1">
    <w:nsid w:val="72810BD6"/>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2">
    <w:nsid w:val="73416304"/>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3">
    <w:nsid w:val="74535BC1"/>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4">
    <w:nsid w:val="750F15F7"/>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5">
    <w:nsid w:val="768645FC"/>
    <w:multiLevelType w:val="singleLevel"/>
    <w:tmpl w:val="16AABBC6"/>
    <w:lvl w:ilvl="0">
      <w:start w:val="1"/>
      <w:numFmt w:val="decimal"/>
      <w:lvlText w:val="8.%1"/>
      <w:legacy w:legacy="1" w:legacySpace="284" w:legacyIndent="0"/>
      <w:lvlJc w:val="left"/>
      <w:rPr>
        <w:rFonts w:ascii="Arial" w:hAnsi="Arial" w:cs="Times New Roman" w:hint="default"/>
        <w:b/>
        <w:i w:val="0"/>
        <w:sz w:val="22"/>
      </w:rPr>
    </w:lvl>
  </w:abstractNum>
  <w:abstractNum w:abstractNumId="166">
    <w:nsid w:val="76A144F5"/>
    <w:multiLevelType w:val="singleLevel"/>
    <w:tmpl w:val="43CA2C70"/>
    <w:lvl w:ilvl="0">
      <w:start w:val="1"/>
      <w:numFmt w:val="decimal"/>
      <w:lvlText w:val="2.%1"/>
      <w:legacy w:legacy="1" w:legacySpace="284" w:legacyIndent="0"/>
      <w:lvlJc w:val="left"/>
      <w:rPr>
        <w:rFonts w:ascii="Arial" w:hAnsi="Arial" w:cs="Times New Roman" w:hint="default"/>
        <w:b/>
        <w:i w:val="0"/>
        <w:sz w:val="22"/>
      </w:rPr>
    </w:lvl>
  </w:abstractNum>
  <w:abstractNum w:abstractNumId="167">
    <w:nsid w:val="780648E5"/>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8">
    <w:nsid w:val="790E501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69">
    <w:nsid w:val="79406B0F"/>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0">
    <w:nsid w:val="7960333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1">
    <w:nsid w:val="79F8036D"/>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2">
    <w:nsid w:val="7BB5127A"/>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3">
    <w:nsid w:val="7C812F4E"/>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4">
    <w:nsid w:val="7D8E7A48"/>
    <w:multiLevelType w:val="singleLevel"/>
    <w:tmpl w:val="A9B29A76"/>
    <w:lvl w:ilvl="0">
      <w:start w:val="1"/>
      <w:numFmt w:val="none"/>
      <w:lvlText w:val=""/>
      <w:legacy w:legacy="1" w:legacySpace="0" w:legacyIndent="0"/>
      <w:lvlJc w:val="center"/>
      <w:rPr>
        <w:rFonts w:ascii="Courier New" w:hAnsi="Courier New" w:cs="Times New Roman" w:hint="default"/>
        <w:b/>
        <w:i w:val="0"/>
        <w:sz w:val="22"/>
      </w:rPr>
    </w:lvl>
  </w:abstractNum>
  <w:abstractNum w:abstractNumId="175">
    <w:nsid w:val="7EF83DCE"/>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abstractNum w:abstractNumId="176">
    <w:nsid w:val="7F081D38"/>
    <w:multiLevelType w:val="singleLevel"/>
    <w:tmpl w:val="29ACF8A0"/>
    <w:lvl w:ilvl="0">
      <w:start w:val="1"/>
      <w:numFmt w:val="decimal"/>
      <w:lvlText w:val="12.%1"/>
      <w:legacy w:legacy="1" w:legacySpace="0" w:legacyIndent="283"/>
      <w:lvlJc w:val="left"/>
      <w:rPr>
        <w:rFonts w:ascii="Arial" w:hAnsi="Arial" w:cs="Times New Roman" w:hint="default"/>
        <w:b/>
        <w:i w:val="0"/>
        <w:sz w:val="22"/>
      </w:rPr>
    </w:lvl>
  </w:abstractNum>
  <w:abstractNum w:abstractNumId="177">
    <w:nsid w:val="7F6529AE"/>
    <w:multiLevelType w:val="singleLevel"/>
    <w:tmpl w:val="8CEE2B8C"/>
    <w:lvl w:ilvl="0">
      <w:start w:val="1"/>
      <w:numFmt w:val="none"/>
      <w:lvlText w:val=""/>
      <w:legacy w:legacy="1" w:legacySpace="0" w:legacyIndent="0"/>
      <w:lvlJc w:val="left"/>
      <w:rPr>
        <w:rFonts w:ascii="Courier New" w:hAnsi="Courier New" w:cs="Times New Roman" w:hint="default"/>
        <w:b w:val="0"/>
        <w:i w:val="0"/>
        <w:sz w:val="22"/>
      </w:rPr>
    </w:lvl>
  </w:abstractNum>
  <w:num w:numId="1">
    <w:abstractNumId w:val="110"/>
  </w:num>
  <w:num w:numId="2">
    <w:abstractNumId w:val="9"/>
  </w:num>
  <w:num w:numId="3">
    <w:abstractNumId w:val="96"/>
  </w:num>
  <w:num w:numId="4">
    <w:abstractNumId w:val="64"/>
  </w:num>
  <w:num w:numId="5">
    <w:abstractNumId w:val="75"/>
  </w:num>
  <w:num w:numId="6">
    <w:abstractNumId w:val="130"/>
  </w:num>
  <w:num w:numId="7">
    <w:abstractNumId w:val="166"/>
  </w:num>
  <w:num w:numId="8">
    <w:abstractNumId w:val="58"/>
  </w:num>
  <w:num w:numId="9">
    <w:abstractNumId w:val="40"/>
  </w:num>
  <w:num w:numId="10">
    <w:abstractNumId w:val="7"/>
  </w:num>
  <w:num w:numId="11">
    <w:abstractNumId w:val="7"/>
    <w:lvlOverride w:ilvl="0">
      <w:lvl w:ilvl="0">
        <w:start w:val="3"/>
        <w:numFmt w:val="decimal"/>
        <w:lvlText w:val="2.%1"/>
        <w:legacy w:legacy="1" w:legacySpace="284" w:legacyIndent="0"/>
        <w:lvlJc w:val="left"/>
        <w:rPr>
          <w:rFonts w:ascii="Arial" w:hAnsi="Arial" w:cs="Times New Roman" w:hint="default"/>
          <w:b/>
          <w:i w:val="0"/>
          <w:sz w:val="22"/>
        </w:rPr>
      </w:lvl>
    </w:lvlOverride>
  </w:num>
  <w:num w:numId="12">
    <w:abstractNumId w:val="79"/>
  </w:num>
  <w:num w:numId="13">
    <w:abstractNumId w:val="157"/>
  </w:num>
  <w:num w:numId="14">
    <w:abstractNumId w:val="3"/>
  </w:num>
  <w:num w:numId="15">
    <w:abstractNumId w:val="3"/>
    <w:lvlOverride w:ilvl="0">
      <w:lvl w:ilvl="0">
        <w:start w:val="1"/>
        <w:numFmt w:val="decimal"/>
        <w:lvlText w:val="3.%1"/>
        <w:legacy w:legacy="1" w:legacySpace="284" w:legacyIndent="0"/>
        <w:lvlJc w:val="left"/>
        <w:rPr>
          <w:rFonts w:ascii="Arial" w:hAnsi="Arial" w:cs="Times New Roman" w:hint="default"/>
          <w:b/>
          <w:i w:val="0"/>
          <w:sz w:val="22"/>
        </w:rPr>
      </w:lvl>
    </w:lvlOverride>
  </w:num>
  <w:num w:numId="16">
    <w:abstractNumId w:val="174"/>
  </w:num>
  <w:num w:numId="17">
    <w:abstractNumId w:val="112"/>
  </w:num>
  <w:num w:numId="18">
    <w:abstractNumId w:val="133"/>
  </w:num>
  <w:num w:numId="19">
    <w:abstractNumId w:val="67"/>
  </w:num>
  <w:num w:numId="20">
    <w:abstractNumId w:val="92"/>
  </w:num>
  <w:num w:numId="21">
    <w:abstractNumId w:val="43"/>
  </w:num>
  <w:num w:numId="22">
    <w:abstractNumId w:val="22"/>
  </w:num>
  <w:num w:numId="23">
    <w:abstractNumId w:val="16"/>
  </w:num>
  <w:num w:numId="24">
    <w:abstractNumId w:val="52"/>
  </w:num>
  <w:num w:numId="25">
    <w:abstractNumId w:val="52"/>
    <w:lvlOverride w:ilvl="0">
      <w:lvl w:ilvl="0">
        <w:start w:val="1"/>
        <w:numFmt w:val="decimal"/>
        <w:lvlText w:val="7.%1"/>
        <w:legacy w:legacy="1" w:legacySpace="284" w:legacyIndent="0"/>
        <w:lvlJc w:val="left"/>
        <w:rPr>
          <w:rFonts w:ascii="Arial" w:hAnsi="Arial" w:cs="Times New Roman" w:hint="default"/>
          <w:b/>
          <w:i w:val="0"/>
          <w:sz w:val="22"/>
        </w:rPr>
      </w:lvl>
    </w:lvlOverride>
  </w:num>
  <w:num w:numId="26">
    <w:abstractNumId w:val="159"/>
  </w:num>
  <w:num w:numId="27">
    <w:abstractNumId w:val="165"/>
  </w:num>
  <w:num w:numId="28">
    <w:abstractNumId w:val="59"/>
  </w:num>
  <w:num w:numId="29">
    <w:abstractNumId w:val="151"/>
  </w:num>
  <w:num w:numId="30">
    <w:abstractNumId w:val="108"/>
  </w:num>
  <w:num w:numId="31">
    <w:abstractNumId w:val="150"/>
  </w:num>
  <w:num w:numId="32">
    <w:abstractNumId w:val="86"/>
  </w:num>
  <w:num w:numId="33">
    <w:abstractNumId w:val="121"/>
  </w:num>
  <w:num w:numId="34">
    <w:abstractNumId w:val="33"/>
  </w:num>
  <w:num w:numId="35">
    <w:abstractNumId w:val="77"/>
  </w:num>
  <w:num w:numId="36">
    <w:abstractNumId w:val="116"/>
  </w:num>
  <w:num w:numId="37">
    <w:abstractNumId w:val="97"/>
  </w:num>
  <w:num w:numId="38">
    <w:abstractNumId w:val="101"/>
  </w:num>
  <w:num w:numId="39">
    <w:abstractNumId w:val="128"/>
  </w:num>
  <w:num w:numId="40">
    <w:abstractNumId w:val="55"/>
  </w:num>
  <w:num w:numId="41">
    <w:abstractNumId w:val="66"/>
  </w:num>
  <w:num w:numId="42">
    <w:abstractNumId w:val="140"/>
  </w:num>
  <w:num w:numId="43">
    <w:abstractNumId w:val="14"/>
  </w:num>
  <w:num w:numId="44">
    <w:abstractNumId w:val="41"/>
  </w:num>
  <w:num w:numId="45">
    <w:abstractNumId w:val="24"/>
  </w:num>
  <w:num w:numId="46">
    <w:abstractNumId w:val="14"/>
    <w:lvlOverride w:ilvl="0">
      <w:lvl w:ilvl="0">
        <w:start w:val="2"/>
        <w:numFmt w:val="decimal"/>
        <w:lvlText w:val="1.%1"/>
        <w:legacy w:legacy="1" w:legacySpace="0" w:legacyIndent="283"/>
        <w:lvlJc w:val="right"/>
        <w:rPr>
          <w:rFonts w:ascii="Arial" w:hAnsi="Arial" w:cs="Times New Roman" w:hint="default"/>
          <w:b/>
          <w:i w:val="0"/>
          <w:sz w:val="22"/>
        </w:rPr>
      </w:lvl>
    </w:lvlOverride>
  </w:num>
  <w:num w:numId="47">
    <w:abstractNumId w:val="90"/>
  </w:num>
  <w:num w:numId="48">
    <w:abstractNumId w:val="35"/>
  </w:num>
  <w:num w:numId="49">
    <w:abstractNumId w:val="14"/>
    <w:lvlOverride w:ilvl="0">
      <w:lvl w:ilvl="0">
        <w:start w:val="3"/>
        <w:numFmt w:val="decimal"/>
        <w:lvlText w:val="1.%1"/>
        <w:legacy w:legacy="1" w:legacySpace="0" w:legacyIndent="283"/>
        <w:lvlJc w:val="left"/>
        <w:rPr>
          <w:rFonts w:cs="Times New Roman"/>
        </w:rPr>
      </w:lvl>
    </w:lvlOverride>
  </w:num>
  <w:num w:numId="50">
    <w:abstractNumId w:val="169"/>
  </w:num>
  <w:num w:numId="51">
    <w:abstractNumId w:val="61"/>
  </w:num>
  <w:num w:numId="52">
    <w:abstractNumId w:val="14"/>
    <w:lvlOverride w:ilvl="0">
      <w:lvl w:ilvl="0">
        <w:start w:val="4"/>
        <w:numFmt w:val="decimal"/>
        <w:lvlText w:val="1.%1"/>
        <w:legacy w:legacy="1" w:legacySpace="0" w:legacyIndent="283"/>
        <w:lvlJc w:val="right"/>
        <w:rPr>
          <w:rFonts w:cs="Times New Roman"/>
        </w:rPr>
      </w:lvl>
    </w:lvlOverride>
  </w:num>
  <w:num w:numId="53">
    <w:abstractNumId w:val="66"/>
    <w:lvlOverride w:ilvl="0">
      <w:lvl w:ilvl="0">
        <w:start w:val="2"/>
        <w:numFmt w:val="decimal"/>
        <w:lvlText w:val="Chapitre %1 - "/>
        <w:legacy w:legacy="1" w:legacySpace="0" w:legacyIndent="1191"/>
        <w:lvlJc w:val="left"/>
        <w:pPr>
          <w:ind w:left="1191" w:hanging="1191"/>
        </w:pPr>
        <w:rPr>
          <w:rFonts w:cs="Times New Roman"/>
        </w:rPr>
      </w:lvl>
    </w:lvlOverride>
  </w:num>
  <w:num w:numId="54">
    <w:abstractNumId w:val="122"/>
  </w:num>
  <w:num w:numId="55">
    <w:abstractNumId w:val="73"/>
  </w:num>
  <w:num w:numId="56">
    <w:abstractNumId w:val="103"/>
  </w:num>
  <w:num w:numId="57">
    <w:abstractNumId w:val="78"/>
  </w:num>
  <w:num w:numId="58">
    <w:abstractNumId w:val="73"/>
    <w:lvlOverride w:ilvl="0">
      <w:lvl w:ilvl="0">
        <w:start w:val="1"/>
        <w:numFmt w:val="decimal"/>
        <w:lvlText w:val="2.%1"/>
        <w:legacy w:legacy="1" w:legacySpace="0" w:legacyIndent="283"/>
        <w:lvlJc w:val="right"/>
        <w:rPr>
          <w:rFonts w:ascii="Arial" w:hAnsi="Arial" w:cs="Times New Roman" w:hint="default"/>
          <w:b/>
          <w:i w:val="0"/>
          <w:sz w:val="22"/>
        </w:rPr>
      </w:lvl>
    </w:lvlOverride>
  </w:num>
  <w:num w:numId="59">
    <w:abstractNumId w:val="129"/>
  </w:num>
  <w:num w:numId="60">
    <w:abstractNumId w:val="161"/>
  </w:num>
  <w:num w:numId="61">
    <w:abstractNumId w:val="125"/>
  </w:num>
  <w:num w:numId="62">
    <w:abstractNumId w:val="111"/>
  </w:num>
  <w:num w:numId="63">
    <w:abstractNumId w:val="73"/>
    <w:lvlOverride w:ilvl="0">
      <w:lvl w:ilvl="0">
        <w:start w:val="4"/>
        <w:numFmt w:val="decimal"/>
        <w:lvlText w:val="2.%1"/>
        <w:legacy w:legacy="1" w:legacySpace="0" w:legacyIndent="283"/>
        <w:lvlJc w:val="right"/>
        <w:rPr>
          <w:rFonts w:cs="Times New Roman"/>
        </w:rPr>
      </w:lvl>
    </w:lvlOverride>
  </w:num>
  <w:num w:numId="64">
    <w:abstractNumId w:val="68"/>
  </w:num>
  <w:num w:numId="65">
    <w:abstractNumId w:val="114"/>
  </w:num>
  <w:num w:numId="66">
    <w:abstractNumId w:val="73"/>
    <w:lvlOverride w:ilvl="0">
      <w:lvl w:ilvl="0">
        <w:start w:val="5"/>
        <w:numFmt w:val="decimal"/>
        <w:lvlText w:val="2.%1"/>
        <w:legacy w:legacy="1" w:legacySpace="0" w:legacyIndent="283"/>
        <w:lvlJc w:val="right"/>
        <w:rPr>
          <w:rFonts w:cs="Times New Roman"/>
        </w:rPr>
      </w:lvl>
    </w:lvlOverride>
  </w:num>
  <w:num w:numId="67">
    <w:abstractNumId w:val="146"/>
  </w:num>
  <w:num w:numId="68">
    <w:abstractNumId w:val="104"/>
  </w:num>
  <w:num w:numId="69">
    <w:abstractNumId w:val="42"/>
  </w:num>
  <w:num w:numId="70">
    <w:abstractNumId w:val="89"/>
  </w:num>
  <w:num w:numId="71">
    <w:abstractNumId w:val="54"/>
  </w:num>
  <w:num w:numId="72">
    <w:abstractNumId w:val="30"/>
  </w:num>
  <w:num w:numId="73">
    <w:abstractNumId w:val="156"/>
  </w:num>
  <w:num w:numId="74">
    <w:abstractNumId w:val="63"/>
  </w:num>
  <w:num w:numId="75">
    <w:abstractNumId w:val="4"/>
  </w:num>
  <w:num w:numId="76">
    <w:abstractNumId w:val="113"/>
  </w:num>
  <w:num w:numId="77">
    <w:abstractNumId w:val="63"/>
    <w:lvlOverride w:ilvl="0">
      <w:lvl w:ilvl="0">
        <w:start w:val="4"/>
        <w:numFmt w:val="decimal"/>
        <w:lvlText w:val="3.%1"/>
        <w:legacy w:legacy="1" w:legacySpace="0" w:legacyIndent="283"/>
        <w:lvlJc w:val="right"/>
        <w:rPr>
          <w:rFonts w:cs="Times New Roman"/>
        </w:rPr>
      </w:lvl>
    </w:lvlOverride>
  </w:num>
  <w:num w:numId="78">
    <w:abstractNumId w:val="15"/>
  </w:num>
  <w:num w:numId="79">
    <w:abstractNumId w:val="124"/>
  </w:num>
  <w:num w:numId="80">
    <w:abstractNumId w:val="105"/>
  </w:num>
  <w:num w:numId="81">
    <w:abstractNumId w:val="6"/>
  </w:num>
  <w:num w:numId="82">
    <w:abstractNumId w:val="88"/>
  </w:num>
  <w:num w:numId="83">
    <w:abstractNumId w:val="46"/>
  </w:num>
  <w:num w:numId="84">
    <w:abstractNumId w:val="127"/>
  </w:num>
  <w:num w:numId="85">
    <w:abstractNumId w:val="20"/>
  </w:num>
  <w:num w:numId="86">
    <w:abstractNumId w:val="0"/>
  </w:num>
  <w:num w:numId="87">
    <w:abstractNumId w:val="126"/>
  </w:num>
  <w:num w:numId="88">
    <w:abstractNumId w:val="49"/>
  </w:num>
  <w:num w:numId="89">
    <w:abstractNumId w:val="26"/>
  </w:num>
  <w:num w:numId="90">
    <w:abstractNumId w:val="2"/>
  </w:num>
  <w:num w:numId="91">
    <w:abstractNumId w:val="99"/>
  </w:num>
  <w:num w:numId="92">
    <w:abstractNumId w:val="145"/>
  </w:num>
  <w:num w:numId="93">
    <w:abstractNumId w:val="72"/>
  </w:num>
  <w:num w:numId="94">
    <w:abstractNumId w:val="23"/>
  </w:num>
  <w:num w:numId="95">
    <w:abstractNumId w:val="37"/>
  </w:num>
  <w:num w:numId="96">
    <w:abstractNumId w:val="34"/>
  </w:num>
  <w:num w:numId="97">
    <w:abstractNumId w:val="132"/>
  </w:num>
  <w:num w:numId="98">
    <w:abstractNumId w:val="6"/>
    <w:lvlOverride w:ilvl="0">
      <w:lvl w:ilvl="0">
        <w:start w:val="5"/>
        <w:numFmt w:val="decimal"/>
        <w:lvlText w:val="Chapitre %1 - "/>
        <w:legacy w:legacy="1" w:legacySpace="0" w:legacyIndent="1191"/>
        <w:lvlJc w:val="left"/>
        <w:pPr>
          <w:ind w:left="1191" w:hanging="1191"/>
        </w:pPr>
        <w:rPr>
          <w:rFonts w:cs="Times New Roman"/>
        </w:rPr>
      </w:lvl>
    </w:lvlOverride>
  </w:num>
  <w:num w:numId="99">
    <w:abstractNumId w:val="139"/>
  </w:num>
  <w:num w:numId="100">
    <w:abstractNumId w:val="147"/>
  </w:num>
  <w:num w:numId="101">
    <w:abstractNumId w:val="148"/>
  </w:num>
  <w:num w:numId="102">
    <w:abstractNumId w:val="136"/>
  </w:num>
  <w:num w:numId="103">
    <w:abstractNumId w:val="118"/>
  </w:num>
  <w:num w:numId="104">
    <w:abstractNumId w:val="167"/>
  </w:num>
  <w:num w:numId="105">
    <w:abstractNumId w:val="6"/>
    <w:lvlOverride w:ilvl="0">
      <w:lvl w:ilvl="0">
        <w:start w:val="6"/>
        <w:numFmt w:val="decimal"/>
        <w:lvlText w:val="Chapitre %1 - "/>
        <w:legacy w:legacy="1" w:legacySpace="0" w:legacyIndent="1191"/>
        <w:lvlJc w:val="left"/>
        <w:pPr>
          <w:ind w:left="1191" w:hanging="1191"/>
        </w:pPr>
        <w:rPr>
          <w:rFonts w:cs="Times New Roman"/>
        </w:rPr>
      </w:lvl>
    </w:lvlOverride>
  </w:num>
  <w:num w:numId="106">
    <w:abstractNumId w:val="76"/>
  </w:num>
  <w:num w:numId="107">
    <w:abstractNumId w:val="117"/>
  </w:num>
  <w:num w:numId="108">
    <w:abstractNumId w:val="164"/>
  </w:num>
  <w:num w:numId="109">
    <w:abstractNumId w:val="123"/>
  </w:num>
  <w:num w:numId="110">
    <w:abstractNumId w:val="62"/>
  </w:num>
  <w:num w:numId="111">
    <w:abstractNumId w:val="120"/>
  </w:num>
  <w:num w:numId="112">
    <w:abstractNumId w:val="163"/>
  </w:num>
  <w:num w:numId="113">
    <w:abstractNumId w:val="70"/>
  </w:num>
  <w:num w:numId="114">
    <w:abstractNumId w:val="102"/>
  </w:num>
  <w:num w:numId="115">
    <w:abstractNumId w:val="57"/>
  </w:num>
  <w:num w:numId="116">
    <w:abstractNumId w:val="106"/>
  </w:num>
  <w:num w:numId="117">
    <w:abstractNumId w:val="51"/>
  </w:num>
  <w:num w:numId="118">
    <w:abstractNumId w:val="17"/>
  </w:num>
  <w:num w:numId="119">
    <w:abstractNumId w:val="143"/>
  </w:num>
  <w:num w:numId="120">
    <w:abstractNumId w:val="93"/>
  </w:num>
  <w:num w:numId="121">
    <w:abstractNumId w:val="69"/>
  </w:num>
  <w:num w:numId="122">
    <w:abstractNumId w:val="98"/>
  </w:num>
  <w:num w:numId="123">
    <w:abstractNumId w:val="31"/>
  </w:num>
  <w:num w:numId="124">
    <w:abstractNumId w:val="21"/>
  </w:num>
  <w:num w:numId="125">
    <w:abstractNumId w:val="65"/>
  </w:num>
  <w:num w:numId="126">
    <w:abstractNumId w:val="177"/>
  </w:num>
  <w:num w:numId="127">
    <w:abstractNumId w:val="171"/>
  </w:num>
  <w:num w:numId="128">
    <w:abstractNumId w:val="162"/>
  </w:num>
  <w:num w:numId="129">
    <w:abstractNumId w:val="153"/>
  </w:num>
  <w:num w:numId="130">
    <w:abstractNumId w:val="60"/>
  </w:num>
  <w:num w:numId="131">
    <w:abstractNumId w:val="71"/>
  </w:num>
  <w:num w:numId="132">
    <w:abstractNumId w:val="84"/>
  </w:num>
  <w:num w:numId="133">
    <w:abstractNumId w:val="82"/>
  </w:num>
  <w:num w:numId="134">
    <w:abstractNumId w:val="51"/>
    <w:lvlOverride w:ilvl="0">
      <w:lvl w:ilvl="0">
        <w:start w:val="8"/>
        <w:numFmt w:val="decimal"/>
        <w:lvlText w:val="Chapitre %1 - "/>
        <w:legacy w:legacy="1" w:legacySpace="0" w:legacyIndent="1191"/>
        <w:lvlJc w:val="left"/>
        <w:pPr>
          <w:ind w:left="1191" w:hanging="1191"/>
        </w:pPr>
        <w:rPr>
          <w:rFonts w:cs="Times New Roman"/>
        </w:rPr>
      </w:lvl>
    </w:lvlOverride>
  </w:num>
  <w:num w:numId="135">
    <w:abstractNumId w:val="119"/>
  </w:num>
  <w:num w:numId="136">
    <w:abstractNumId w:val="107"/>
  </w:num>
  <w:num w:numId="137">
    <w:abstractNumId w:val="100"/>
  </w:num>
  <w:num w:numId="138">
    <w:abstractNumId w:val="172"/>
  </w:num>
  <w:num w:numId="139">
    <w:abstractNumId w:val="80"/>
  </w:num>
  <w:num w:numId="140">
    <w:abstractNumId w:val="141"/>
  </w:num>
  <w:num w:numId="141">
    <w:abstractNumId w:val="11"/>
  </w:num>
  <w:num w:numId="142">
    <w:abstractNumId w:val="95"/>
  </w:num>
  <w:num w:numId="143">
    <w:abstractNumId w:val="170"/>
  </w:num>
  <w:num w:numId="144">
    <w:abstractNumId w:val="135"/>
  </w:num>
  <w:num w:numId="145">
    <w:abstractNumId w:val="175"/>
  </w:num>
  <w:num w:numId="146">
    <w:abstractNumId w:val="131"/>
  </w:num>
  <w:num w:numId="147">
    <w:abstractNumId w:val="51"/>
    <w:lvlOverride w:ilvl="0">
      <w:lvl w:ilvl="0">
        <w:start w:val="9"/>
        <w:numFmt w:val="decimal"/>
        <w:lvlText w:val="Chapitre %1 - "/>
        <w:legacy w:legacy="1" w:legacySpace="0" w:legacyIndent="1191"/>
        <w:lvlJc w:val="left"/>
        <w:pPr>
          <w:ind w:left="1191" w:hanging="1191"/>
        </w:pPr>
        <w:rPr>
          <w:rFonts w:cs="Times New Roman"/>
        </w:rPr>
      </w:lvl>
    </w:lvlOverride>
  </w:num>
  <w:num w:numId="148">
    <w:abstractNumId w:val="1"/>
  </w:num>
  <w:num w:numId="149">
    <w:abstractNumId w:val="44"/>
  </w:num>
  <w:num w:numId="150">
    <w:abstractNumId w:val="142"/>
  </w:num>
  <w:num w:numId="151">
    <w:abstractNumId w:val="152"/>
  </w:num>
  <w:num w:numId="152">
    <w:abstractNumId w:val="81"/>
  </w:num>
  <w:num w:numId="153">
    <w:abstractNumId w:val="12"/>
  </w:num>
  <w:num w:numId="154">
    <w:abstractNumId w:val="48"/>
  </w:num>
  <w:num w:numId="155">
    <w:abstractNumId w:val="74"/>
  </w:num>
  <w:num w:numId="156">
    <w:abstractNumId w:val="13"/>
  </w:num>
  <w:num w:numId="157">
    <w:abstractNumId w:val="81"/>
    <w:lvlOverride w:ilvl="0">
      <w:lvl w:ilvl="0">
        <w:start w:val="11"/>
        <w:numFmt w:val="decimal"/>
        <w:lvlText w:val="Chapitre %1 - "/>
        <w:legacy w:legacy="1" w:legacySpace="0" w:legacyIndent="1304"/>
        <w:lvlJc w:val="left"/>
        <w:pPr>
          <w:ind w:left="1304" w:hanging="1304"/>
        </w:pPr>
        <w:rPr>
          <w:rFonts w:cs="Times New Roman"/>
        </w:rPr>
      </w:lvl>
    </w:lvlOverride>
  </w:num>
  <w:num w:numId="158">
    <w:abstractNumId w:val="87"/>
  </w:num>
  <w:num w:numId="159">
    <w:abstractNumId w:val="50"/>
  </w:num>
  <w:num w:numId="160">
    <w:abstractNumId w:val="83"/>
  </w:num>
  <w:num w:numId="161">
    <w:abstractNumId w:val="160"/>
  </w:num>
  <w:num w:numId="162">
    <w:abstractNumId w:val="109"/>
  </w:num>
  <w:num w:numId="163">
    <w:abstractNumId w:val="168"/>
  </w:num>
  <w:num w:numId="164">
    <w:abstractNumId w:val="10"/>
  </w:num>
  <w:num w:numId="165">
    <w:abstractNumId w:val="149"/>
  </w:num>
  <w:num w:numId="166">
    <w:abstractNumId w:val="81"/>
    <w:lvlOverride w:ilvl="0">
      <w:lvl w:ilvl="0">
        <w:start w:val="12"/>
        <w:numFmt w:val="decimal"/>
        <w:lvlText w:val="Chapitre %1 - "/>
        <w:legacy w:legacy="1" w:legacySpace="0" w:legacyIndent="1304"/>
        <w:lvlJc w:val="left"/>
        <w:pPr>
          <w:ind w:left="1304" w:hanging="1304"/>
        </w:pPr>
        <w:rPr>
          <w:rFonts w:cs="Times New Roman"/>
        </w:rPr>
      </w:lvl>
    </w:lvlOverride>
  </w:num>
  <w:num w:numId="167">
    <w:abstractNumId w:val="155"/>
  </w:num>
  <w:num w:numId="168">
    <w:abstractNumId w:val="176"/>
  </w:num>
  <w:num w:numId="169">
    <w:abstractNumId w:val="137"/>
  </w:num>
  <w:num w:numId="170">
    <w:abstractNumId w:val="134"/>
  </w:num>
  <w:num w:numId="171">
    <w:abstractNumId w:val="85"/>
  </w:num>
  <w:num w:numId="172">
    <w:abstractNumId w:val="29"/>
  </w:num>
  <w:num w:numId="173">
    <w:abstractNumId w:val="81"/>
    <w:lvlOverride w:ilvl="0">
      <w:lvl w:ilvl="0">
        <w:start w:val="13"/>
        <w:numFmt w:val="decimal"/>
        <w:lvlText w:val="Chapitre %1 - "/>
        <w:legacy w:legacy="1" w:legacySpace="0" w:legacyIndent="1361"/>
        <w:lvlJc w:val="left"/>
        <w:pPr>
          <w:ind w:left="1361" w:hanging="1361"/>
        </w:pPr>
        <w:rPr>
          <w:rFonts w:cs="Times New Roman"/>
        </w:rPr>
      </w:lvl>
    </w:lvlOverride>
  </w:num>
  <w:num w:numId="174">
    <w:abstractNumId w:val="28"/>
  </w:num>
  <w:num w:numId="175">
    <w:abstractNumId w:val="115"/>
  </w:num>
  <w:num w:numId="176">
    <w:abstractNumId w:val="56"/>
  </w:num>
  <w:num w:numId="177">
    <w:abstractNumId w:val="144"/>
  </w:num>
  <w:num w:numId="178">
    <w:abstractNumId w:val="5"/>
  </w:num>
  <w:num w:numId="179">
    <w:abstractNumId w:val="32"/>
  </w:num>
  <w:num w:numId="180">
    <w:abstractNumId w:val="39"/>
  </w:num>
  <w:num w:numId="181">
    <w:abstractNumId w:val="154"/>
  </w:num>
  <w:num w:numId="182">
    <w:abstractNumId w:val="53"/>
  </w:num>
  <w:num w:numId="183">
    <w:abstractNumId w:val="94"/>
  </w:num>
  <w:num w:numId="184">
    <w:abstractNumId w:val="158"/>
  </w:num>
  <w:num w:numId="185">
    <w:abstractNumId w:val="138"/>
  </w:num>
  <w:num w:numId="186">
    <w:abstractNumId w:val="81"/>
    <w:lvlOverride w:ilvl="0">
      <w:lvl w:ilvl="0">
        <w:start w:val="14"/>
        <w:numFmt w:val="decimal"/>
        <w:lvlText w:val="Chapitre %1 - "/>
        <w:legacy w:legacy="1" w:legacySpace="0" w:legacyIndent="1304"/>
        <w:lvlJc w:val="left"/>
        <w:pPr>
          <w:ind w:left="1304" w:hanging="1304"/>
        </w:pPr>
        <w:rPr>
          <w:rFonts w:cs="Times New Roman"/>
        </w:rPr>
      </w:lvl>
    </w:lvlOverride>
  </w:num>
  <w:num w:numId="187">
    <w:abstractNumId w:val="19"/>
  </w:num>
  <w:num w:numId="188">
    <w:abstractNumId w:val="47"/>
  </w:num>
  <w:num w:numId="189">
    <w:abstractNumId w:val="36"/>
  </w:num>
  <w:num w:numId="190">
    <w:abstractNumId w:val="25"/>
  </w:num>
  <w:num w:numId="191">
    <w:abstractNumId w:val="91"/>
  </w:num>
  <w:num w:numId="192">
    <w:abstractNumId w:val="173"/>
  </w:num>
  <w:num w:numId="193">
    <w:abstractNumId w:val="27"/>
  </w:num>
  <w:num w:numId="194">
    <w:abstractNumId w:val="38"/>
  </w:num>
  <w:num w:numId="195">
    <w:abstractNumId w:val="18"/>
  </w:num>
  <w:num w:numId="196">
    <w:abstractNumId w:val="8"/>
  </w:num>
  <w:num w:numId="197">
    <w:abstractNumId w:val="4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doNotTrackMoves/>
  <w:defaultTabStop w:val="397"/>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5E3"/>
    <w:rsid w:val="00295B1F"/>
    <w:rsid w:val="005928F2"/>
    <w:rsid w:val="00672E65"/>
    <w:rsid w:val="00717B19"/>
    <w:rsid w:val="00747C0E"/>
    <w:rsid w:val="007646F1"/>
    <w:rsid w:val="007731F8"/>
    <w:rsid w:val="00913639"/>
    <w:rsid w:val="00937065"/>
    <w:rsid w:val="00C12E7C"/>
    <w:rsid w:val="00C519B9"/>
    <w:rsid w:val="00F355E3"/>
    <w:rsid w:val="00FA55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1F"/>
    <w:pPr>
      <w:overflowPunct w:val="0"/>
      <w:autoSpaceDE w:val="0"/>
      <w:autoSpaceDN w:val="0"/>
      <w:adjustRightInd w:val="0"/>
      <w:textAlignment w:val="baseline"/>
    </w:pPr>
    <w:rPr>
      <w:rFonts w:ascii="Arial" w:hAnsi="Arial"/>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gtcomm">
    <w:name w:val="rgtcomm"/>
    <w:basedOn w:val="En-tte"/>
    <w:rsid w:val="00295B1F"/>
    <w:pPr>
      <w:tabs>
        <w:tab w:val="clear" w:pos="4536"/>
        <w:tab w:val="clear" w:pos="9072"/>
      </w:tabs>
      <w:spacing w:before="3840" w:after="2880" w:line="480" w:lineRule="atLeast"/>
      <w:jc w:val="center"/>
    </w:pPr>
    <w:rPr>
      <w:b/>
      <w:sz w:val="24"/>
      <w:u w:val="single"/>
    </w:rPr>
  </w:style>
  <w:style w:type="paragraph" w:styleId="En-tte">
    <w:name w:val="header"/>
    <w:basedOn w:val="Normal"/>
    <w:link w:val="En-tteCar"/>
    <w:uiPriority w:val="99"/>
    <w:semiHidden/>
    <w:rsid w:val="00295B1F"/>
    <w:pPr>
      <w:tabs>
        <w:tab w:val="center" w:pos="4536"/>
        <w:tab w:val="right" w:pos="9072"/>
      </w:tabs>
    </w:pPr>
  </w:style>
  <w:style w:type="character" w:customStyle="1" w:styleId="En-tteCar">
    <w:name w:val="En-tête Car"/>
    <w:basedOn w:val="Policepardfaut"/>
    <w:link w:val="En-tte"/>
    <w:uiPriority w:val="99"/>
    <w:semiHidden/>
    <w:rsid w:val="00665476"/>
    <w:rPr>
      <w:rFonts w:ascii="Arial" w:hAnsi="Arial"/>
      <w:sz w:val="22"/>
      <w:lang w:val="fr-FR" w:eastAsia="fr-FR"/>
    </w:rPr>
  </w:style>
  <w:style w:type="paragraph" w:customStyle="1" w:styleId="rgtchapn">
    <w:name w:val="rgtchapn"/>
    <w:basedOn w:val="Normal"/>
    <w:next w:val="rgtcont"/>
    <w:rsid w:val="00295B1F"/>
    <w:pPr>
      <w:spacing w:after="1200"/>
      <w:jc w:val="center"/>
    </w:pPr>
    <w:rPr>
      <w:b/>
    </w:rPr>
  </w:style>
  <w:style w:type="paragraph" w:customStyle="1" w:styleId="rgtcont">
    <w:name w:val="rgtcont"/>
    <w:basedOn w:val="Normal"/>
    <w:rsid w:val="00295B1F"/>
    <w:pPr>
      <w:spacing w:after="720"/>
      <w:jc w:val="center"/>
    </w:pPr>
    <w:rPr>
      <w:b/>
    </w:rPr>
  </w:style>
  <w:style w:type="paragraph" w:customStyle="1" w:styleId="rgtart1p">
    <w:name w:val="rgtart1p"/>
    <w:basedOn w:val="Normal"/>
    <w:rsid w:val="00295B1F"/>
    <w:pPr>
      <w:spacing w:after="480"/>
      <w:jc w:val="both"/>
    </w:pPr>
    <w:rPr>
      <w:sz w:val="24"/>
    </w:rPr>
  </w:style>
  <w:style w:type="paragraph" w:customStyle="1" w:styleId="rgtartxp">
    <w:name w:val="rgtartxp"/>
    <w:basedOn w:val="Normal"/>
    <w:rsid w:val="00295B1F"/>
    <w:pPr>
      <w:spacing w:after="240"/>
      <w:jc w:val="both"/>
    </w:pPr>
  </w:style>
  <w:style w:type="paragraph" w:customStyle="1" w:styleId="rgtadopte">
    <w:name w:val="rgtadopte"/>
    <w:basedOn w:val="rgtchapn"/>
    <w:rsid w:val="00295B1F"/>
    <w:pPr>
      <w:spacing w:before="960" w:after="480"/>
      <w:jc w:val="left"/>
    </w:pPr>
  </w:style>
  <w:style w:type="paragraph" w:customStyle="1" w:styleId="rgtart1l">
    <w:name w:val="rgtart1l"/>
    <w:basedOn w:val="rgtartxp"/>
    <w:rsid w:val="00295B1F"/>
    <w:pPr>
      <w:spacing w:after="0"/>
    </w:pPr>
  </w:style>
  <w:style w:type="paragraph" w:styleId="Pieddepage">
    <w:name w:val="footer"/>
    <w:basedOn w:val="Normal"/>
    <w:link w:val="PieddepageCar"/>
    <w:uiPriority w:val="99"/>
    <w:semiHidden/>
    <w:rsid w:val="00295B1F"/>
    <w:pPr>
      <w:tabs>
        <w:tab w:val="center" w:pos="4536"/>
        <w:tab w:val="right" w:pos="9072"/>
      </w:tabs>
    </w:pPr>
  </w:style>
  <w:style w:type="character" w:customStyle="1" w:styleId="PieddepageCar">
    <w:name w:val="Pied de page Car"/>
    <w:basedOn w:val="Policepardfaut"/>
    <w:link w:val="Pieddepage"/>
    <w:uiPriority w:val="99"/>
    <w:semiHidden/>
    <w:rsid w:val="00665476"/>
    <w:rPr>
      <w:rFonts w:ascii="Arial" w:hAnsi="Arial"/>
      <w:sz w:val="22"/>
      <w:lang w:val="fr-FR" w:eastAsia="fr-FR"/>
    </w:rPr>
  </w:style>
  <w:style w:type="paragraph" w:customStyle="1" w:styleId="titre">
    <w:name w:val="titre"/>
    <w:basedOn w:val="Normal"/>
    <w:rsid w:val="00295B1F"/>
    <w:pPr>
      <w:spacing w:after="1200"/>
      <w:jc w:val="center"/>
    </w:pPr>
    <w:rPr>
      <w:b/>
      <w:sz w:val="28"/>
      <w:u w:val="single"/>
    </w:rPr>
  </w:style>
  <w:style w:type="character" w:styleId="Numrodepage">
    <w:name w:val="page number"/>
    <w:basedOn w:val="Policepardfaut"/>
    <w:uiPriority w:val="99"/>
    <w:semiHidden/>
    <w:rsid w:val="00295B1F"/>
    <w:rPr>
      <w:rFonts w:cs="Times New Roman"/>
    </w:rPr>
  </w:style>
  <w:style w:type="paragraph" w:customStyle="1" w:styleId="rgttm">
    <w:name w:val="rgttm"/>
    <w:basedOn w:val="Normal"/>
    <w:rsid w:val="00295B1F"/>
    <w:pPr>
      <w:spacing w:after="720"/>
      <w:jc w:val="center"/>
    </w:pPr>
    <w:rPr>
      <w:u w:val="single"/>
    </w:rPr>
  </w:style>
  <w:style w:type="paragraph" w:customStyle="1" w:styleId="tmchap1">
    <w:name w:val="tmchap1"/>
    <w:basedOn w:val="Normal"/>
    <w:rsid w:val="00295B1F"/>
    <w:pPr>
      <w:spacing w:after="720"/>
      <w:ind w:left="1191" w:hanging="1191"/>
    </w:pPr>
    <w:rPr>
      <w:b/>
    </w:rPr>
  </w:style>
  <w:style w:type="paragraph" w:customStyle="1" w:styleId="tmchap2">
    <w:name w:val="tmchap2"/>
    <w:basedOn w:val="Normal"/>
    <w:rsid w:val="00295B1F"/>
    <w:pPr>
      <w:spacing w:before="720" w:after="720"/>
      <w:ind w:left="1191" w:hanging="1191"/>
    </w:pPr>
    <w:rPr>
      <w:b/>
    </w:rPr>
  </w:style>
  <w:style w:type="paragraph" w:customStyle="1" w:styleId="tmchap3">
    <w:name w:val="tmchap3"/>
    <w:basedOn w:val="Normal"/>
    <w:rsid w:val="00295B1F"/>
    <w:pPr>
      <w:spacing w:before="720" w:after="720"/>
      <w:ind w:left="1191" w:hanging="1191"/>
    </w:pPr>
    <w:rPr>
      <w:b/>
    </w:rPr>
  </w:style>
  <w:style w:type="paragraph" w:customStyle="1" w:styleId="tmchap4">
    <w:name w:val="tmchap4"/>
    <w:basedOn w:val="Normal"/>
    <w:rsid w:val="00295B1F"/>
    <w:pPr>
      <w:spacing w:after="720"/>
      <w:ind w:left="1191" w:hanging="1191"/>
    </w:pPr>
    <w:rPr>
      <w:b/>
    </w:rPr>
  </w:style>
  <w:style w:type="paragraph" w:customStyle="1" w:styleId="tmchap5">
    <w:name w:val="tmchap5"/>
    <w:basedOn w:val="Normal"/>
    <w:rsid w:val="00295B1F"/>
    <w:pPr>
      <w:spacing w:before="720" w:after="720"/>
      <w:ind w:left="1191" w:hanging="1191"/>
    </w:pPr>
    <w:rPr>
      <w:b/>
    </w:rPr>
  </w:style>
  <w:style w:type="paragraph" w:customStyle="1" w:styleId="tmchap6">
    <w:name w:val="tmchap6"/>
    <w:basedOn w:val="Normal"/>
    <w:rsid w:val="00295B1F"/>
    <w:pPr>
      <w:spacing w:before="720" w:after="720"/>
      <w:ind w:left="1191" w:hanging="1191"/>
    </w:pPr>
    <w:rPr>
      <w:b/>
    </w:rPr>
  </w:style>
  <w:style w:type="paragraph" w:customStyle="1" w:styleId="tmchap7">
    <w:name w:val="tmchap7"/>
    <w:basedOn w:val="Normal"/>
    <w:rsid w:val="00295B1F"/>
    <w:pPr>
      <w:spacing w:after="720"/>
      <w:ind w:left="1304" w:hanging="1304"/>
    </w:pPr>
    <w:rPr>
      <w:b/>
    </w:rPr>
  </w:style>
  <w:style w:type="paragraph" w:customStyle="1" w:styleId="tmchap8">
    <w:name w:val="tmchap8"/>
    <w:basedOn w:val="Normal"/>
    <w:rsid w:val="00295B1F"/>
    <w:pPr>
      <w:spacing w:before="720" w:after="720"/>
      <w:ind w:left="1191" w:hanging="1191"/>
    </w:pPr>
    <w:rPr>
      <w:b/>
    </w:rPr>
  </w:style>
  <w:style w:type="paragraph" w:customStyle="1" w:styleId="tmchap9">
    <w:name w:val="tmchap9"/>
    <w:basedOn w:val="Normal"/>
    <w:rsid w:val="00295B1F"/>
    <w:pPr>
      <w:spacing w:before="720" w:after="720"/>
      <w:ind w:left="1191" w:hanging="1191"/>
    </w:pPr>
    <w:rPr>
      <w:b/>
    </w:rPr>
  </w:style>
  <w:style w:type="paragraph" w:customStyle="1" w:styleId="tmchap10">
    <w:name w:val="tmchap10"/>
    <w:basedOn w:val="Normal"/>
    <w:rsid w:val="00295B1F"/>
    <w:pPr>
      <w:spacing w:after="720"/>
      <w:ind w:left="1304" w:hanging="1304"/>
    </w:pPr>
    <w:rPr>
      <w:b/>
    </w:rPr>
  </w:style>
  <w:style w:type="paragraph" w:customStyle="1" w:styleId="tmchap11">
    <w:name w:val="tmchap11"/>
    <w:basedOn w:val="Normal"/>
    <w:rsid w:val="00295B1F"/>
    <w:pPr>
      <w:spacing w:before="720" w:after="720"/>
      <w:ind w:left="1304" w:hanging="1304"/>
    </w:pPr>
    <w:rPr>
      <w:b/>
    </w:rPr>
  </w:style>
  <w:style w:type="paragraph" w:customStyle="1" w:styleId="tmchap12">
    <w:name w:val="tmchap12"/>
    <w:basedOn w:val="Normal"/>
    <w:rsid w:val="00295B1F"/>
    <w:pPr>
      <w:spacing w:before="720" w:after="720"/>
      <w:ind w:left="1304" w:hanging="1304"/>
    </w:pPr>
    <w:rPr>
      <w:b/>
    </w:rPr>
  </w:style>
  <w:style w:type="paragraph" w:customStyle="1" w:styleId="tmchap13">
    <w:name w:val="tmchap13"/>
    <w:basedOn w:val="Normal"/>
    <w:rsid w:val="00295B1F"/>
    <w:pPr>
      <w:spacing w:before="720" w:after="720"/>
      <w:ind w:left="1361" w:hanging="1361"/>
    </w:pPr>
    <w:rPr>
      <w:b/>
    </w:rPr>
  </w:style>
  <w:style w:type="paragraph" w:customStyle="1" w:styleId="tmchap14">
    <w:name w:val="tmchap14"/>
    <w:basedOn w:val="Normal"/>
    <w:rsid w:val="00295B1F"/>
    <w:pPr>
      <w:spacing w:before="720" w:after="720"/>
      <w:ind w:left="1304" w:hanging="1304"/>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208F0-7950-4083-843F-0BEA69BF3D50}"/>
</file>

<file path=customXml/itemProps2.xml><?xml version="1.0" encoding="utf-8"?>
<ds:datastoreItem xmlns:ds="http://schemas.openxmlformats.org/officeDocument/2006/customXml" ds:itemID="{715D62E5-46C4-40BC-956A-ECDFA8BC59A1}"/>
</file>

<file path=customXml/itemProps3.xml><?xml version="1.0" encoding="utf-8"?>
<ds:datastoreItem xmlns:ds="http://schemas.openxmlformats.org/officeDocument/2006/customXml" ds:itemID="{0D1A0BC0-5F30-448A-89B0-846CE26AFF20}"/>
</file>

<file path=docProps/app.xml><?xml version="1.0" encoding="utf-8"?>
<Properties xmlns="http://schemas.openxmlformats.org/officeDocument/2006/extended-properties" xmlns:vt="http://schemas.openxmlformats.org/officeDocument/2006/docPropsVTypes">
  <Template>2E43838C.dotm</Template>
  <TotalTime>133</TotalTime>
  <Pages>26</Pages>
  <Words>3844</Words>
  <Characters>21145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Règlement-type distribution eau potable</vt:lpstr>
    </vt:vector>
  </TitlesOfParts>
  <Company>Etat de Neuchâtel</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Règlement-type distribution eau potable</dc:title>
  <dc:subject>édition mai 2008</dc:subject>
  <dc:creator>Sylvie Licodia</dc:creator>
  <cp:keywords/>
  <dc:description/>
  <cp:lastModifiedBy>Gattolliat Sylvie</cp:lastModifiedBy>
  <cp:revision>11</cp:revision>
  <cp:lastPrinted>2007-01-19T12:01:00Z</cp:lastPrinted>
  <dcterms:created xsi:type="dcterms:W3CDTF">2008-05-22T12:24:00Z</dcterms:created>
  <dcterms:modified xsi:type="dcterms:W3CDTF">2015-03-23T14:57:00Z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