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394" w:rsidRDefault="00135394" w:rsidP="00135394">
      <w:pPr>
        <w:autoSpaceDE w:val="0"/>
        <w:autoSpaceDN w:val="0"/>
        <w:adjustRightInd w:val="0"/>
        <w:spacing w:after="0" w:line="240" w:lineRule="auto"/>
        <w:rPr>
          <w:rFonts w:ascii="Futura-Bold" w:hAnsi="Futura-Bold" w:cs="Futura-Bold"/>
          <w:b/>
          <w:bCs/>
          <w:sz w:val="20"/>
          <w:szCs w:val="20"/>
        </w:rPr>
      </w:pPr>
      <w:r>
        <w:rPr>
          <w:rFonts w:ascii="Futura-Bold" w:hAnsi="Futura-Bold" w:cs="Futura-Bold"/>
          <w:b/>
          <w:bCs/>
          <w:sz w:val="20"/>
          <w:szCs w:val="20"/>
        </w:rPr>
        <w:t>Modèle de communication d’une exécution par substitution</w:t>
      </w:r>
    </w:p>
    <w:p w:rsidR="00135394" w:rsidRDefault="00135394" w:rsidP="00135394">
      <w:pPr>
        <w:autoSpaceDE w:val="0"/>
        <w:autoSpaceDN w:val="0"/>
        <w:adjustRightInd w:val="0"/>
        <w:spacing w:after="0" w:line="240" w:lineRule="auto"/>
        <w:rPr>
          <w:rFonts w:ascii="Futura-Bold" w:hAnsi="Futura-Bold" w:cs="Futura-Bold"/>
          <w:b/>
          <w:bCs/>
          <w:sz w:val="20"/>
          <w:szCs w:val="20"/>
        </w:rPr>
      </w:pPr>
    </w:p>
    <w:p w:rsidR="00142BA1" w:rsidRDefault="00142BA1" w:rsidP="00135394">
      <w:pPr>
        <w:autoSpaceDE w:val="0"/>
        <w:autoSpaceDN w:val="0"/>
        <w:adjustRightInd w:val="0"/>
        <w:spacing w:after="0" w:line="240" w:lineRule="auto"/>
        <w:rPr>
          <w:rFonts w:ascii="Futura-Bold" w:hAnsi="Futura-Bold" w:cs="Futura-Bold"/>
          <w:b/>
          <w:bCs/>
          <w:sz w:val="20"/>
          <w:szCs w:val="20"/>
        </w:rPr>
      </w:pPr>
    </w:p>
    <w:p w:rsidR="00142BA1" w:rsidRDefault="00142BA1" w:rsidP="00135394">
      <w:pPr>
        <w:autoSpaceDE w:val="0"/>
        <w:autoSpaceDN w:val="0"/>
        <w:adjustRightInd w:val="0"/>
        <w:spacing w:after="0" w:line="240" w:lineRule="auto"/>
        <w:rPr>
          <w:rFonts w:ascii="Futura-Bold" w:hAnsi="Futura-Bold" w:cs="Futura-Bold"/>
          <w:b/>
          <w:bCs/>
          <w:sz w:val="20"/>
          <w:szCs w:val="20"/>
        </w:rPr>
      </w:pPr>
    </w:p>
    <w:p w:rsidR="00135394" w:rsidRDefault="00135394" w:rsidP="00135394">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Lettre signature</w:t>
      </w:r>
    </w:p>
    <w:p w:rsidR="00142BA1" w:rsidRDefault="00142BA1" w:rsidP="00135394">
      <w:pPr>
        <w:autoSpaceDE w:val="0"/>
        <w:autoSpaceDN w:val="0"/>
        <w:adjustRightInd w:val="0"/>
        <w:spacing w:after="0" w:line="240" w:lineRule="auto"/>
        <w:ind w:left="5103"/>
        <w:rPr>
          <w:rFonts w:ascii="TimesNewRomanPS" w:hAnsi="TimesNewRomanPS" w:cs="TimesNewRomanPS"/>
          <w:sz w:val="18"/>
          <w:szCs w:val="18"/>
        </w:rPr>
      </w:pPr>
    </w:p>
    <w:p w:rsidR="00135394" w:rsidRDefault="00135394" w:rsidP="00135394">
      <w:pPr>
        <w:autoSpaceDE w:val="0"/>
        <w:autoSpaceDN w:val="0"/>
        <w:adjustRightInd w:val="0"/>
        <w:spacing w:after="0" w:line="240" w:lineRule="auto"/>
        <w:ind w:left="5103"/>
        <w:rPr>
          <w:rFonts w:ascii="TimesNewRomanPS-Italic" w:hAnsi="TimesNewRomanPS-Italic" w:cs="TimesNewRomanPS-Italic"/>
          <w:i/>
          <w:iCs/>
          <w:sz w:val="18"/>
          <w:szCs w:val="18"/>
        </w:rPr>
      </w:pPr>
      <w:r>
        <w:rPr>
          <w:rFonts w:ascii="TimesNewRomanPS-Italic" w:hAnsi="TimesNewRomanPS-Italic" w:cs="TimesNewRomanPS-Italic"/>
          <w:i/>
          <w:iCs/>
          <w:sz w:val="18"/>
          <w:szCs w:val="18"/>
        </w:rPr>
        <w:t>Destinataire</w:t>
      </w:r>
    </w:p>
    <w:p w:rsidR="00135394" w:rsidRDefault="00142BA1" w:rsidP="00135394">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Le</w:t>
      </w:r>
      <w:r w:rsidR="00135394">
        <w:rPr>
          <w:rFonts w:ascii="TimesNewRomanPS" w:hAnsi="TimesNewRomanPS" w:cs="TimesNewRomanPS"/>
          <w:sz w:val="18"/>
          <w:szCs w:val="18"/>
        </w:rPr>
        <w:t xml:space="preserve"> propriétaire foncier</w:t>
      </w:r>
    </w:p>
    <w:p w:rsidR="00135394" w:rsidRDefault="00135394" w:rsidP="00135394">
      <w:pPr>
        <w:autoSpaceDE w:val="0"/>
        <w:autoSpaceDN w:val="0"/>
        <w:adjustRightInd w:val="0"/>
        <w:spacing w:after="0" w:line="240" w:lineRule="auto"/>
        <w:ind w:left="5103"/>
        <w:rPr>
          <w:rFonts w:ascii="TimesNewRomanPS" w:hAnsi="TimesNewRomanPS" w:cs="TimesNewRomanPS"/>
          <w:sz w:val="18"/>
          <w:szCs w:val="18"/>
        </w:rPr>
      </w:pPr>
    </w:p>
    <w:p w:rsidR="00135394" w:rsidRDefault="00135394" w:rsidP="00135394">
      <w:pPr>
        <w:autoSpaceDE w:val="0"/>
        <w:autoSpaceDN w:val="0"/>
        <w:adjustRightInd w:val="0"/>
        <w:spacing w:after="0" w:line="240" w:lineRule="auto"/>
        <w:ind w:left="5103"/>
        <w:rPr>
          <w:rFonts w:ascii="TimesNewRomanPS" w:hAnsi="TimesNewRomanPS" w:cs="TimesNewRomanPS"/>
          <w:sz w:val="18"/>
          <w:szCs w:val="18"/>
        </w:rPr>
      </w:pPr>
    </w:p>
    <w:p w:rsidR="00135394" w:rsidRDefault="00135394" w:rsidP="00135394">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DATE</w:t>
      </w:r>
    </w:p>
    <w:p w:rsidR="00135394" w:rsidRDefault="00135394" w:rsidP="00135394">
      <w:pPr>
        <w:autoSpaceDE w:val="0"/>
        <w:autoSpaceDN w:val="0"/>
        <w:adjustRightInd w:val="0"/>
        <w:spacing w:after="0" w:line="240" w:lineRule="auto"/>
        <w:rPr>
          <w:rFonts w:ascii="Futura-Bold" w:hAnsi="Futura-Bold" w:cs="Futura-Bold"/>
          <w:b/>
          <w:bCs/>
          <w:sz w:val="18"/>
          <w:szCs w:val="18"/>
        </w:rPr>
      </w:pPr>
    </w:p>
    <w:p w:rsidR="00142BA1" w:rsidRDefault="00142BA1" w:rsidP="00135394">
      <w:pPr>
        <w:autoSpaceDE w:val="0"/>
        <w:autoSpaceDN w:val="0"/>
        <w:adjustRightInd w:val="0"/>
        <w:spacing w:after="0" w:line="240" w:lineRule="auto"/>
        <w:rPr>
          <w:rFonts w:ascii="Futura-Bold" w:hAnsi="Futura-Bold" w:cs="Futura-Bold"/>
          <w:b/>
          <w:bCs/>
          <w:sz w:val="18"/>
          <w:szCs w:val="18"/>
        </w:rPr>
      </w:pPr>
    </w:p>
    <w:p w:rsidR="00142BA1" w:rsidRDefault="00142BA1" w:rsidP="00135394">
      <w:pPr>
        <w:autoSpaceDE w:val="0"/>
        <w:autoSpaceDN w:val="0"/>
        <w:adjustRightInd w:val="0"/>
        <w:spacing w:after="0" w:line="240" w:lineRule="auto"/>
        <w:rPr>
          <w:rFonts w:ascii="Futura-Bold" w:hAnsi="Futura-Bold" w:cs="Futura-Bold"/>
          <w:b/>
          <w:bCs/>
          <w:sz w:val="18"/>
          <w:szCs w:val="18"/>
        </w:rPr>
      </w:pPr>
    </w:p>
    <w:p w:rsidR="00142BA1" w:rsidRDefault="00142BA1" w:rsidP="00135394">
      <w:pPr>
        <w:autoSpaceDE w:val="0"/>
        <w:autoSpaceDN w:val="0"/>
        <w:adjustRightInd w:val="0"/>
        <w:spacing w:after="0" w:line="240" w:lineRule="auto"/>
        <w:rPr>
          <w:rFonts w:ascii="Futura-Bold" w:hAnsi="Futura-Bold" w:cs="Futura-Bold"/>
          <w:b/>
          <w:bCs/>
          <w:sz w:val="18"/>
          <w:szCs w:val="18"/>
        </w:rPr>
      </w:pPr>
    </w:p>
    <w:p w:rsidR="00135394" w:rsidRDefault="00135394" w:rsidP="00135394">
      <w:pPr>
        <w:autoSpaceDE w:val="0"/>
        <w:autoSpaceDN w:val="0"/>
        <w:adjustRightInd w:val="0"/>
        <w:spacing w:after="0" w:line="240" w:lineRule="auto"/>
        <w:rPr>
          <w:rFonts w:ascii="Futura-Bold" w:hAnsi="Futura-Bold" w:cs="Futura-Bold"/>
          <w:b/>
          <w:bCs/>
          <w:sz w:val="18"/>
          <w:szCs w:val="18"/>
        </w:rPr>
      </w:pPr>
    </w:p>
    <w:p w:rsidR="00135394" w:rsidRDefault="00135394" w:rsidP="00135394">
      <w:pPr>
        <w:autoSpaceDE w:val="0"/>
        <w:autoSpaceDN w:val="0"/>
        <w:adjustRightInd w:val="0"/>
        <w:spacing w:after="0" w:line="240" w:lineRule="auto"/>
        <w:rPr>
          <w:rFonts w:ascii="Futura-Bold" w:hAnsi="Futura-Bold" w:cs="Futura-Bold"/>
          <w:b/>
          <w:bCs/>
          <w:sz w:val="18"/>
          <w:szCs w:val="18"/>
        </w:rPr>
      </w:pPr>
    </w:p>
    <w:p w:rsidR="00135394" w:rsidRDefault="00135394" w:rsidP="00135394">
      <w:pPr>
        <w:autoSpaceDE w:val="0"/>
        <w:autoSpaceDN w:val="0"/>
        <w:adjustRightInd w:val="0"/>
        <w:spacing w:after="0" w:line="240" w:lineRule="auto"/>
        <w:rPr>
          <w:rFonts w:ascii="Futura-Bold" w:hAnsi="Futura-Bold" w:cs="Futura-Bold"/>
          <w:b/>
          <w:bCs/>
          <w:sz w:val="18"/>
          <w:szCs w:val="18"/>
        </w:rPr>
      </w:pPr>
    </w:p>
    <w:p w:rsidR="00135394" w:rsidRDefault="00135394" w:rsidP="00135394">
      <w:pPr>
        <w:autoSpaceDE w:val="0"/>
        <w:autoSpaceDN w:val="0"/>
        <w:adjustRightInd w:val="0"/>
        <w:spacing w:after="0" w:line="240" w:lineRule="auto"/>
        <w:rPr>
          <w:rFonts w:ascii="Futura-Bold" w:hAnsi="Futura-Bold" w:cs="Futura-Bold"/>
          <w:b/>
          <w:bCs/>
          <w:sz w:val="18"/>
          <w:szCs w:val="18"/>
        </w:rPr>
      </w:pPr>
      <w:r>
        <w:rPr>
          <w:rFonts w:ascii="Futura-Bold" w:hAnsi="Futura-Bold" w:cs="Futura-Bold"/>
          <w:b/>
          <w:bCs/>
          <w:sz w:val="18"/>
          <w:szCs w:val="18"/>
        </w:rPr>
        <w:t xml:space="preserve">Exécution par substitution; construction sans permis </w:t>
      </w:r>
      <w:r>
        <w:rPr>
          <w:rFonts w:ascii="Futura-BoldOblique" w:hAnsi="Futura-BoldOblique" w:cs="Futura-BoldOblique"/>
          <w:b/>
          <w:bCs/>
          <w:i/>
          <w:iCs/>
          <w:sz w:val="18"/>
          <w:szCs w:val="18"/>
        </w:rPr>
        <w:t xml:space="preserve">d’un garage </w:t>
      </w:r>
      <w:r>
        <w:rPr>
          <w:rFonts w:ascii="Futura-Bold" w:hAnsi="Futura-Bold" w:cs="Futura-Bold"/>
          <w:b/>
          <w:bCs/>
          <w:sz w:val="18"/>
          <w:szCs w:val="18"/>
        </w:rPr>
        <w:t>sur l’article …… au lieu-dit ……</w:t>
      </w:r>
    </w:p>
    <w:p w:rsidR="00135394" w:rsidRDefault="00135394" w:rsidP="00135394">
      <w:pPr>
        <w:autoSpaceDE w:val="0"/>
        <w:autoSpaceDN w:val="0"/>
        <w:adjustRightInd w:val="0"/>
        <w:spacing w:after="0" w:line="240" w:lineRule="auto"/>
        <w:rPr>
          <w:rFonts w:ascii="TimesNewRomanPS-Italic" w:hAnsi="TimesNewRomanPS-Italic" w:cs="TimesNewRomanPS-Italic"/>
          <w:i/>
          <w:iCs/>
          <w:sz w:val="18"/>
          <w:szCs w:val="18"/>
        </w:rPr>
      </w:pPr>
    </w:p>
    <w:p w:rsidR="00135394" w:rsidRDefault="00135394" w:rsidP="00135394">
      <w:pPr>
        <w:autoSpaceDE w:val="0"/>
        <w:autoSpaceDN w:val="0"/>
        <w:adjustRightInd w:val="0"/>
        <w:spacing w:after="0" w:line="240" w:lineRule="auto"/>
        <w:rPr>
          <w:rFonts w:ascii="TimesNewRomanPS-Italic" w:hAnsi="TimesNewRomanPS-Italic" w:cs="TimesNewRomanPS-Italic"/>
          <w:i/>
          <w:iCs/>
          <w:sz w:val="18"/>
          <w:szCs w:val="18"/>
        </w:rPr>
      </w:pPr>
      <w:r>
        <w:rPr>
          <w:rFonts w:ascii="TimesNewRomanPS-Italic" w:hAnsi="TimesNewRomanPS-Italic" w:cs="TimesNewRomanPS-Italic"/>
          <w:i/>
          <w:iCs/>
          <w:sz w:val="18"/>
          <w:szCs w:val="18"/>
        </w:rPr>
        <w:t>Madame,</w:t>
      </w:r>
    </w:p>
    <w:p w:rsidR="00135394" w:rsidRDefault="00135394" w:rsidP="00135394">
      <w:pPr>
        <w:autoSpaceDE w:val="0"/>
        <w:autoSpaceDN w:val="0"/>
        <w:adjustRightInd w:val="0"/>
        <w:spacing w:after="0" w:line="240" w:lineRule="auto"/>
        <w:rPr>
          <w:rFonts w:ascii="TimesNewRomanPS-Italic" w:hAnsi="TimesNewRomanPS-Italic" w:cs="TimesNewRomanPS-Italic"/>
          <w:i/>
          <w:iCs/>
          <w:sz w:val="18"/>
          <w:szCs w:val="18"/>
        </w:rPr>
      </w:pPr>
      <w:r>
        <w:rPr>
          <w:rFonts w:ascii="TimesNewRomanPS-Italic" w:hAnsi="TimesNewRomanPS-Italic" w:cs="TimesNewRomanPS-Italic"/>
          <w:i/>
          <w:iCs/>
          <w:sz w:val="18"/>
          <w:szCs w:val="18"/>
        </w:rPr>
        <w:t>Monsieur,</w:t>
      </w:r>
    </w:p>
    <w:p w:rsidR="00135394" w:rsidRDefault="00135394" w:rsidP="00135394">
      <w:pPr>
        <w:autoSpaceDE w:val="0"/>
        <w:autoSpaceDN w:val="0"/>
        <w:adjustRightInd w:val="0"/>
        <w:spacing w:after="0" w:line="240" w:lineRule="auto"/>
        <w:rPr>
          <w:rFonts w:ascii="TimesNewRomanPS" w:hAnsi="TimesNewRomanPS" w:cs="TimesNewRomanPS"/>
          <w:sz w:val="18"/>
          <w:szCs w:val="18"/>
        </w:rPr>
      </w:pPr>
    </w:p>
    <w:p w:rsidR="00135394" w:rsidRDefault="00135394" w:rsidP="00135394">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Par décision du …….. </w:t>
      </w:r>
      <w:proofErr w:type="gramStart"/>
      <w:r>
        <w:rPr>
          <w:rFonts w:ascii="TimesNewRomanPS" w:hAnsi="TimesNewRomanPS" w:cs="TimesNewRomanPS"/>
          <w:sz w:val="18"/>
          <w:szCs w:val="18"/>
        </w:rPr>
        <w:t>nous</w:t>
      </w:r>
      <w:proofErr w:type="gramEnd"/>
      <w:r>
        <w:rPr>
          <w:rFonts w:ascii="TimesNewRomanPS" w:hAnsi="TimesNewRomanPS" w:cs="TimesNewRomanPS"/>
          <w:sz w:val="18"/>
          <w:szCs w:val="18"/>
        </w:rPr>
        <w:t xml:space="preserve"> avons ordonné sous commination d’exécution par substitution la démolition </w:t>
      </w:r>
      <w:r>
        <w:rPr>
          <w:rFonts w:ascii="TimesNewRomanPS-Italic" w:hAnsi="TimesNewRomanPS-Italic" w:cs="TimesNewRomanPS-Italic"/>
          <w:i/>
          <w:iCs/>
          <w:sz w:val="18"/>
          <w:szCs w:val="18"/>
        </w:rPr>
        <w:t xml:space="preserve">du garage </w:t>
      </w:r>
      <w:r>
        <w:rPr>
          <w:rFonts w:ascii="TimesNewRomanPS" w:hAnsi="TimesNewRomanPS" w:cs="TimesNewRomanPS"/>
          <w:sz w:val="18"/>
          <w:szCs w:val="18"/>
        </w:rPr>
        <w:t xml:space="preserve">construit sans permis sur l’article …….. La décision est entrée en force de chose jugée. Le délai imparti pour </w:t>
      </w:r>
      <w:r>
        <w:rPr>
          <w:rFonts w:ascii="TimesNewRomanPS-Italic" w:hAnsi="TimesNewRomanPS-Italic" w:cs="TimesNewRomanPS-Italic"/>
          <w:i/>
          <w:iCs/>
          <w:sz w:val="18"/>
          <w:szCs w:val="18"/>
        </w:rPr>
        <w:t xml:space="preserve">la démolition du garage </w:t>
      </w:r>
      <w:r>
        <w:rPr>
          <w:rFonts w:ascii="TimesNewRomanPS" w:hAnsi="TimesNewRomanPS" w:cs="TimesNewRomanPS"/>
          <w:sz w:val="18"/>
          <w:szCs w:val="18"/>
        </w:rPr>
        <w:t xml:space="preserve">a expiré sans que vous vous soyez conformés à l’ordre de rétablissement du l’état conforme à la loi. En vertu de l’article 49 </w:t>
      </w:r>
      <w:proofErr w:type="spellStart"/>
      <w:r>
        <w:rPr>
          <w:rFonts w:ascii="TimesNewRomanPS" w:hAnsi="TimesNewRomanPS" w:cs="TimesNewRomanPS"/>
          <w:sz w:val="18"/>
          <w:szCs w:val="18"/>
        </w:rPr>
        <w:t>LConstr</w:t>
      </w:r>
      <w:proofErr w:type="spellEnd"/>
      <w:r>
        <w:rPr>
          <w:rFonts w:ascii="TimesNewRomanPS" w:hAnsi="TimesNewRomanPS" w:cs="TimesNewRomanPS"/>
          <w:sz w:val="18"/>
          <w:szCs w:val="18"/>
        </w:rPr>
        <w:t>., nous sommes dans l’obligation d’exécuter ou de faire exécuter l’ordre de démolition, les frais qui en découlent étant mis à votre charge.</w:t>
      </w:r>
    </w:p>
    <w:p w:rsidR="00135394" w:rsidRDefault="00135394" w:rsidP="00135394">
      <w:pPr>
        <w:autoSpaceDE w:val="0"/>
        <w:autoSpaceDN w:val="0"/>
        <w:adjustRightInd w:val="0"/>
        <w:spacing w:after="0" w:line="240" w:lineRule="auto"/>
        <w:rPr>
          <w:rFonts w:ascii="TimesNewRomanPS" w:hAnsi="TimesNewRomanPS" w:cs="TimesNewRomanPS"/>
          <w:sz w:val="18"/>
          <w:szCs w:val="18"/>
        </w:rPr>
      </w:pPr>
    </w:p>
    <w:p w:rsidR="00135394" w:rsidRDefault="00135394" w:rsidP="00135394">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Par la présente nous vous informons que:</w:t>
      </w:r>
    </w:p>
    <w:p w:rsidR="00135394" w:rsidRDefault="00135394" w:rsidP="00135394">
      <w:pPr>
        <w:autoSpaceDE w:val="0"/>
        <w:autoSpaceDN w:val="0"/>
        <w:adjustRightInd w:val="0"/>
        <w:spacing w:after="0" w:line="240" w:lineRule="auto"/>
        <w:rPr>
          <w:rFonts w:ascii="TimesNewRomanPS" w:hAnsi="TimesNewRomanPS" w:cs="TimesNewRomanPS"/>
          <w:sz w:val="18"/>
          <w:szCs w:val="18"/>
        </w:rPr>
      </w:pPr>
    </w:p>
    <w:p w:rsidR="00135394" w:rsidRDefault="00135394" w:rsidP="00135394">
      <w:pPr>
        <w:autoSpaceDE w:val="0"/>
        <w:autoSpaceDN w:val="0"/>
        <w:adjustRightInd w:val="0"/>
        <w:spacing w:after="0" w:line="240" w:lineRule="auto"/>
        <w:rPr>
          <w:rFonts w:ascii="TimesNewRomanPS-Italic" w:hAnsi="TimesNewRomanPS-Italic" w:cs="TimesNewRomanPS-Italic"/>
          <w:i/>
          <w:iCs/>
          <w:sz w:val="18"/>
          <w:szCs w:val="18"/>
        </w:rPr>
      </w:pPr>
      <w:r>
        <w:rPr>
          <w:rFonts w:ascii="TimesNewRomanPS" w:hAnsi="TimesNewRomanPS" w:cs="TimesNewRomanPS"/>
          <w:sz w:val="18"/>
          <w:szCs w:val="18"/>
        </w:rPr>
        <w:t xml:space="preserve">1. l’entreprise </w:t>
      </w:r>
      <w:r>
        <w:rPr>
          <w:rFonts w:ascii="TimesNewRomanPS-Italic" w:hAnsi="TimesNewRomanPS-Italic" w:cs="TimesNewRomanPS-Italic"/>
          <w:i/>
          <w:iCs/>
          <w:sz w:val="18"/>
          <w:szCs w:val="18"/>
        </w:rPr>
        <w:t xml:space="preserve">XY SA </w:t>
      </w:r>
      <w:r>
        <w:rPr>
          <w:rFonts w:ascii="TimesNewRomanPS" w:hAnsi="TimesNewRomanPS" w:cs="TimesNewRomanPS"/>
          <w:sz w:val="18"/>
          <w:szCs w:val="18"/>
        </w:rPr>
        <w:t xml:space="preserve">a été chargée le </w:t>
      </w:r>
      <w:r>
        <w:rPr>
          <w:rFonts w:ascii="TimesNewRomanPS-Italic" w:hAnsi="TimesNewRomanPS-Italic" w:cs="TimesNewRomanPS-Italic"/>
          <w:i/>
          <w:iCs/>
          <w:sz w:val="18"/>
          <w:szCs w:val="18"/>
        </w:rPr>
        <w:t xml:space="preserve">(jour, mois, année) </w:t>
      </w:r>
      <w:r>
        <w:rPr>
          <w:rFonts w:ascii="TimesNewRomanPS" w:hAnsi="TimesNewRomanPS" w:cs="TimesNewRomanPS"/>
          <w:sz w:val="18"/>
          <w:szCs w:val="18"/>
        </w:rPr>
        <w:t xml:space="preserve">de démolir </w:t>
      </w:r>
      <w:r>
        <w:rPr>
          <w:rFonts w:ascii="TimesNewRomanPS-Italic" w:hAnsi="TimesNewRomanPS-Italic" w:cs="TimesNewRomanPS-Italic"/>
          <w:i/>
          <w:iCs/>
          <w:sz w:val="18"/>
          <w:szCs w:val="18"/>
        </w:rPr>
        <w:t>les murs du garage et de recouvrir la dalle de béton d’une couche de 30 cm d’humus, les matériaux de démolition étant transportés dans la décharge de Z.</w:t>
      </w:r>
    </w:p>
    <w:p w:rsidR="00135394" w:rsidRDefault="00135394" w:rsidP="00135394">
      <w:pPr>
        <w:autoSpaceDE w:val="0"/>
        <w:autoSpaceDN w:val="0"/>
        <w:adjustRightInd w:val="0"/>
        <w:spacing w:after="0" w:line="240" w:lineRule="auto"/>
        <w:rPr>
          <w:rFonts w:ascii="TimesNewRomanPS-Italic" w:hAnsi="TimesNewRomanPS-Italic" w:cs="TimesNewRomanPS-Italic"/>
          <w:i/>
          <w:iCs/>
          <w:sz w:val="18"/>
          <w:szCs w:val="18"/>
        </w:rPr>
      </w:pPr>
    </w:p>
    <w:p w:rsidR="00135394" w:rsidRDefault="00135394" w:rsidP="00135394">
      <w:pPr>
        <w:autoSpaceDE w:val="0"/>
        <w:autoSpaceDN w:val="0"/>
        <w:adjustRightInd w:val="0"/>
        <w:spacing w:after="0" w:line="240" w:lineRule="auto"/>
        <w:rPr>
          <w:rFonts w:ascii="TimesNewRomanPS-Italic" w:hAnsi="TimesNewRomanPS-Italic" w:cs="TimesNewRomanPS-Italic"/>
          <w:i/>
          <w:iCs/>
          <w:sz w:val="18"/>
          <w:szCs w:val="18"/>
        </w:rPr>
      </w:pPr>
      <w:r>
        <w:rPr>
          <w:rFonts w:ascii="TimesNewRomanPS" w:hAnsi="TimesNewRomanPS" w:cs="TimesNewRomanPS"/>
          <w:sz w:val="18"/>
          <w:szCs w:val="18"/>
        </w:rPr>
        <w:t xml:space="preserve">2. vous devez donner accès à votre bien-fonds </w:t>
      </w:r>
      <w:r>
        <w:rPr>
          <w:rFonts w:ascii="TimesNewRomanPS-Italic" w:hAnsi="TimesNewRomanPS-Italic" w:cs="TimesNewRomanPS-Italic"/>
          <w:i/>
          <w:iCs/>
          <w:sz w:val="18"/>
          <w:szCs w:val="18"/>
        </w:rPr>
        <w:t xml:space="preserve">et au garage le (jour, mois, année) </w:t>
      </w:r>
      <w:r>
        <w:rPr>
          <w:rFonts w:ascii="TimesNewRomanPS" w:hAnsi="TimesNewRomanPS" w:cs="TimesNewRomanPS"/>
          <w:sz w:val="18"/>
          <w:szCs w:val="18"/>
        </w:rPr>
        <w:t>susmentionné</w:t>
      </w:r>
      <w:r>
        <w:rPr>
          <w:rFonts w:ascii="TimesNewRomanPS-Italic" w:hAnsi="TimesNewRomanPS-Italic" w:cs="TimesNewRomanPS-Italic"/>
          <w:i/>
          <w:iCs/>
          <w:sz w:val="18"/>
          <w:szCs w:val="18"/>
        </w:rPr>
        <w:t>;</w:t>
      </w:r>
    </w:p>
    <w:p w:rsidR="00135394" w:rsidRDefault="00135394" w:rsidP="00135394">
      <w:pPr>
        <w:autoSpaceDE w:val="0"/>
        <w:autoSpaceDN w:val="0"/>
        <w:adjustRightInd w:val="0"/>
        <w:spacing w:after="0" w:line="240" w:lineRule="auto"/>
        <w:rPr>
          <w:rFonts w:ascii="TimesNewRomanPS-Italic" w:hAnsi="TimesNewRomanPS-Italic" w:cs="TimesNewRomanPS-Italic"/>
          <w:i/>
          <w:iCs/>
          <w:sz w:val="18"/>
          <w:szCs w:val="18"/>
        </w:rPr>
      </w:pPr>
    </w:p>
    <w:p w:rsidR="00135394" w:rsidRDefault="00135394" w:rsidP="00135394">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3. vous pouvez demander que les matériaux de démolition soient entreposés à un endroit de votre choix, les frais supplémentaires étant alors à votre charge.</w:t>
      </w:r>
    </w:p>
    <w:p w:rsidR="00135394" w:rsidRDefault="00135394" w:rsidP="00135394">
      <w:pPr>
        <w:autoSpaceDE w:val="0"/>
        <w:autoSpaceDN w:val="0"/>
        <w:adjustRightInd w:val="0"/>
        <w:spacing w:after="0" w:line="240" w:lineRule="auto"/>
        <w:rPr>
          <w:rFonts w:ascii="TimesNewRomanPS" w:hAnsi="TimesNewRomanPS" w:cs="TimesNewRomanPS"/>
          <w:sz w:val="18"/>
          <w:szCs w:val="18"/>
        </w:rPr>
      </w:pPr>
    </w:p>
    <w:p w:rsidR="00135394" w:rsidRDefault="00135394" w:rsidP="00135394">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4. il vous est encore loisible d’exécuter vous-même d’ici au </w:t>
      </w:r>
      <w:r>
        <w:rPr>
          <w:rFonts w:ascii="TimesNewRomanPS-Italic" w:hAnsi="TimesNewRomanPS-Italic" w:cs="TimesNewRomanPS-Italic"/>
          <w:i/>
          <w:iCs/>
          <w:sz w:val="18"/>
          <w:szCs w:val="18"/>
        </w:rPr>
        <w:t>(jour, mois, année</w:t>
      </w:r>
      <w:r>
        <w:rPr>
          <w:rFonts w:ascii="TimesNewRomanPS" w:hAnsi="TimesNewRomanPS" w:cs="TimesNewRomanPS"/>
          <w:sz w:val="18"/>
          <w:szCs w:val="18"/>
        </w:rPr>
        <w:t>) les mesures arrêtées dans la décision du …….. Si tel est le cas, nous vous prions de nous en informer immédiatement car vous vous épargnerez les frais occasionnés par les dispositions que va prendre l’entrepreneur désigné. Nous vous rendons attentifs au fait que tout acte visant à empêcher l’exécution des mesures susmentionnées ainsi que l’usage de la force ou de la menace contre les autorités ou employés ou les tiers désignés sont répréhensibles pénalement (en vertu des art. 285 et 286 du Code pénal suisse).</w:t>
      </w:r>
    </w:p>
    <w:p w:rsidR="00135394" w:rsidRDefault="00135394" w:rsidP="00135394">
      <w:pPr>
        <w:autoSpaceDE w:val="0"/>
        <w:autoSpaceDN w:val="0"/>
        <w:adjustRightInd w:val="0"/>
        <w:spacing w:after="0" w:line="240" w:lineRule="auto"/>
        <w:rPr>
          <w:rFonts w:ascii="TimesNewRomanPS" w:hAnsi="TimesNewRomanPS" w:cs="TimesNewRomanPS"/>
          <w:sz w:val="18"/>
          <w:szCs w:val="18"/>
        </w:rPr>
      </w:pPr>
    </w:p>
    <w:p w:rsidR="00135394" w:rsidRDefault="00135394" w:rsidP="00135394">
      <w:pPr>
        <w:autoSpaceDE w:val="0"/>
        <w:autoSpaceDN w:val="0"/>
        <w:adjustRightInd w:val="0"/>
        <w:spacing w:after="0" w:line="240" w:lineRule="auto"/>
        <w:rPr>
          <w:rFonts w:ascii="TimesNewRomanPS" w:hAnsi="TimesNewRomanPS" w:cs="TimesNewRomanPS"/>
          <w:sz w:val="18"/>
          <w:szCs w:val="18"/>
        </w:rPr>
      </w:pPr>
      <w:r>
        <w:rPr>
          <w:rFonts w:ascii="TimesNewRomanPS" w:hAnsi="TimesNewRomanPS" w:cs="TimesNewRomanPS"/>
          <w:sz w:val="18"/>
          <w:szCs w:val="18"/>
        </w:rPr>
        <w:t xml:space="preserve">Veuillez agréer, </w:t>
      </w:r>
      <w:r>
        <w:rPr>
          <w:rFonts w:ascii="TimesNewRomanPS-Italic" w:hAnsi="TimesNewRomanPS-Italic" w:cs="TimesNewRomanPS-Italic"/>
          <w:i/>
          <w:iCs/>
          <w:sz w:val="18"/>
          <w:szCs w:val="18"/>
        </w:rPr>
        <w:t>Madame, Monsieur</w:t>
      </w:r>
      <w:r>
        <w:rPr>
          <w:rFonts w:ascii="TimesNewRomanPS" w:hAnsi="TimesNewRomanPS" w:cs="TimesNewRomanPS"/>
          <w:sz w:val="18"/>
          <w:szCs w:val="18"/>
        </w:rPr>
        <w:t>, nos salutations distinguées.</w:t>
      </w:r>
    </w:p>
    <w:p w:rsidR="00135394" w:rsidRDefault="00135394" w:rsidP="00135394">
      <w:pPr>
        <w:autoSpaceDE w:val="0"/>
        <w:autoSpaceDN w:val="0"/>
        <w:adjustRightInd w:val="0"/>
        <w:spacing w:after="0" w:line="240" w:lineRule="auto"/>
        <w:rPr>
          <w:rFonts w:ascii="TimesNewRomanPS" w:hAnsi="TimesNewRomanPS" w:cs="TimesNewRomanPS"/>
          <w:sz w:val="18"/>
          <w:szCs w:val="18"/>
        </w:rPr>
      </w:pPr>
    </w:p>
    <w:p w:rsidR="00142BA1" w:rsidRDefault="00142BA1" w:rsidP="00135394">
      <w:pPr>
        <w:autoSpaceDE w:val="0"/>
        <w:autoSpaceDN w:val="0"/>
        <w:adjustRightInd w:val="0"/>
        <w:spacing w:after="0" w:line="240" w:lineRule="auto"/>
        <w:rPr>
          <w:rFonts w:ascii="TimesNewRomanPS" w:hAnsi="TimesNewRomanPS" w:cs="TimesNewRomanPS"/>
          <w:sz w:val="18"/>
          <w:szCs w:val="18"/>
        </w:rPr>
      </w:pPr>
    </w:p>
    <w:p w:rsidR="00142BA1" w:rsidRDefault="00142BA1" w:rsidP="00135394">
      <w:pPr>
        <w:autoSpaceDE w:val="0"/>
        <w:autoSpaceDN w:val="0"/>
        <w:adjustRightInd w:val="0"/>
        <w:spacing w:after="0" w:line="240" w:lineRule="auto"/>
        <w:rPr>
          <w:rFonts w:ascii="TimesNewRomanPS" w:hAnsi="TimesNewRomanPS" w:cs="TimesNewRomanPS"/>
          <w:sz w:val="18"/>
          <w:szCs w:val="18"/>
        </w:rPr>
      </w:pPr>
    </w:p>
    <w:p w:rsidR="00142BA1" w:rsidRDefault="00142BA1" w:rsidP="00135394">
      <w:pPr>
        <w:autoSpaceDE w:val="0"/>
        <w:autoSpaceDN w:val="0"/>
        <w:adjustRightInd w:val="0"/>
        <w:spacing w:after="0" w:line="240" w:lineRule="auto"/>
        <w:rPr>
          <w:rFonts w:ascii="TimesNewRomanPS" w:hAnsi="TimesNewRomanPS" w:cs="TimesNewRomanPS"/>
          <w:sz w:val="18"/>
          <w:szCs w:val="18"/>
        </w:rPr>
      </w:pPr>
    </w:p>
    <w:p w:rsidR="00135394" w:rsidRDefault="00135394" w:rsidP="00135394">
      <w:pPr>
        <w:autoSpaceDE w:val="0"/>
        <w:autoSpaceDN w:val="0"/>
        <w:adjustRightInd w:val="0"/>
        <w:spacing w:after="0" w:line="240" w:lineRule="auto"/>
        <w:ind w:left="5103"/>
        <w:rPr>
          <w:rFonts w:ascii="TimesNewRomanPS" w:hAnsi="TimesNewRomanPS" w:cs="TimesNewRomanPS"/>
          <w:sz w:val="18"/>
          <w:szCs w:val="18"/>
        </w:rPr>
      </w:pPr>
      <w:r>
        <w:rPr>
          <w:rFonts w:ascii="TimesNewRomanPS" w:hAnsi="TimesNewRomanPS" w:cs="TimesNewRomanPS"/>
          <w:sz w:val="18"/>
          <w:szCs w:val="18"/>
        </w:rPr>
        <w:t>Le Conseil communal</w:t>
      </w:r>
    </w:p>
    <w:p w:rsidR="00327394" w:rsidRDefault="00135394" w:rsidP="00135394">
      <w:pPr>
        <w:autoSpaceDE w:val="0"/>
        <w:autoSpaceDN w:val="0"/>
        <w:adjustRightInd w:val="0"/>
        <w:spacing w:after="0" w:line="240" w:lineRule="auto"/>
        <w:ind w:left="5103"/>
      </w:pPr>
      <w:r>
        <w:rPr>
          <w:rFonts w:ascii="TimesNewRomanPS" w:hAnsi="TimesNewRomanPS" w:cs="TimesNewRomanPS"/>
          <w:sz w:val="18"/>
          <w:szCs w:val="18"/>
        </w:rPr>
        <w:t xml:space="preserve">Le/la président </w:t>
      </w:r>
      <w:r>
        <w:rPr>
          <w:rFonts w:ascii="TimesNewRomanPS" w:hAnsi="TimesNewRomanPS" w:cs="TimesNewRomanPS"/>
          <w:sz w:val="18"/>
          <w:szCs w:val="18"/>
        </w:rPr>
        <w:tab/>
        <w:t>Le/la secrétaire</w:t>
      </w:r>
    </w:p>
    <w:sectPr w:rsidR="00327394" w:rsidSect="002873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utura-Bold">
    <w:panose1 w:val="00000000000000000000"/>
    <w:charset w:val="00"/>
    <w:family w:val="swiss"/>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Futura-Bold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35394"/>
    <w:rsid w:val="00135394"/>
    <w:rsid w:val="00142BA1"/>
    <w:rsid w:val="002873B1"/>
    <w:rsid w:val="002B33AB"/>
    <w:rsid w:val="007149ED"/>
    <w:rsid w:val="00877C82"/>
    <w:rsid w:val="00AC1099"/>
    <w:rsid w:val="00B9675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87DB41DAAAD41A5DB575CFA1DC7EE" ma:contentTypeVersion="1" ma:contentTypeDescription="Crée un document." ma:contentTypeScope="" ma:versionID="5896ced6409105c1131dd401dc743f2e">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82e66d8389bd2090fb712aa6e84b4b2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109</Value>
      <Value>108</Value>
      <Value>206</Value>
      <Value>60</Value>
      <Value>212</Value>
    </TaxCatchAll>
    <o410524c08c94595afa657d6a91eb2e7 xmlns="7dc7280d-fec9-4c99-9736-8d7ecec3545c">
      <Terms xmlns="http://schemas.microsoft.com/office/infopath/2007/PartnerControls">
        <TermInfo xmlns="http://schemas.microsoft.com/office/infopath/2007/PartnerControls">
          <TermName xmlns="http://schemas.microsoft.com/office/infopath/2007/PartnerControls">DGT</TermName>
          <TermId xmlns="http://schemas.microsoft.com/office/infopath/2007/PartnerControls">e51f4a9c-25c9-44fc-a269-2d08388acb94</TermId>
        </TermInfo>
      </Term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Territoire</TermName>
          <TermId xmlns="http://schemas.microsoft.com/office/infopath/2007/PartnerControls">9607b69d-ba94-4f7b-b499-803e3cba3c4a</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l'aménagement du territoire</TermName>
          <TermId xmlns="http://schemas.microsoft.com/office/infopath/2007/PartnerControls">a9e07485-203e-4357-92c2-d5545c4c435f</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SCAT</TermName>
          <TermId xmlns="http://schemas.microsoft.com/office/infopath/2007/PartnerControls">09770240-2206-4a6c-8296-0ecb9a048ca9</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documentManagement>
</p:properties>
</file>

<file path=customXml/itemProps1.xml><?xml version="1.0" encoding="utf-8"?>
<ds:datastoreItem xmlns:ds="http://schemas.openxmlformats.org/officeDocument/2006/customXml" ds:itemID="{FDD11332-F992-4267-962E-AABEDEF81959}"/>
</file>

<file path=customXml/itemProps2.xml><?xml version="1.0" encoding="utf-8"?>
<ds:datastoreItem xmlns:ds="http://schemas.openxmlformats.org/officeDocument/2006/customXml" ds:itemID="{C4628662-6827-487D-9BC3-872CC8DBB17E}"/>
</file>

<file path=customXml/itemProps3.xml><?xml version="1.0" encoding="utf-8"?>
<ds:datastoreItem xmlns:ds="http://schemas.openxmlformats.org/officeDocument/2006/customXml" ds:itemID="{92F9EF61-6199-4FC4-BB87-6C2DDDA13908}"/>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1698</Characters>
  <Application>Microsoft Office Word</Application>
  <DocSecurity>0</DocSecurity>
  <Lines>14</Lines>
  <Paragraphs>4</Paragraphs>
  <ScaleCrop>false</ScaleCrop>
  <Company>Etat de Neuchâtel</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Constructions illicites - Modèle de communication d’une exécution par substitution</dc:title>
  <dc:creator>JobinP</dc:creator>
  <cp:lastModifiedBy>SCAT</cp:lastModifiedBy>
  <cp:revision>2</cp:revision>
  <dcterms:created xsi:type="dcterms:W3CDTF">2013-05-17T09:59:00Z</dcterms:created>
  <dcterms:modified xsi:type="dcterms:W3CDTF">2013-05-17T09:59:00Z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0x0101004DE87DB41DAAAD41A5DB575CFA1DC7EE</vt:lpwstr>
  </property>
  <property fmtid="{D5CDD505-2E9C-101B-9397-08002B2CF9AE}" pid="3" name="Entite">
    <vt:lpwstr>109;#Service de l'aménagement du territoire|a9e07485-203e-4357-92c2-d5545c4c435f</vt:lpwstr>
  </property>
  <property fmtid="{D5CDD505-2E9C-101B-9397-08002B2CF9AE}" pid="4" name="Theme">
    <vt:lpwstr>206;#Territoire|9607b69d-ba94-4f7b-b499-803e3cba3c4a</vt:lpwstr>
  </property>
  <property fmtid="{D5CDD505-2E9C-101B-9397-08002B2CF9AE}" pid="5" name="Departement">
    <vt:lpwstr>60;#DGT|e51f4a9c-25c9-44fc-a269-2d08388acb94</vt:lpwstr>
  </property>
  <property fmtid="{D5CDD505-2E9C-101B-9397-08002B2CF9AE}" pid="6" name="Type du document">
    <vt:lpwstr>212;#Modèle|3d7b8503-4564-4a08-904d-7eb0ff87fca1</vt:lpwstr>
  </property>
  <property fmtid="{D5CDD505-2E9C-101B-9397-08002B2CF9AE}" pid="7" name="Acronyme">
    <vt:lpwstr>108;#SCAT|09770240-2206-4a6c-8296-0ecb9a048ca9</vt:lpwstr>
  </property>
  <property fmtid="{D5CDD505-2E9C-101B-9397-08002B2CF9AE}" pid="8" name="Order">
    <vt:r8>12600</vt:r8>
  </property>
  <property fmtid="{D5CDD505-2E9C-101B-9397-08002B2CF9AE}" pid="9" name="_CopySource">
    <vt:lpwstr>http://ne.ne.ch/autorites/DGT/SCAT/Documents/Constructions_illicites_Modele_communication_execution_substitution.docx</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