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4" w:rsidRDefault="006F5DC4">
      <w:pPr>
        <w:ind w:left="360"/>
      </w:pPr>
    </w:p>
    <w:p w:rsidR="006F5DC4" w:rsidRPr="00116F01" w:rsidRDefault="006F5DC4">
      <w:pPr>
        <w:ind w:left="708"/>
        <w:rPr>
          <w:b/>
          <w:sz w:val="24"/>
        </w:rPr>
      </w:pPr>
      <w:r w:rsidRPr="00116F01">
        <w:rPr>
          <w:b/>
          <w:sz w:val="24"/>
        </w:rPr>
        <w:t xml:space="preserve">Arrêté </w:t>
      </w:r>
      <w:r w:rsidR="00CB15ED" w:rsidRPr="00116F01">
        <w:rPr>
          <w:b/>
          <w:sz w:val="24"/>
        </w:rPr>
        <w:t>relatif à</w:t>
      </w:r>
      <w:r w:rsidR="00474CC4" w:rsidRPr="00116F01">
        <w:rPr>
          <w:b/>
          <w:sz w:val="24"/>
        </w:rPr>
        <w:t xml:space="preserve"> la création d'une zone réservée sur </w:t>
      </w:r>
      <w:r w:rsidR="00474CC4" w:rsidRPr="00116F01">
        <w:rPr>
          <w:b/>
          <w:sz w:val="24"/>
          <w:highlight w:val="lightGray"/>
        </w:rPr>
        <w:t>... ... ...</w:t>
      </w:r>
      <w:r w:rsidR="00474CC4" w:rsidRPr="00116F01">
        <w:rPr>
          <w:b/>
          <w:sz w:val="24"/>
        </w:rPr>
        <w:t xml:space="preserve"> (</w:t>
      </w:r>
      <w:r w:rsidR="00116F01" w:rsidRPr="00116F01">
        <w:rPr>
          <w:b/>
          <w:i/>
          <w:sz w:val="24"/>
        </w:rPr>
        <w:t>le territoire concerné</w:t>
      </w:r>
      <w:r w:rsidR="00D77B6B">
        <w:rPr>
          <w:b/>
          <w:i/>
          <w:sz w:val="24"/>
        </w:rPr>
        <w:t xml:space="preserve">) </w:t>
      </w:r>
    </w:p>
    <w:p w:rsidR="006F5DC4" w:rsidRDefault="006F5DC4">
      <w:pPr>
        <w:ind w:left="708"/>
        <w:rPr>
          <w:sz w:val="24"/>
        </w:rPr>
      </w:pPr>
    </w:p>
    <w:p w:rsidR="006F5DC4" w:rsidRDefault="006F5DC4">
      <w:pPr>
        <w:ind w:left="708"/>
        <w:rPr>
          <w:sz w:val="24"/>
        </w:rPr>
      </w:pPr>
    </w:p>
    <w:p w:rsidR="006F5DC4" w:rsidRDefault="006F5DC4">
      <w:pPr>
        <w:ind w:left="708"/>
        <w:rPr>
          <w:sz w:val="24"/>
        </w:rPr>
      </w:pPr>
    </w:p>
    <w:p w:rsidR="006F5DC4" w:rsidRDefault="006F5DC4">
      <w:pPr>
        <w:ind w:left="708"/>
        <w:rPr>
          <w:sz w:val="24"/>
        </w:rPr>
      </w:pPr>
    </w:p>
    <w:p w:rsidR="00D77B6B" w:rsidRDefault="00D77B6B" w:rsidP="00D77B6B">
      <w:r>
        <w:t xml:space="preserve">Le Conseil général de la commune de </w:t>
      </w:r>
      <w:r w:rsidRPr="00041CAE">
        <w:rPr>
          <w:highlight w:val="lightGray"/>
        </w:rPr>
        <w:t>…... ...</w:t>
      </w:r>
      <w:r>
        <w:t xml:space="preserve"> </w:t>
      </w:r>
      <w:r w:rsidRPr="00041CAE">
        <w:rPr>
          <w:i/>
        </w:rPr>
        <w:t>(commune)</w:t>
      </w:r>
      <w:r>
        <w:t xml:space="preserve">, </w:t>
      </w:r>
    </w:p>
    <w:p w:rsidR="00D77B6B" w:rsidRDefault="00D77B6B" w:rsidP="00D77B6B"/>
    <w:p w:rsidR="00D77B6B" w:rsidRDefault="00D77B6B" w:rsidP="00D77B6B">
      <w:r>
        <w:t>Vu la loi sur l'aménagement du territoire, du 2 octobre 1991;</w:t>
      </w:r>
    </w:p>
    <w:p w:rsidR="00D77B6B" w:rsidRDefault="00D77B6B" w:rsidP="00D77B6B"/>
    <w:p w:rsidR="00D77B6B" w:rsidRPr="00325E51" w:rsidRDefault="00D77B6B" w:rsidP="00D77B6B">
      <w:pPr>
        <w:rPr>
          <w:bCs/>
        </w:rPr>
      </w:pPr>
      <w:r>
        <w:t xml:space="preserve">Vu le préavis du </w:t>
      </w:r>
      <w:r w:rsidR="000F2D32" w:rsidRPr="000F2D32">
        <w:t>Département du développement territorial et de l'environnement</w:t>
      </w:r>
      <w:r>
        <w:t xml:space="preserve">, du </w:t>
      </w:r>
      <w:r w:rsidRPr="00041CAE">
        <w:rPr>
          <w:highlight w:val="lightGray"/>
        </w:rPr>
        <w:t>... ... ...</w:t>
      </w:r>
      <w:r>
        <w:t xml:space="preserve"> </w:t>
      </w:r>
      <w:r w:rsidRPr="00041CAE">
        <w:rPr>
          <w:i/>
        </w:rPr>
        <w:t>(date</w:t>
      </w:r>
      <w:r>
        <w:rPr>
          <w:bCs/>
        </w:rPr>
        <w:t>);</w:t>
      </w:r>
    </w:p>
    <w:p w:rsidR="00D77B6B" w:rsidRDefault="00D77B6B" w:rsidP="00D77B6B"/>
    <w:p w:rsidR="00D77B6B" w:rsidRDefault="00D77B6B" w:rsidP="00D77B6B">
      <w:r>
        <w:t>Sur proposition du Conseil communal,</w:t>
      </w:r>
    </w:p>
    <w:p w:rsidR="006F5DC4" w:rsidRDefault="006F5DC4"/>
    <w:p w:rsidR="006F5DC4" w:rsidRDefault="006F5DC4"/>
    <w:p w:rsidR="006F5DC4" w:rsidRDefault="006F5DC4">
      <w:r>
        <w:t>Arrête:</w:t>
      </w:r>
    </w:p>
    <w:p w:rsidR="006F5DC4" w:rsidRDefault="006F5DC4"/>
    <w:p w:rsidR="002D143C" w:rsidRPr="002D143C" w:rsidRDefault="006F5DC4" w:rsidP="007D575E">
      <w:pPr>
        <w:pStyle w:val="Titre1"/>
      </w:pPr>
      <w:r>
        <w:t>Article premier</w:t>
      </w:r>
    </w:p>
    <w:p w:rsidR="007D575E" w:rsidRDefault="00B5017D" w:rsidP="007D575E">
      <w:r>
        <w:t>Une zone réservée e</w:t>
      </w:r>
      <w:r w:rsidRPr="00B5017D">
        <w:t>s</w:t>
      </w:r>
      <w:r>
        <w:t>t</w:t>
      </w:r>
      <w:r w:rsidRPr="00B5017D">
        <w:t xml:space="preserve"> créée sur </w:t>
      </w:r>
      <w:r w:rsidR="007D575E" w:rsidRPr="00D77B6B">
        <w:rPr>
          <w:highlight w:val="lightGray"/>
        </w:rPr>
        <w:t>...  ... ...</w:t>
      </w:r>
      <w:r w:rsidR="007D575E">
        <w:t xml:space="preserve"> </w:t>
      </w:r>
      <w:r w:rsidR="007D575E" w:rsidRPr="00B5017D">
        <w:rPr>
          <w:i/>
        </w:rPr>
        <w:t>(</w:t>
      </w:r>
      <w:r w:rsidR="00D77B6B" w:rsidRPr="00B5017D">
        <w:rPr>
          <w:i/>
        </w:rPr>
        <w:t>le territoire concerné)</w:t>
      </w:r>
      <w:r w:rsidR="00D77B6B">
        <w:t xml:space="preserve"> </w:t>
      </w:r>
      <w:r w:rsidR="007D575E">
        <w:t xml:space="preserve">au sens de l'article 57 de la loi cantonale sur l'aménagement du territoire (LCAT), du 2 octobre 1991. </w:t>
      </w:r>
    </w:p>
    <w:p w:rsidR="007D575E" w:rsidRDefault="006F5DC4" w:rsidP="006F5DC4">
      <w:pPr>
        <w:rPr>
          <w:i/>
        </w:rPr>
      </w:pPr>
      <w:r>
        <w:rPr>
          <w:i/>
        </w:rPr>
        <w:t>Il convient de mettre ici le territoire</w:t>
      </w:r>
      <w:r w:rsidR="002D143C">
        <w:rPr>
          <w:i/>
        </w:rPr>
        <w:t xml:space="preserve"> sur lequel porte la création de la</w:t>
      </w:r>
      <w:r w:rsidR="004F41EF">
        <w:rPr>
          <w:i/>
        </w:rPr>
        <w:t xml:space="preserve"> </w:t>
      </w:r>
      <w:r w:rsidR="002D143C">
        <w:rPr>
          <w:i/>
        </w:rPr>
        <w:t>zone</w:t>
      </w:r>
      <w:r w:rsidR="007015EC">
        <w:rPr>
          <w:i/>
        </w:rPr>
        <w:t xml:space="preserve"> </w:t>
      </w:r>
      <w:r w:rsidR="002D143C">
        <w:rPr>
          <w:i/>
        </w:rPr>
        <w:t xml:space="preserve"> réservée. Il peut s'agir de l'e</w:t>
      </w:r>
      <w:r w:rsidR="007015EC">
        <w:rPr>
          <w:i/>
        </w:rPr>
        <w:t xml:space="preserve">nsemble du territoire communal, </w:t>
      </w:r>
      <w:r w:rsidR="002D143C">
        <w:rPr>
          <w:i/>
        </w:rPr>
        <w:t>de la zone d'urbanisation 2</w:t>
      </w:r>
      <w:r w:rsidR="007015EC">
        <w:rPr>
          <w:i/>
        </w:rPr>
        <w:t xml:space="preserve"> ou de portion/s du territoire</w:t>
      </w:r>
      <w:r w:rsidR="004F41EF">
        <w:rPr>
          <w:i/>
        </w:rPr>
        <w:t xml:space="preserve"> communal</w:t>
      </w:r>
      <w:r w:rsidR="002D143C">
        <w:rPr>
          <w:i/>
        </w:rPr>
        <w:t xml:space="preserve">. Des exceptions peuvent </w:t>
      </w:r>
      <w:r w:rsidR="007015EC">
        <w:rPr>
          <w:i/>
        </w:rPr>
        <w:t xml:space="preserve">également </w:t>
      </w:r>
      <w:r w:rsidR="00D77B6B">
        <w:rPr>
          <w:i/>
        </w:rPr>
        <w:t>être mentionnées (l'ensemble du territoire communal à l'exception des zones de ...).</w:t>
      </w:r>
    </w:p>
    <w:p w:rsidR="006F5DC4" w:rsidRDefault="006F5DC4"/>
    <w:p w:rsidR="002D143C" w:rsidRPr="002D143C" w:rsidRDefault="006F5DC4" w:rsidP="007D575E">
      <w:pPr>
        <w:pStyle w:val="Titre1"/>
      </w:pPr>
      <w:r>
        <w:t>Article 2</w:t>
      </w:r>
    </w:p>
    <w:p w:rsidR="006F5DC4" w:rsidRDefault="006F5DC4" w:rsidP="006F5DC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>1</w:t>
      </w:r>
      <w:r>
        <w:t>A l'in</w:t>
      </w:r>
      <w:r w:rsidR="00947BFC">
        <w:t xml:space="preserve">térieur de la zone réservée et </w:t>
      </w:r>
      <w:r>
        <w:t>d</w:t>
      </w:r>
      <w:r w:rsidR="00947BFC">
        <w:t>è</w:t>
      </w:r>
      <w:r>
        <w:t xml:space="preserve">s son adoption par le Conseil général, rien ne doit être entrepris qui soit de nature à entraver ou rendre plus onéreuse l'exécution </w:t>
      </w:r>
      <w:r w:rsidR="003D21EB">
        <w:t>du plan d'affectation</w:t>
      </w:r>
      <w:r>
        <w:t>.</w:t>
      </w:r>
    </w:p>
    <w:p w:rsidR="006F5DC4" w:rsidRDefault="006F5DC4" w:rsidP="006F5DC4">
      <w:pPr>
        <w:pStyle w:val="En-tte"/>
        <w:tabs>
          <w:tab w:val="clear" w:pos="4536"/>
          <w:tab w:val="clear" w:pos="9072"/>
        </w:tabs>
        <w:rPr>
          <w:vertAlign w:val="superscript"/>
        </w:rPr>
      </w:pPr>
      <w:r>
        <w:rPr>
          <w:vertAlign w:val="superscript"/>
        </w:rPr>
        <w:t xml:space="preserve">2 </w:t>
      </w:r>
      <w:r w:rsidRPr="006F5DC4">
        <w:t>Le Conseil communa</w:t>
      </w:r>
      <w:r w:rsidR="004A6E84">
        <w:t>l peut toutefois délivrer des p</w:t>
      </w:r>
      <w:r w:rsidRPr="006F5DC4">
        <w:t xml:space="preserve">ermis de construire, pour autant que les constructions </w:t>
      </w:r>
      <w:r>
        <w:t>ne soient pas de nature à entr</w:t>
      </w:r>
      <w:r w:rsidRPr="006F5DC4">
        <w:t>aver ou rendre plus o</w:t>
      </w:r>
      <w:r w:rsidR="003D21EB">
        <w:t>néreuse l'e</w:t>
      </w:r>
      <w:r w:rsidR="004A6E84">
        <w:t xml:space="preserve">xécution du plan </w:t>
      </w:r>
      <w:r w:rsidR="003D21EB">
        <w:t>d'affectation</w:t>
      </w:r>
      <w:r>
        <w:t>.</w:t>
      </w:r>
      <w:r>
        <w:rPr>
          <w:vertAlign w:val="superscript"/>
        </w:rPr>
        <w:t xml:space="preserve"> </w:t>
      </w:r>
    </w:p>
    <w:p w:rsidR="004A6E84" w:rsidRDefault="004A6E84" w:rsidP="006F5DC4">
      <w:pPr>
        <w:pStyle w:val="En-tte"/>
        <w:tabs>
          <w:tab w:val="clear" w:pos="4536"/>
          <w:tab w:val="clear" w:pos="9072"/>
        </w:tabs>
        <w:rPr>
          <w:vertAlign w:val="superscript"/>
        </w:rPr>
      </w:pPr>
    </w:p>
    <w:p w:rsidR="002D143C" w:rsidRPr="007D575E" w:rsidRDefault="004A6E84" w:rsidP="007D575E">
      <w:pPr>
        <w:pStyle w:val="Titre1"/>
      </w:pPr>
      <w:r>
        <w:t>Article 3</w:t>
      </w:r>
    </w:p>
    <w:p w:rsidR="002D143C" w:rsidRDefault="003D21EB" w:rsidP="006F5DC4">
      <w:pPr>
        <w:pStyle w:val="En-tte"/>
        <w:tabs>
          <w:tab w:val="clear" w:pos="4536"/>
          <w:tab w:val="clear" w:pos="9072"/>
        </w:tabs>
      </w:pPr>
      <w:r w:rsidRPr="003D21EB">
        <w:rPr>
          <w:vertAlign w:val="superscript"/>
        </w:rPr>
        <w:t>1</w:t>
      </w:r>
      <w:r w:rsidR="002D143C">
        <w:t>La zone réservée est créée pour une durée de cinq années au maximum</w:t>
      </w:r>
      <w:r w:rsidR="00613A2E">
        <w:t>.</w:t>
      </w:r>
    </w:p>
    <w:p w:rsidR="003D21EB" w:rsidRPr="003D21EB" w:rsidRDefault="003D21EB" w:rsidP="006F5DC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 xml:space="preserve">2 </w:t>
      </w:r>
      <w:r>
        <w:t>Elle peut être prolongée</w:t>
      </w:r>
      <w:r>
        <w:rPr>
          <w:vertAlign w:val="superscript"/>
        </w:rPr>
        <w:t xml:space="preserve"> </w:t>
      </w:r>
      <w:r>
        <w:t>avec l'accord du Conseil d'Etat.</w:t>
      </w:r>
    </w:p>
    <w:p w:rsidR="006F5DC4" w:rsidRDefault="006F5DC4">
      <w:pPr>
        <w:rPr>
          <w:i/>
          <w:iCs/>
        </w:rPr>
      </w:pPr>
    </w:p>
    <w:p w:rsidR="002D143C" w:rsidRPr="002D143C" w:rsidRDefault="006F5DC4" w:rsidP="007D575E">
      <w:pPr>
        <w:pStyle w:val="Titre1"/>
      </w:pPr>
      <w:r>
        <w:t xml:space="preserve">Article </w:t>
      </w:r>
      <w:r w:rsidR="004A6E84">
        <w:t>4</w:t>
      </w:r>
    </w:p>
    <w:p w:rsidR="002D143C" w:rsidRDefault="006F5DC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>1</w:t>
      </w:r>
      <w:r>
        <w:t xml:space="preserve">Le présent arrêté, préavisé par le </w:t>
      </w:r>
      <w:r w:rsidR="00293EFB" w:rsidRPr="00293EFB">
        <w:t>Département du développement territorial et de l'environnement</w:t>
      </w:r>
      <w:r w:rsidR="00293EFB">
        <w:t xml:space="preserve"> </w:t>
      </w:r>
      <w:r>
        <w:t>le</w:t>
      </w:r>
      <w:r w:rsidR="001860B3">
        <w:t xml:space="preserve"> </w:t>
      </w:r>
      <w:r w:rsidR="001860B3" w:rsidRPr="00041CAE">
        <w:rPr>
          <w:highlight w:val="lightGray"/>
        </w:rPr>
        <w:t>... ... ...</w:t>
      </w:r>
      <w:r w:rsidR="001860B3">
        <w:t xml:space="preserve"> </w:t>
      </w:r>
      <w:r w:rsidR="001860B3" w:rsidRPr="00041CAE">
        <w:rPr>
          <w:i/>
        </w:rPr>
        <w:t>(date</w:t>
      </w:r>
      <w:r w:rsidR="001860B3">
        <w:rPr>
          <w:bCs/>
        </w:rPr>
        <w:t>)</w:t>
      </w:r>
      <w:r w:rsidR="00A506FC">
        <w:rPr>
          <w:bCs/>
        </w:rPr>
        <w:t>,</w:t>
      </w:r>
      <w:r w:rsidR="001860B3">
        <w:t xml:space="preserve"> </w:t>
      </w:r>
      <w:r>
        <w:t>est soumis au référendum facultatif.</w:t>
      </w:r>
    </w:p>
    <w:p w:rsidR="006F5DC4" w:rsidRDefault="006F5DC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 xml:space="preserve">2 </w:t>
      </w:r>
      <w:r>
        <w:t xml:space="preserve">Il entrera en vigueur, après sa mise à l'enquête publique, à la date de </w:t>
      </w:r>
      <w:r w:rsidR="003D21EB">
        <w:t xml:space="preserve">la </w:t>
      </w:r>
      <w:r>
        <w:t>publication de sa sanction par le Conseil d'Etat dans la Feuille officielle cantonale.</w:t>
      </w:r>
    </w:p>
    <w:p w:rsidR="006F5DC4" w:rsidRDefault="006F5DC4">
      <w:pPr>
        <w:pStyle w:val="En-tte"/>
        <w:tabs>
          <w:tab w:val="clear" w:pos="4536"/>
          <w:tab w:val="clear" w:pos="9072"/>
        </w:tabs>
      </w:pPr>
    </w:p>
    <w:p w:rsidR="007D575E" w:rsidRDefault="007D575E">
      <w:pPr>
        <w:pStyle w:val="En-tte"/>
        <w:tabs>
          <w:tab w:val="clear" w:pos="4536"/>
          <w:tab w:val="clear" w:pos="9072"/>
        </w:tabs>
      </w:pPr>
    </w:p>
    <w:p w:rsidR="002D143C" w:rsidRDefault="002D143C">
      <w:pPr>
        <w:pStyle w:val="En-tte"/>
        <w:tabs>
          <w:tab w:val="clear" w:pos="4536"/>
          <w:tab w:val="clear" w:pos="9072"/>
        </w:tabs>
      </w:pPr>
    </w:p>
    <w:p w:rsidR="006F5DC4" w:rsidRDefault="006F5DC4">
      <w:pPr>
        <w:pStyle w:val="En-tte"/>
        <w:tabs>
          <w:tab w:val="clear" w:pos="4536"/>
          <w:tab w:val="clear" w:pos="9072"/>
        </w:tabs>
      </w:pPr>
      <w:r>
        <w:t>Signatures du Conseil général</w:t>
      </w:r>
    </w:p>
    <w:p w:rsidR="006F5DC4" w:rsidRDefault="006F5DC4">
      <w:pPr>
        <w:pStyle w:val="En-tte"/>
        <w:tabs>
          <w:tab w:val="clear" w:pos="4536"/>
          <w:tab w:val="clear" w:pos="9072"/>
        </w:tabs>
      </w:pPr>
    </w:p>
    <w:p w:rsidR="006F5DC4" w:rsidRDefault="006F5DC4" w:rsidP="002D143C">
      <w:pPr>
        <w:pStyle w:val="En-tte"/>
        <w:tabs>
          <w:tab w:val="clear" w:pos="4536"/>
          <w:tab w:val="clear" w:pos="9072"/>
        </w:tabs>
      </w:pPr>
    </w:p>
    <w:sectPr w:rsidR="006F5DC4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84" w:rsidRDefault="005E1084">
      <w:r>
        <w:separator/>
      </w:r>
    </w:p>
  </w:endnote>
  <w:endnote w:type="continuationSeparator" w:id="0">
    <w:p w:rsidR="005E1084" w:rsidRDefault="005E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84" w:rsidRDefault="005E1084">
      <w:r>
        <w:separator/>
      </w:r>
    </w:p>
  </w:footnote>
  <w:footnote w:type="continuationSeparator" w:id="0">
    <w:p w:rsidR="005E1084" w:rsidRDefault="005E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19E"/>
    <w:multiLevelType w:val="hybridMultilevel"/>
    <w:tmpl w:val="D7A212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2EB0"/>
    <w:multiLevelType w:val="hybridMultilevel"/>
    <w:tmpl w:val="8A1E1D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E8A"/>
    <w:multiLevelType w:val="hybridMultilevel"/>
    <w:tmpl w:val="3E9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2D21"/>
    <w:multiLevelType w:val="hybridMultilevel"/>
    <w:tmpl w:val="2F7404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8248D2"/>
    <w:multiLevelType w:val="hybridMultilevel"/>
    <w:tmpl w:val="AEEE6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mirrorMargins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B1391"/>
    <w:rsid w:val="000F2D32"/>
    <w:rsid w:val="00116F01"/>
    <w:rsid w:val="001860B3"/>
    <w:rsid w:val="001F3639"/>
    <w:rsid w:val="00293EFB"/>
    <w:rsid w:val="002D143C"/>
    <w:rsid w:val="00304DDD"/>
    <w:rsid w:val="003529DC"/>
    <w:rsid w:val="00385B63"/>
    <w:rsid w:val="003B1391"/>
    <w:rsid w:val="003D21EB"/>
    <w:rsid w:val="00474CC4"/>
    <w:rsid w:val="004A6E84"/>
    <w:rsid w:val="004F41EF"/>
    <w:rsid w:val="00551A6B"/>
    <w:rsid w:val="005E1084"/>
    <w:rsid w:val="00613A2E"/>
    <w:rsid w:val="006F5DC4"/>
    <w:rsid w:val="007015EC"/>
    <w:rsid w:val="007D575E"/>
    <w:rsid w:val="008E301C"/>
    <w:rsid w:val="00947BFC"/>
    <w:rsid w:val="00A506FC"/>
    <w:rsid w:val="00A64B58"/>
    <w:rsid w:val="00B5017D"/>
    <w:rsid w:val="00CB15ED"/>
    <w:rsid w:val="00D7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109;#Service de l'aménagement du territoire|a9e07485-203e-4357-92c2-d5545c4c435f;#108;#SCAT|09770240-2206-4a6c-8296-0ecb9a048ca9;#206;#Territoire|9607b69d-ba94-4f7b-b499-803e3cba3c4a;#60;#DGT|e51f4a9c-25c9-44fc-a269-2d08388acb94;#212;#Modèle|3d7b8503-4564-4a08-904d-7eb0ff87fca1]]></LongProp>
</LongProperties>
</file>

<file path=customXml/item4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109</Value>
      <Value>108</Value>
      <Value>206</Value>
      <Value>301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889D6DD1-30C1-4F51-B011-4319EA1AEB95}"/>
</file>

<file path=customXml/itemProps2.xml><?xml version="1.0" encoding="utf-8"?>
<ds:datastoreItem xmlns:ds="http://schemas.openxmlformats.org/officeDocument/2006/customXml" ds:itemID="{41E14BB4-BE29-4344-83F2-A985214C8BA1}"/>
</file>

<file path=customXml/itemProps3.xml><?xml version="1.0" encoding="utf-8"?>
<ds:datastoreItem xmlns:ds="http://schemas.openxmlformats.org/officeDocument/2006/customXml" ds:itemID="{3D1245DF-232A-4648-AA30-EDFD0182E46A}"/>
</file>

<file path=customXml/itemProps4.xml><?xml version="1.0" encoding="utf-8"?>
<ds:datastoreItem xmlns:ds="http://schemas.openxmlformats.org/officeDocument/2006/customXml" ds:itemID="{B52C67A3-6121-4B08-910D-7B436DB73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type Zone réservée</vt:lpstr>
    </vt:vector>
  </TitlesOfParts>
  <Company>Etat de Neuchâtel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Zone réservée</dc:title>
  <dc:creator>Anne-Christine Evard Mesot</dc:creator>
  <cp:lastModifiedBy>Olivier Déhon</cp:lastModifiedBy>
  <cp:revision>2</cp:revision>
  <cp:lastPrinted>2004-06-09T10:04:00Z</cp:lastPrinted>
  <dcterms:created xsi:type="dcterms:W3CDTF">2015-02-27T09:10:00Z</dcterms:created>
  <dcterms:modified xsi:type="dcterms:W3CDTF">2015-02-27T09:10:00Z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109;#Service de l'aménagement du territoire|a9e07485-203e-4357-92c2-d5545c4c435f</vt:lpwstr>
  </property>
  <property fmtid="{D5CDD505-2E9C-101B-9397-08002B2CF9AE}" pid="3" name="Theme">
    <vt:lpwstr>206;#Territoire|9607b69d-ba94-4f7b-b499-803e3cba3c4a</vt:lpwstr>
  </property>
  <property fmtid="{D5CDD505-2E9C-101B-9397-08002B2CF9AE}" pid="4" name="Departement">
    <vt:lpwstr>301;#DDTE|2f6763e8-c0d9-446c-a9c1-102b11463d86</vt:lpwstr>
  </property>
  <property fmtid="{D5CDD505-2E9C-101B-9397-08002B2CF9AE}" pid="5" name="Type du document">
    <vt:lpwstr>212;#Modèle|3d7b8503-4564-4a08-904d-7eb0ff87fca1</vt:lpwstr>
  </property>
  <property fmtid="{D5CDD505-2E9C-101B-9397-08002B2CF9AE}" pid="6" name="Acronyme">
    <vt:lpwstr>108;#SCAT|09770240-2206-4a6c-8296-0ecb9a048ca9</vt:lpwstr>
  </property>
  <property fmtid="{D5CDD505-2E9C-101B-9397-08002B2CF9AE}" pid="7" name="ContentTypeId">
    <vt:lpwstr>0x0101004DE87DB41DAAAD41A5DB575CFA1DC7EE</vt:lpwstr>
  </property>
</Properties>
</file>