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2E5" w:rsidRDefault="00BC62E5" w:rsidP="00AF3286"/>
    <w:p w:rsidR="005F7DC3" w:rsidRDefault="005F7DC3" w:rsidP="005F7DC3"/>
    <w:p w:rsidR="005F7DC3" w:rsidRDefault="005F7DC3" w:rsidP="005F7DC3"/>
    <w:p w:rsidR="005F7DC3" w:rsidRDefault="005F7DC3" w:rsidP="005F7DC3"/>
    <w:p w:rsidR="005F7DC3" w:rsidRDefault="005F7DC3" w:rsidP="005F7DC3"/>
    <w:p w:rsidR="005F7DC3" w:rsidRDefault="005F7DC3" w:rsidP="005F7DC3"/>
    <w:p w:rsidR="005F7DC3" w:rsidRDefault="005F7DC3" w:rsidP="005F7DC3"/>
    <w:p w:rsidR="005F7DC3" w:rsidRDefault="005F7DC3" w:rsidP="005F7DC3"/>
    <w:p w:rsidR="005F7DC3" w:rsidRDefault="005F7DC3" w:rsidP="005F7DC3"/>
    <w:p w:rsidR="005F7DC3" w:rsidRPr="006F710E" w:rsidRDefault="005F7DC3" w:rsidP="00787635">
      <w:pPr>
        <w:pBdr>
          <w:top w:val="single" w:sz="4" w:space="1" w:color="auto"/>
          <w:left w:val="single" w:sz="4" w:space="4" w:color="auto"/>
          <w:bottom w:val="single" w:sz="4" w:space="1" w:color="auto"/>
          <w:right w:val="single" w:sz="4" w:space="4" w:color="auto"/>
        </w:pBdr>
        <w:jc w:val="center"/>
        <w:rPr>
          <w:rFonts w:ascii="Verdana" w:hAnsi="Verdana"/>
          <w:b/>
        </w:rPr>
      </w:pPr>
      <w:r w:rsidRPr="006F710E">
        <w:rPr>
          <w:rFonts w:ascii="Verdana" w:hAnsi="Verdana"/>
          <w:b/>
        </w:rPr>
        <w:t>Directive</w:t>
      </w:r>
      <w:r w:rsidR="00787635">
        <w:rPr>
          <w:rFonts w:ascii="Verdana" w:hAnsi="Verdana"/>
          <w:b/>
        </w:rPr>
        <w:t xml:space="preserve"> du </w:t>
      </w:r>
      <w:r w:rsidR="004A430D">
        <w:rPr>
          <w:rFonts w:ascii="Verdana" w:hAnsi="Verdana"/>
          <w:b/>
        </w:rPr>
        <w:t>18</w:t>
      </w:r>
      <w:r w:rsidR="00787635">
        <w:rPr>
          <w:rFonts w:ascii="Verdana" w:hAnsi="Verdana"/>
          <w:b/>
        </w:rPr>
        <w:t xml:space="preserve"> février 2014</w:t>
      </w:r>
      <w:r w:rsidRPr="006F710E">
        <w:rPr>
          <w:rFonts w:ascii="Verdana" w:hAnsi="Verdana"/>
          <w:b/>
        </w:rPr>
        <w:t xml:space="preserve"> </w:t>
      </w:r>
    </w:p>
    <w:p w:rsidR="00787635" w:rsidRDefault="00320B8A" w:rsidP="00787635">
      <w:pPr>
        <w:pBdr>
          <w:top w:val="single" w:sz="4" w:space="1" w:color="auto"/>
          <w:left w:val="single" w:sz="4" w:space="4" w:color="auto"/>
          <w:bottom w:val="single" w:sz="4" w:space="1" w:color="auto"/>
          <w:right w:val="single" w:sz="4" w:space="4" w:color="auto"/>
        </w:pBdr>
        <w:jc w:val="center"/>
        <w:rPr>
          <w:rFonts w:ascii="Verdana" w:hAnsi="Verdana"/>
          <w:b/>
        </w:rPr>
      </w:pPr>
      <w:r>
        <w:rPr>
          <w:rFonts w:ascii="Verdana" w:hAnsi="Verdana"/>
          <w:b/>
        </w:rPr>
        <w:t>en matière de</w:t>
      </w:r>
      <w:r w:rsidR="005F7DC3" w:rsidRPr="006F710E">
        <w:rPr>
          <w:rFonts w:ascii="Verdana" w:hAnsi="Verdana"/>
          <w:b/>
        </w:rPr>
        <w:t xml:space="preserve"> procédures convenues </w:t>
      </w:r>
    </w:p>
    <w:p w:rsidR="00787635" w:rsidRDefault="00787635" w:rsidP="00787635">
      <w:pPr>
        <w:pBdr>
          <w:top w:val="single" w:sz="4" w:space="1" w:color="auto"/>
          <w:left w:val="single" w:sz="4" w:space="4" w:color="auto"/>
          <w:bottom w:val="single" w:sz="4" w:space="1" w:color="auto"/>
          <w:right w:val="single" w:sz="4" w:space="4" w:color="auto"/>
        </w:pBdr>
        <w:jc w:val="center"/>
        <w:rPr>
          <w:rFonts w:ascii="Verdana" w:hAnsi="Verdana"/>
          <w:b/>
        </w:rPr>
      </w:pPr>
    </w:p>
    <w:p w:rsidR="005F7DC3" w:rsidRPr="006F710E" w:rsidRDefault="005F7DC3" w:rsidP="00787635">
      <w:pPr>
        <w:pBdr>
          <w:top w:val="single" w:sz="4" w:space="1" w:color="auto"/>
          <w:left w:val="single" w:sz="4" w:space="4" w:color="auto"/>
          <w:bottom w:val="single" w:sz="4" w:space="1" w:color="auto"/>
          <w:right w:val="single" w:sz="4" w:space="4" w:color="auto"/>
        </w:pBdr>
        <w:jc w:val="center"/>
        <w:rPr>
          <w:rFonts w:ascii="Verdana" w:hAnsi="Verdana"/>
          <w:b/>
        </w:rPr>
      </w:pPr>
      <w:r w:rsidRPr="006F710E">
        <w:rPr>
          <w:rFonts w:ascii="Verdana" w:hAnsi="Verdana"/>
          <w:b/>
        </w:rPr>
        <w:t>à l'intention des organes de contrôle des institutions sociales pour adultes</w:t>
      </w:r>
      <w:r w:rsidR="00BB3901">
        <w:rPr>
          <w:rFonts w:ascii="Verdana" w:hAnsi="Verdana"/>
          <w:b/>
        </w:rPr>
        <w:t>,</w:t>
      </w:r>
      <w:r w:rsidR="00CD489B">
        <w:rPr>
          <w:rFonts w:ascii="Verdana" w:hAnsi="Verdana"/>
          <w:b/>
        </w:rPr>
        <w:t xml:space="preserve"> des institutions d'éducation spécialisée pour</w:t>
      </w:r>
      <w:r w:rsidRPr="006F710E">
        <w:rPr>
          <w:rFonts w:ascii="Verdana" w:hAnsi="Verdana"/>
          <w:b/>
        </w:rPr>
        <w:t xml:space="preserve"> mineurs et des </w:t>
      </w:r>
      <w:r w:rsidR="00787635">
        <w:rPr>
          <w:rFonts w:ascii="Verdana" w:hAnsi="Verdana"/>
          <w:b/>
        </w:rPr>
        <w:t>organismes de soutien (</w:t>
      </w:r>
      <w:r w:rsidRPr="006F710E">
        <w:rPr>
          <w:rFonts w:ascii="Verdana" w:hAnsi="Verdana"/>
          <w:b/>
        </w:rPr>
        <w:t>centres ambulatoires</w:t>
      </w:r>
      <w:r w:rsidR="00787635">
        <w:rPr>
          <w:rFonts w:ascii="Verdana" w:hAnsi="Verdana"/>
          <w:b/>
        </w:rPr>
        <w:t>)</w:t>
      </w:r>
      <w:r w:rsidRPr="006F710E">
        <w:rPr>
          <w:rFonts w:ascii="Verdana" w:hAnsi="Verdana"/>
          <w:b/>
        </w:rPr>
        <w:t>, subventionnés par le SIAM</w:t>
      </w:r>
    </w:p>
    <w:p w:rsidR="00787635" w:rsidRDefault="00787635" w:rsidP="005F7DC3">
      <w:pPr>
        <w:rPr>
          <w:rFonts w:ascii="Verdana" w:hAnsi="Verdana"/>
        </w:rPr>
      </w:pPr>
    </w:p>
    <w:p w:rsidR="002B0429" w:rsidRDefault="002B0429" w:rsidP="005F7DC3">
      <w:pPr>
        <w:rPr>
          <w:rFonts w:ascii="Verdana" w:hAnsi="Verdana"/>
        </w:rPr>
      </w:pPr>
    </w:p>
    <w:p w:rsidR="005F7DC3" w:rsidRPr="006F710E" w:rsidRDefault="005F7DC3" w:rsidP="005F7DC3">
      <w:pPr>
        <w:rPr>
          <w:rFonts w:ascii="Verdana" w:hAnsi="Verdana"/>
        </w:rPr>
      </w:pPr>
      <w:r w:rsidRPr="006F710E">
        <w:rPr>
          <w:rFonts w:ascii="Verdana" w:hAnsi="Verdana"/>
        </w:rPr>
        <w:t xml:space="preserve">Le </w:t>
      </w:r>
      <w:r w:rsidR="00787635">
        <w:rPr>
          <w:rFonts w:ascii="Verdana" w:hAnsi="Verdana"/>
        </w:rPr>
        <w:t>SIAM</w:t>
      </w:r>
      <w:r w:rsidRPr="006F710E">
        <w:rPr>
          <w:rFonts w:ascii="Verdana" w:hAnsi="Verdana"/>
        </w:rPr>
        <w:t>,</w:t>
      </w:r>
    </w:p>
    <w:p w:rsidR="005F7DC3" w:rsidRPr="006F710E" w:rsidRDefault="005F7DC3" w:rsidP="005F7DC3">
      <w:pPr>
        <w:rPr>
          <w:rFonts w:ascii="Verdana" w:hAnsi="Verdana"/>
        </w:rPr>
      </w:pPr>
    </w:p>
    <w:p w:rsidR="005F7DC3" w:rsidRPr="00787635" w:rsidRDefault="005F7DC3" w:rsidP="00787635">
      <w:pPr>
        <w:pStyle w:val="Paragraphedeliste"/>
        <w:numPr>
          <w:ilvl w:val="0"/>
          <w:numId w:val="11"/>
        </w:numPr>
        <w:tabs>
          <w:tab w:val="right" w:pos="8222"/>
        </w:tabs>
        <w:ind w:left="426" w:hanging="426"/>
        <w:rPr>
          <w:rFonts w:ascii="Verdana" w:hAnsi="Verdana"/>
          <w:sz w:val="20"/>
        </w:rPr>
      </w:pPr>
      <w:r w:rsidRPr="00787635">
        <w:rPr>
          <w:rFonts w:ascii="Verdana" w:hAnsi="Verdana"/>
          <w:sz w:val="20"/>
        </w:rPr>
        <w:t xml:space="preserve">vu </w:t>
      </w:r>
      <w:r w:rsidR="00787635" w:rsidRPr="00787635">
        <w:rPr>
          <w:rFonts w:ascii="Verdana" w:hAnsi="Verdana"/>
          <w:sz w:val="20"/>
        </w:rPr>
        <w:t>la directive du 13 février 2014, portant abrogation de la directive aux</w:t>
      </w:r>
      <w:r w:rsidR="00787635" w:rsidRPr="00787635">
        <w:rPr>
          <w:rFonts w:ascii="Verdana" w:hAnsi="Verdana"/>
          <w:sz w:val="20"/>
        </w:rPr>
        <w:tab/>
        <w:t xml:space="preserve"> </w:t>
      </w:r>
      <w:r w:rsidR="00787635" w:rsidRPr="00787635">
        <w:rPr>
          <w:rFonts w:ascii="Verdana" w:hAnsi="Verdana"/>
          <w:bCs/>
          <w:sz w:val="20"/>
        </w:rPr>
        <w:t>organes de révision des institutions subventionnées par le service des institutions pour adultes et mineurs, du 26 janvier 2012</w:t>
      </w:r>
      <w:r w:rsidR="00787635">
        <w:rPr>
          <w:rFonts w:ascii="Verdana" w:hAnsi="Verdana"/>
          <w:sz w:val="20"/>
        </w:rPr>
        <w:t>,</w:t>
      </w:r>
    </w:p>
    <w:p w:rsidR="005F7DC3" w:rsidRPr="00787635" w:rsidRDefault="005F7DC3" w:rsidP="00787635">
      <w:pPr>
        <w:ind w:left="426" w:hanging="426"/>
        <w:rPr>
          <w:rFonts w:ascii="Verdana" w:hAnsi="Verdana"/>
        </w:rPr>
      </w:pPr>
    </w:p>
    <w:p w:rsidR="005F7DC3" w:rsidRPr="00787635" w:rsidRDefault="005F7DC3" w:rsidP="00787635">
      <w:pPr>
        <w:pStyle w:val="Paragraphedeliste"/>
        <w:numPr>
          <w:ilvl w:val="0"/>
          <w:numId w:val="11"/>
        </w:numPr>
        <w:ind w:left="426" w:hanging="426"/>
        <w:rPr>
          <w:rFonts w:ascii="Verdana" w:hAnsi="Verdana"/>
          <w:sz w:val="20"/>
        </w:rPr>
      </w:pPr>
      <w:r w:rsidRPr="00787635">
        <w:rPr>
          <w:rFonts w:ascii="Verdana" w:hAnsi="Verdana"/>
          <w:sz w:val="20"/>
        </w:rPr>
        <w:t>considérant qu'il</w:t>
      </w:r>
      <w:r w:rsidR="00D22FE7" w:rsidRPr="00787635">
        <w:rPr>
          <w:rFonts w:ascii="Verdana" w:hAnsi="Verdana"/>
          <w:sz w:val="20"/>
        </w:rPr>
        <w:t xml:space="preserve"> a la mission</w:t>
      </w:r>
      <w:r w:rsidRPr="00787635">
        <w:rPr>
          <w:rFonts w:ascii="Verdana" w:hAnsi="Verdana"/>
          <w:sz w:val="20"/>
        </w:rPr>
        <w:t xml:space="preserve"> de surveiller l'application des dispositions législatives et réglementaires spécifiques,</w:t>
      </w:r>
    </w:p>
    <w:p w:rsidR="005F7DC3" w:rsidRPr="006F710E" w:rsidRDefault="005F7DC3" w:rsidP="005F7DC3">
      <w:pPr>
        <w:rPr>
          <w:rFonts w:ascii="Verdana" w:hAnsi="Verdana"/>
        </w:rPr>
      </w:pPr>
    </w:p>
    <w:p w:rsidR="005F7DC3" w:rsidRPr="006F710E" w:rsidRDefault="005F7DC3" w:rsidP="00F111FF">
      <w:pPr>
        <w:jc w:val="both"/>
        <w:rPr>
          <w:rFonts w:ascii="Verdana" w:hAnsi="Verdana"/>
        </w:rPr>
      </w:pPr>
      <w:r w:rsidRPr="006F710E">
        <w:rPr>
          <w:rFonts w:ascii="Verdana" w:hAnsi="Verdana"/>
        </w:rPr>
        <w:t xml:space="preserve">définit les examens d'informations financières sur la base de procédures convenues </w:t>
      </w:r>
      <w:r w:rsidR="00787635">
        <w:rPr>
          <w:rFonts w:ascii="Verdana" w:hAnsi="Verdana"/>
        </w:rPr>
        <w:t>au sens de la NAS 920, qui</w:t>
      </w:r>
      <w:r w:rsidRPr="006F710E">
        <w:rPr>
          <w:rFonts w:ascii="Verdana" w:hAnsi="Verdana"/>
        </w:rPr>
        <w:t xml:space="preserve"> doivent être réalisées par l'organe de contrôle, en sus d</w:t>
      </w:r>
      <w:r w:rsidR="00D60C50">
        <w:rPr>
          <w:rFonts w:ascii="Verdana" w:hAnsi="Verdana"/>
        </w:rPr>
        <w:t>es vérifications e</w:t>
      </w:r>
      <w:r w:rsidRPr="006F710E">
        <w:rPr>
          <w:rFonts w:ascii="Verdana" w:hAnsi="Verdana"/>
        </w:rPr>
        <w:t>ffectué</w:t>
      </w:r>
      <w:r w:rsidR="00D60C50">
        <w:rPr>
          <w:rFonts w:ascii="Verdana" w:hAnsi="Verdana"/>
        </w:rPr>
        <w:t>es</w:t>
      </w:r>
      <w:r w:rsidRPr="006F710E">
        <w:rPr>
          <w:rFonts w:ascii="Verdana" w:hAnsi="Verdana"/>
        </w:rPr>
        <w:t xml:space="preserve"> dans le cadre du contrôle</w:t>
      </w:r>
      <w:r w:rsidR="00D60C50">
        <w:rPr>
          <w:rFonts w:ascii="Verdana" w:hAnsi="Verdana"/>
        </w:rPr>
        <w:t xml:space="preserve"> annuel</w:t>
      </w:r>
      <w:r w:rsidRPr="006F710E">
        <w:rPr>
          <w:rFonts w:ascii="Verdana" w:hAnsi="Verdana"/>
        </w:rPr>
        <w:t xml:space="preserve"> des comptes:</w:t>
      </w:r>
    </w:p>
    <w:p w:rsidR="005F7DC3" w:rsidRPr="006F710E" w:rsidRDefault="005F7DC3" w:rsidP="005F7DC3">
      <w:pPr>
        <w:rPr>
          <w:rFonts w:ascii="Verdana" w:hAnsi="Verdana"/>
        </w:rPr>
      </w:pPr>
    </w:p>
    <w:p w:rsidR="005F7DC3" w:rsidRPr="006F710E" w:rsidRDefault="005F7DC3" w:rsidP="00854DE1">
      <w:pPr>
        <w:pStyle w:val="Paragraphedeliste"/>
        <w:numPr>
          <w:ilvl w:val="0"/>
          <w:numId w:val="9"/>
        </w:numPr>
        <w:ind w:left="567" w:hanging="567"/>
        <w:rPr>
          <w:rFonts w:ascii="Verdana" w:hAnsi="Verdana"/>
          <w:sz w:val="20"/>
        </w:rPr>
      </w:pPr>
      <w:r w:rsidRPr="006F710E">
        <w:rPr>
          <w:rFonts w:ascii="Verdana" w:hAnsi="Verdana"/>
          <w:sz w:val="20"/>
        </w:rPr>
        <w:t>L'organe de contrôle:</w:t>
      </w:r>
    </w:p>
    <w:p w:rsidR="005F7DC3" w:rsidRPr="006F710E" w:rsidRDefault="005F7DC3" w:rsidP="00854DE1">
      <w:pPr>
        <w:ind w:left="567" w:hanging="567"/>
        <w:rPr>
          <w:rFonts w:ascii="Verdana" w:hAnsi="Verdana"/>
        </w:rPr>
      </w:pPr>
    </w:p>
    <w:p w:rsidR="00A83BDE" w:rsidRDefault="00607AFD" w:rsidP="00854DE1">
      <w:pPr>
        <w:pStyle w:val="Paragraphedeliste"/>
        <w:numPr>
          <w:ilvl w:val="1"/>
          <w:numId w:val="10"/>
        </w:numPr>
        <w:ind w:left="567" w:hanging="567"/>
        <w:rPr>
          <w:rFonts w:ascii="Verdana" w:hAnsi="Verdana"/>
          <w:sz w:val="20"/>
        </w:rPr>
      </w:pPr>
      <w:r>
        <w:rPr>
          <w:rFonts w:ascii="Verdana" w:hAnsi="Verdana"/>
          <w:sz w:val="20"/>
        </w:rPr>
        <w:t xml:space="preserve">s'assure </w:t>
      </w:r>
      <w:r w:rsidR="00787635">
        <w:rPr>
          <w:rFonts w:ascii="Verdana" w:hAnsi="Verdana"/>
          <w:sz w:val="20"/>
        </w:rPr>
        <w:t xml:space="preserve">que </w:t>
      </w:r>
      <w:r w:rsidR="005F7DC3" w:rsidRPr="00FA3768">
        <w:rPr>
          <w:rFonts w:ascii="Verdana" w:hAnsi="Verdana"/>
          <w:sz w:val="20"/>
        </w:rPr>
        <w:t>les investissements</w:t>
      </w:r>
      <w:r w:rsidR="00A83BDE" w:rsidRPr="00FA3768">
        <w:rPr>
          <w:rFonts w:ascii="Verdana" w:hAnsi="Verdana"/>
          <w:sz w:val="20"/>
        </w:rPr>
        <w:t>, les acquisitions importantes et les gros travaux a</w:t>
      </w:r>
      <w:r w:rsidR="005F7DC3" w:rsidRPr="00FA3768">
        <w:rPr>
          <w:rFonts w:ascii="Verdana" w:hAnsi="Verdana"/>
          <w:sz w:val="20"/>
        </w:rPr>
        <w:t>ient été agréés par le SIAM lors de la procédure budgétaire</w:t>
      </w:r>
      <w:r w:rsidR="00A83BDE" w:rsidRPr="00FA3768">
        <w:rPr>
          <w:rFonts w:ascii="Verdana" w:hAnsi="Verdana"/>
          <w:sz w:val="20"/>
        </w:rPr>
        <w:t xml:space="preserve"> ou en cours d'année</w:t>
      </w:r>
      <w:r>
        <w:rPr>
          <w:rFonts w:ascii="Verdana" w:hAnsi="Verdana"/>
          <w:sz w:val="20"/>
        </w:rPr>
        <w:t xml:space="preserve"> lors de demandes </w:t>
      </w:r>
      <w:r w:rsidR="000F2C79" w:rsidRPr="00FA3768">
        <w:rPr>
          <w:rFonts w:ascii="Verdana" w:hAnsi="Verdana"/>
          <w:sz w:val="20"/>
        </w:rPr>
        <w:t>extraordinaires</w:t>
      </w:r>
      <w:r w:rsidR="00787635">
        <w:rPr>
          <w:rFonts w:ascii="Verdana" w:hAnsi="Verdana"/>
          <w:sz w:val="20"/>
        </w:rPr>
        <w:t>;</w:t>
      </w:r>
    </w:p>
    <w:p w:rsidR="00787635" w:rsidRPr="00FA3768" w:rsidRDefault="00787635" w:rsidP="00854DE1">
      <w:pPr>
        <w:pStyle w:val="Paragraphedeliste"/>
        <w:ind w:left="567" w:hanging="567"/>
        <w:rPr>
          <w:rFonts w:ascii="Verdana" w:hAnsi="Verdana"/>
          <w:sz w:val="20"/>
        </w:rPr>
      </w:pPr>
    </w:p>
    <w:p w:rsidR="005F7DC3" w:rsidRDefault="00607AFD" w:rsidP="00854DE1">
      <w:pPr>
        <w:pStyle w:val="Paragraphedeliste"/>
        <w:numPr>
          <w:ilvl w:val="1"/>
          <w:numId w:val="10"/>
        </w:numPr>
        <w:ind w:left="567" w:hanging="567"/>
        <w:rPr>
          <w:rFonts w:ascii="Verdana" w:hAnsi="Verdana"/>
          <w:sz w:val="20"/>
        </w:rPr>
      </w:pPr>
      <w:r>
        <w:rPr>
          <w:rFonts w:ascii="Verdana" w:hAnsi="Verdana"/>
          <w:sz w:val="20"/>
        </w:rPr>
        <w:t xml:space="preserve">vérifie </w:t>
      </w:r>
      <w:r w:rsidR="00787635">
        <w:rPr>
          <w:rFonts w:ascii="Verdana" w:hAnsi="Verdana"/>
          <w:sz w:val="20"/>
        </w:rPr>
        <w:t xml:space="preserve">que </w:t>
      </w:r>
      <w:r w:rsidR="005F7DC3" w:rsidRPr="00FA3768">
        <w:rPr>
          <w:rFonts w:ascii="Verdana" w:hAnsi="Verdana"/>
          <w:sz w:val="20"/>
        </w:rPr>
        <w:t>la dotation en personnel correspond</w:t>
      </w:r>
      <w:r w:rsidR="00D22FE7" w:rsidRPr="00FA3768">
        <w:rPr>
          <w:rFonts w:ascii="Verdana" w:hAnsi="Verdana"/>
          <w:sz w:val="20"/>
        </w:rPr>
        <w:t xml:space="preserve"> </w:t>
      </w:r>
      <w:r w:rsidR="00787635">
        <w:rPr>
          <w:rFonts w:ascii="Verdana" w:hAnsi="Verdana"/>
          <w:sz w:val="20"/>
        </w:rPr>
        <w:t>à celle prévue au budget;</w:t>
      </w:r>
    </w:p>
    <w:p w:rsidR="00787635" w:rsidRPr="00787635" w:rsidRDefault="00787635" w:rsidP="00854DE1">
      <w:pPr>
        <w:ind w:left="567" w:hanging="567"/>
        <w:rPr>
          <w:rFonts w:ascii="Verdana" w:hAnsi="Verdana"/>
        </w:rPr>
      </w:pPr>
    </w:p>
    <w:p w:rsidR="005F7DC3" w:rsidRDefault="00607AFD" w:rsidP="00854DE1">
      <w:pPr>
        <w:pStyle w:val="Paragraphedeliste"/>
        <w:numPr>
          <w:ilvl w:val="1"/>
          <w:numId w:val="10"/>
        </w:numPr>
        <w:ind w:left="567" w:hanging="567"/>
        <w:rPr>
          <w:rFonts w:ascii="Verdana" w:hAnsi="Verdana"/>
          <w:sz w:val="20"/>
        </w:rPr>
      </w:pPr>
      <w:r>
        <w:rPr>
          <w:rFonts w:ascii="Verdana" w:hAnsi="Verdana"/>
          <w:sz w:val="20"/>
        </w:rPr>
        <w:t xml:space="preserve">s'assure </w:t>
      </w:r>
      <w:r w:rsidR="00787635">
        <w:rPr>
          <w:rFonts w:ascii="Verdana" w:hAnsi="Verdana"/>
          <w:sz w:val="20"/>
        </w:rPr>
        <w:t>par sondage,</w:t>
      </w:r>
      <w:r w:rsidR="005F7DC3" w:rsidRPr="00FA3768">
        <w:rPr>
          <w:rFonts w:ascii="Verdana" w:hAnsi="Verdana"/>
          <w:sz w:val="20"/>
        </w:rPr>
        <w:t xml:space="preserve"> </w:t>
      </w:r>
      <w:r w:rsidR="002B0429" w:rsidRPr="00FA3768">
        <w:rPr>
          <w:rFonts w:ascii="Verdana" w:hAnsi="Verdana"/>
          <w:sz w:val="20"/>
        </w:rPr>
        <w:t>à raison d'</w:t>
      </w:r>
      <w:r w:rsidR="002B0429">
        <w:rPr>
          <w:rFonts w:ascii="Verdana" w:hAnsi="Verdana"/>
          <w:sz w:val="20"/>
        </w:rPr>
        <w:t xml:space="preserve">au moins </w:t>
      </w:r>
      <w:r w:rsidR="002B0429" w:rsidRPr="00FA3768">
        <w:rPr>
          <w:rFonts w:ascii="Verdana" w:hAnsi="Verdana"/>
          <w:sz w:val="20"/>
        </w:rPr>
        <w:t xml:space="preserve">un </w:t>
      </w:r>
      <w:r w:rsidR="002B0429">
        <w:rPr>
          <w:rFonts w:ascii="Verdana" w:hAnsi="Verdana"/>
          <w:sz w:val="20"/>
        </w:rPr>
        <w:t xml:space="preserve">dossier individuel </w:t>
      </w:r>
      <w:r w:rsidR="002B0429" w:rsidRPr="00FA3768">
        <w:rPr>
          <w:rFonts w:ascii="Verdana" w:hAnsi="Verdana"/>
          <w:sz w:val="20"/>
        </w:rPr>
        <w:t>par</w:t>
      </w:r>
      <w:r w:rsidR="002B0429">
        <w:rPr>
          <w:rFonts w:ascii="Verdana" w:hAnsi="Verdana"/>
          <w:sz w:val="20"/>
        </w:rPr>
        <w:t xml:space="preserve"> catégorie professionnelle, </w:t>
      </w:r>
      <w:r w:rsidR="00787635">
        <w:rPr>
          <w:rFonts w:ascii="Verdana" w:hAnsi="Verdana"/>
          <w:sz w:val="20"/>
        </w:rPr>
        <w:t>du</w:t>
      </w:r>
      <w:r w:rsidR="005F7DC3" w:rsidRPr="00FA3768">
        <w:rPr>
          <w:rFonts w:ascii="Verdana" w:hAnsi="Verdana"/>
          <w:sz w:val="20"/>
        </w:rPr>
        <w:t xml:space="preserve"> respect des normes en vigueur</w:t>
      </w:r>
      <w:r w:rsidR="00C621BB" w:rsidRPr="00FA3768">
        <w:rPr>
          <w:rFonts w:ascii="Verdana" w:hAnsi="Verdana"/>
          <w:sz w:val="20"/>
        </w:rPr>
        <w:t xml:space="preserve"> (CCT-ES)</w:t>
      </w:r>
      <w:r w:rsidR="002B0429">
        <w:rPr>
          <w:rFonts w:ascii="Verdana" w:hAnsi="Verdana"/>
          <w:sz w:val="20"/>
        </w:rPr>
        <w:t xml:space="preserve"> et</w:t>
      </w:r>
      <w:r w:rsidR="005F7DC3" w:rsidRPr="00FA3768">
        <w:rPr>
          <w:rFonts w:ascii="Verdana" w:hAnsi="Verdana"/>
          <w:sz w:val="20"/>
        </w:rPr>
        <w:t xml:space="preserve"> de la correspondance </w:t>
      </w:r>
      <w:r w:rsidR="00787635">
        <w:rPr>
          <w:rFonts w:ascii="Verdana" w:hAnsi="Verdana"/>
          <w:sz w:val="20"/>
        </w:rPr>
        <w:t>entre</w:t>
      </w:r>
      <w:r w:rsidR="005F7DC3" w:rsidRPr="00FA3768">
        <w:rPr>
          <w:rFonts w:ascii="Verdana" w:hAnsi="Verdana"/>
          <w:sz w:val="20"/>
        </w:rPr>
        <w:t xml:space="preserve"> salaires versés </w:t>
      </w:r>
      <w:r w:rsidR="00787635">
        <w:rPr>
          <w:rFonts w:ascii="Verdana" w:hAnsi="Verdana"/>
          <w:sz w:val="20"/>
        </w:rPr>
        <w:t>et salaires portés en compte</w:t>
      </w:r>
      <w:r w:rsidR="002B0429" w:rsidRPr="002B0429">
        <w:rPr>
          <w:rFonts w:ascii="Verdana" w:hAnsi="Verdana"/>
          <w:sz w:val="20"/>
        </w:rPr>
        <w:t xml:space="preserve"> </w:t>
      </w:r>
      <w:r w:rsidR="002B0429" w:rsidRPr="00FA3768">
        <w:rPr>
          <w:rFonts w:ascii="Verdana" w:hAnsi="Verdana"/>
          <w:sz w:val="20"/>
        </w:rPr>
        <w:t>dans les ru</w:t>
      </w:r>
      <w:r w:rsidR="002B0429">
        <w:rPr>
          <w:rFonts w:ascii="Verdana" w:hAnsi="Verdana"/>
          <w:sz w:val="20"/>
        </w:rPr>
        <w:t>briques salariales du personnel</w:t>
      </w:r>
      <w:r w:rsidR="00787635">
        <w:rPr>
          <w:rFonts w:ascii="Verdana" w:hAnsi="Verdana"/>
          <w:sz w:val="20"/>
        </w:rPr>
        <w:t>;</w:t>
      </w:r>
    </w:p>
    <w:p w:rsidR="00787635" w:rsidRPr="00787635" w:rsidRDefault="00787635" w:rsidP="00854DE1">
      <w:pPr>
        <w:ind w:left="567" w:hanging="567"/>
        <w:rPr>
          <w:rFonts w:ascii="Verdana" w:hAnsi="Verdana"/>
        </w:rPr>
      </w:pPr>
    </w:p>
    <w:p w:rsidR="00787635" w:rsidRDefault="00607AFD" w:rsidP="00854DE1">
      <w:pPr>
        <w:pStyle w:val="Paragraphedeliste"/>
        <w:numPr>
          <w:ilvl w:val="1"/>
          <w:numId w:val="10"/>
        </w:numPr>
        <w:ind w:left="567" w:hanging="567"/>
        <w:rPr>
          <w:rFonts w:ascii="Verdana" w:hAnsi="Verdana"/>
          <w:sz w:val="20"/>
        </w:rPr>
      </w:pPr>
      <w:r>
        <w:rPr>
          <w:rFonts w:ascii="Verdana" w:hAnsi="Verdana"/>
          <w:sz w:val="20"/>
        </w:rPr>
        <w:t xml:space="preserve">s'assure </w:t>
      </w:r>
      <w:r w:rsidR="00787635">
        <w:rPr>
          <w:rFonts w:ascii="Verdana" w:hAnsi="Verdana"/>
          <w:sz w:val="20"/>
        </w:rPr>
        <w:t xml:space="preserve">par sondage, </w:t>
      </w:r>
      <w:r w:rsidR="00787635" w:rsidRPr="00FA3768">
        <w:rPr>
          <w:rFonts w:ascii="Verdana" w:hAnsi="Verdana"/>
          <w:sz w:val="20"/>
        </w:rPr>
        <w:t>à raison de 10% des dossiers</w:t>
      </w:r>
      <w:r w:rsidR="00787635">
        <w:rPr>
          <w:rFonts w:ascii="Verdana" w:hAnsi="Verdana"/>
          <w:sz w:val="20"/>
        </w:rPr>
        <w:t xml:space="preserve">, </w:t>
      </w:r>
      <w:r w:rsidR="005F7DC3" w:rsidRPr="00FA3768">
        <w:rPr>
          <w:rFonts w:ascii="Verdana" w:hAnsi="Verdana"/>
          <w:sz w:val="20"/>
        </w:rPr>
        <w:t>du respect des tarifs en vigueur pour les ressortissants neuchâtelois, prévus par la directive concernant la participation au prix de pension des adultes en institutions sociales (DIPPAIS), par l'arrêté du Conseil d'Etat fixant les taxes journalières des établissements spécialisés et le montant des dépenses personnelles, et par la directive concernant la participation financière journalière à charge du représentant légal dans les institutions d'éducation spécialisée pour mineurs (DIPReLMin)</w:t>
      </w:r>
      <w:r w:rsidR="00854DE1">
        <w:rPr>
          <w:rFonts w:ascii="Verdana" w:hAnsi="Verdana"/>
          <w:sz w:val="20"/>
        </w:rPr>
        <w:t>;</w:t>
      </w:r>
    </w:p>
    <w:p w:rsidR="00787635" w:rsidRPr="00787635" w:rsidRDefault="00787635" w:rsidP="00854DE1">
      <w:pPr>
        <w:pStyle w:val="Paragraphedeliste"/>
        <w:ind w:left="567" w:hanging="567"/>
        <w:rPr>
          <w:rFonts w:ascii="Verdana" w:hAnsi="Verdana"/>
          <w:sz w:val="20"/>
        </w:rPr>
      </w:pPr>
    </w:p>
    <w:p w:rsidR="00854DE1" w:rsidRDefault="00607AFD" w:rsidP="00854DE1">
      <w:pPr>
        <w:pStyle w:val="Paragraphedeliste"/>
        <w:numPr>
          <w:ilvl w:val="1"/>
          <w:numId w:val="10"/>
        </w:numPr>
        <w:ind w:left="567" w:hanging="567"/>
        <w:rPr>
          <w:rFonts w:ascii="Verdana" w:hAnsi="Verdana"/>
          <w:sz w:val="20"/>
        </w:rPr>
      </w:pPr>
      <w:r>
        <w:rPr>
          <w:rFonts w:ascii="Verdana" w:hAnsi="Verdana"/>
          <w:sz w:val="20"/>
        </w:rPr>
        <w:t xml:space="preserve">s'assure </w:t>
      </w:r>
      <w:r w:rsidR="00787635" w:rsidRPr="00854DE1">
        <w:rPr>
          <w:rFonts w:ascii="Verdana" w:hAnsi="Verdana"/>
          <w:sz w:val="20"/>
        </w:rPr>
        <w:t xml:space="preserve">par sondage, à raison de 10% des dossiers </w:t>
      </w:r>
      <w:r w:rsidR="00854DE1" w:rsidRPr="00854DE1">
        <w:rPr>
          <w:rFonts w:ascii="Verdana" w:hAnsi="Verdana"/>
          <w:sz w:val="20"/>
        </w:rPr>
        <w:t>de</w:t>
      </w:r>
      <w:r w:rsidR="005F7DC3" w:rsidRPr="00854DE1">
        <w:rPr>
          <w:rFonts w:ascii="Verdana" w:hAnsi="Verdana"/>
          <w:sz w:val="20"/>
        </w:rPr>
        <w:t xml:space="preserve"> ressortissants des cantons tiers, </w:t>
      </w:r>
      <w:r w:rsidR="004313C9" w:rsidRPr="00854DE1">
        <w:rPr>
          <w:rFonts w:ascii="Verdana" w:hAnsi="Verdana"/>
          <w:sz w:val="20"/>
        </w:rPr>
        <w:t>d</w:t>
      </w:r>
      <w:r w:rsidR="005F7DC3" w:rsidRPr="00854DE1">
        <w:rPr>
          <w:rFonts w:ascii="Verdana" w:hAnsi="Verdana"/>
          <w:sz w:val="20"/>
        </w:rPr>
        <w:t>u respect du prix de pension coûtant validé par le budget</w:t>
      </w:r>
      <w:r w:rsidR="00854DE1">
        <w:rPr>
          <w:rFonts w:ascii="Verdana" w:hAnsi="Verdana"/>
          <w:sz w:val="20"/>
        </w:rPr>
        <w:t>;</w:t>
      </w:r>
      <w:r w:rsidR="005F7DC3" w:rsidRPr="00854DE1">
        <w:rPr>
          <w:rFonts w:ascii="Verdana" w:hAnsi="Verdana"/>
          <w:sz w:val="20"/>
        </w:rPr>
        <w:t xml:space="preserve"> </w:t>
      </w:r>
    </w:p>
    <w:p w:rsidR="00854DE1" w:rsidRPr="00854DE1" w:rsidRDefault="00854DE1" w:rsidP="00854DE1">
      <w:pPr>
        <w:pStyle w:val="Paragraphedeliste"/>
        <w:ind w:left="567" w:hanging="567"/>
        <w:rPr>
          <w:rFonts w:ascii="Verdana" w:hAnsi="Verdana"/>
          <w:sz w:val="20"/>
        </w:rPr>
      </w:pPr>
    </w:p>
    <w:p w:rsidR="004313C9" w:rsidRDefault="00607AFD" w:rsidP="00854DE1">
      <w:pPr>
        <w:pStyle w:val="Paragraphedeliste"/>
        <w:numPr>
          <w:ilvl w:val="1"/>
          <w:numId w:val="10"/>
        </w:numPr>
        <w:ind w:left="567" w:hanging="567"/>
        <w:rPr>
          <w:rFonts w:ascii="Verdana" w:hAnsi="Verdana"/>
          <w:sz w:val="20"/>
        </w:rPr>
      </w:pPr>
      <w:r>
        <w:rPr>
          <w:rFonts w:ascii="Verdana" w:hAnsi="Verdana"/>
          <w:sz w:val="20"/>
        </w:rPr>
        <w:lastRenderedPageBreak/>
        <w:t xml:space="preserve">s'assure </w:t>
      </w:r>
      <w:r w:rsidR="004313C9" w:rsidRPr="00854DE1">
        <w:rPr>
          <w:rFonts w:ascii="Verdana" w:hAnsi="Verdana"/>
          <w:sz w:val="20"/>
        </w:rPr>
        <w:t>que le total des comptes de revenus (groupes 60 et 61 du plan comptable CURAVIVA), correspond aux montants totaux figurant sur la lis</w:t>
      </w:r>
      <w:r w:rsidR="00854DE1">
        <w:rPr>
          <w:rFonts w:ascii="Verdana" w:hAnsi="Verdana"/>
          <w:sz w:val="20"/>
        </w:rPr>
        <w:t>te nominative des pensionnaires;</w:t>
      </w:r>
    </w:p>
    <w:p w:rsidR="002B0429" w:rsidRPr="002B0429" w:rsidRDefault="002B0429" w:rsidP="002B0429">
      <w:pPr>
        <w:rPr>
          <w:rFonts w:ascii="Verdana" w:hAnsi="Verdana"/>
        </w:rPr>
      </w:pPr>
    </w:p>
    <w:p w:rsidR="005F7DC3" w:rsidRPr="00854DE1" w:rsidRDefault="00607AFD" w:rsidP="00854DE1">
      <w:pPr>
        <w:pStyle w:val="Paragraphedeliste"/>
        <w:numPr>
          <w:ilvl w:val="1"/>
          <w:numId w:val="10"/>
        </w:numPr>
        <w:ind w:left="567" w:hanging="567"/>
        <w:rPr>
          <w:rFonts w:ascii="Verdana" w:hAnsi="Verdana"/>
          <w:sz w:val="20"/>
        </w:rPr>
      </w:pPr>
      <w:r>
        <w:rPr>
          <w:rFonts w:ascii="Verdana" w:hAnsi="Verdana"/>
          <w:sz w:val="20"/>
        </w:rPr>
        <w:t xml:space="preserve">vérifie </w:t>
      </w:r>
      <w:r w:rsidR="005F7DC3" w:rsidRPr="00854DE1">
        <w:rPr>
          <w:rFonts w:ascii="Verdana" w:hAnsi="Verdana"/>
          <w:sz w:val="20"/>
        </w:rPr>
        <w:t>que tous les placements de ressortissants hors canton f</w:t>
      </w:r>
      <w:bookmarkStart w:id="0" w:name="_GoBack"/>
      <w:bookmarkEnd w:id="0"/>
      <w:r w:rsidR="00F574BF" w:rsidRPr="00854DE1">
        <w:rPr>
          <w:rFonts w:ascii="Verdana" w:hAnsi="Verdana"/>
          <w:sz w:val="20"/>
        </w:rPr>
        <w:t>on</w:t>
      </w:r>
      <w:r w:rsidR="005F7DC3" w:rsidRPr="00854DE1">
        <w:rPr>
          <w:rFonts w:ascii="Verdana" w:hAnsi="Verdana"/>
          <w:sz w:val="20"/>
        </w:rPr>
        <w:t>t l'objet d'une garantie financière validée par le canton de domicile de la personne.</w:t>
      </w:r>
    </w:p>
    <w:p w:rsidR="005F7DC3" w:rsidRPr="00854DE1" w:rsidRDefault="005F7DC3" w:rsidP="00854DE1">
      <w:pPr>
        <w:ind w:left="567" w:hanging="567"/>
        <w:rPr>
          <w:rFonts w:ascii="Verdana" w:hAnsi="Verdana"/>
        </w:rPr>
      </w:pPr>
    </w:p>
    <w:p w:rsidR="005F7DC3" w:rsidRPr="004A430D" w:rsidRDefault="00854DE1" w:rsidP="00854DE1">
      <w:pPr>
        <w:pStyle w:val="Paragraphedeliste"/>
        <w:numPr>
          <w:ilvl w:val="0"/>
          <w:numId w:val="10"/>
        </w:numPr>
        <w:tabs>
          <w:tab w:val="left" w:pos="709"/>
        </w:tabs>
        <w:ind w:left="567" w:hanging="567"/>
        <w:rPr>
          <w:rFonts w:ascii="Verdana" w:hAnsi="Verdana"/>
          <w:sz w:val="20"/>
        </w:rPr>
      </w:pPr>
      <w:r w:rsidRPr="004A430D">
        <w:rPr>
          <w:rFonts w:ascii="Verdana" w:hAnsi="Verdana"/>
          <w:sz w:val="20"/>
        </w:rPr>
        <w:t>L'organe de contrôle présente l</w:t>
      </w:r>
      <w:r w:rsidR="005F7DC3" w:rsidRPr="004A430D">
        <w:rPr>
          <w:rFonts w:ascii="Verdana" w:hAnsi="Verdana"/>
          <w:sz w:val="20"/>
        </w:rPr>
        <w:t>e résultat des examens d'informations financières</w:t>
      </w:r>
      <w:r w:rsidR="004A430D" w:rsidRPr="004A430D">
        <w:rPr>
          <w:rFonts w:ascii="Verdana" w:hAnsi="Verdana"/>
          <w:sz w:val="20"/>
        </w:rPr>
        <w:t>, conformément à la NAS 920 et</w:t>
      </w:r>
      <w:r w:rsidR="00607AFD" w:rsidRPr="004A430D">
        <w:rPr>
          <w:rFonts w:ascii="Verdana" w:hAnsi="Verdana"/>
          <w:sz w:val="20"/>
        </w:rPr>
        <w:t xml:space="preserve"> sur la base des présentes procédures convenues</w:t>
      </w:r>
      <w:r w:rsidR="005F7DC3" w:rsidRPr="004A430D">
        <w:rPr>
          <w:rFonts w:ascii="Verdana" w:hAnsi="Verdana"/>
          <w:sz w:val="20"/>
        </w:rPr>
        <w:t xml:space="preserve"> </w:t>
      </w:r>
      <w:r w:rsidRPr="004A430D">
        <w:rPr>
          <w:rFonts w:ascii="Verdana" w:hAnsi="Verdana"/>
          <w:sz w:val="20"/>
        </w:rPr>
        <w:t xml:space="preserve">dans un rapport spécifique qui doit être </w:t>
      </w:r>
      <w:r w:rsidR="005F7DC3" w:rsidRPr="004A430D">
        <w:rPr>
          <w:rFonts w:ascii="Verdana" w:hAnsi="Verdana"/>
          <w:sz w:val="20"/>
        </w:rPr>
        <w:t>déposé au SIAM jusqu'au 30 juin suivant l'exercice contrôlé.</w:t>
      </w:r>
    </w:p>
    <w:p w:rsidR="005F7DC3" w:rsidRPr="00854DE1" w:rsidRDefault="005F7DC3" w:rsidP="00854DE1">
      <w:pPr>
        <w:tabs>
          <w:tab w:val="left" w:pos="567"/>
        </w:tabs>
        <w:ind w:left="567" w:hanging="720"/>
        <w:jc w:val="both"/>
        <w:rPr>
          <w:rFonts w:ascii="Verdana" w:hAnsi="Verdana"/>
        </w:rPr>
      </w:pPr>
    </w:p>
    <w:p w:rsidR="005F7DC3" w:rsidRPr="00854DE1" w:rsidRDefault="005F7DC3" w:rsidP="00854DE1">
      <w:pPr>
        <w:tabs>
          <w:tab w:val="left" w:pos="567"/>
        </w:tabs>
        <w:jc w:val="both"/>
        <w:rPr>
          <w:rFonts w:ascii="Verdana" w:hAnsi="Verdana"/>
        </w:rPr>
      </w:pPr>
      <w:r w:rsidRPr="00854DE1">
        <w:rPr>
          <w:rFonts w:ascii="Verdana" w:hAnsi="Verdana"/>
        </w:rPr>
        <w:t>En cas de non respect de la présente directive, le SIAM peut refuser le rapport de révision présenté et exiger qu'il soit corrigé; cette exigence devient une condition au versement de la subvention.</w:t>
      </w:r>
    </w:p>
    <w:p w:rsidR="005F7DC3" w:rsidRPr="00854DE1" w:rsidRDefault="005F7DC3" w:rsidP="00854DE1">
      <w:pPr>
        <w:tabs>
          <w:tab w:val="left" w:pos="567"/>
        </w:tabs>
        <w:jc w:val="both"/>
        <w:rPr>
          <w:rFonts w:ascii="Verdana" w:hAnsi="Verdana"/>
        </w:rPr>
      </w:pPr>
    </w:p>
    <w:p w:rsidR="005F7DC3" w:rsidRPr="00854DE1" w:rsidRDefault="005F7DC3" w:rsidP="00854DE1">
      <w:pPr>
        <w:tabs>
          <w:tab w:val="left" w:pos="567"/>
        </w:tabs>
        <w:rPr>
          <w:rFonts w:ascii="Verdana" w:hAnsi="Verdana"/>
        </w:rPr>
      </w:pPr>
      <w:r w:rsidRPr="00854DE1">
        <w:rPr>
          <w:rFonts w:ascii="Verdana" w:hAnsi="Verdana"/>
        </w:rPr>
        <w:t>La présente directive entre en vigueur immédiatement et s'applique dès la révision des comptes 2013.</w:t>
      </w:r>
    </w:p>
    <w:p w:rsidR="005F7DC3" w:rsidRPr="00854DE1" w:rsidRDefault="005F7DC3" w:rsidP="00854DE1">
      <w:pPr>
        <w:tabs>
          <w:tab w:val="left" w:pos="567"/>
        </w:tabs>
        <w:ind w:left="567" w:hanging="720"/>
        <w:rPr>
          <w:rFonts w:ascii="Verdana" w:hAnsi="Verdana"/>
        </w:rPr>
      </w:pPr>
    </w:p>
    <w:p w:rsidR="005F7DC3" w:rsidRDefault="005F7DC3" w:rsidP="005F7DC3">
      <w:pPr>
        <w:rPr>
          <w:sz w:val="22"/>
          <w:szCs w:val="22"/>
        </w:rPr>
      </w:pPr>
    </w:p>
    <w:p w:rsidR="006F710E" w:rsidRDefault="006F710E" w:rsidP="005F7DC3">
      <w:pPr>
        <w:rPr>
          <w:sz w:val="22"/>
          <w:szCs w:val="22"/>
        </w:rPr>
      </w:pPr>
    </w:p>
    <w:p w:rsidR="006F710E" w:rsidRDefault="006F710E" w:rsidP="005F7DC3">
      <w:pPr>
        <w:rPr>
          <w:sz w:val="22"/>
          <w:szCs w:val="22"/>
        </w:rPr>
      </w:pPr>
    </w:p>
    <w:p w:rsidR="006F710E" w:rsidRPr="005F7DC3" w:rsidRDefault="006F710E" w:rsidP="005F7DC3">
      <w:pPr>
        <w:rPr>
          <w:sz w:val="22"/>
          <w:szCs w:val="22"/>
        </w:rPr>
      </w:pPr>
    </w:p>
    <w:p w:rsidR="006F710E" w:rsidRDefault="006F710E" w:rsidP="006F710E">
      <w:pPr>
        <w:pStyle w:val="Signature"/>
        <w:tabs>
          <w:tab w:val="left" w:pos="8364"/>
        </w:tabs>
        <w:spacing w:before="0"/>
        <w:ind w:left="3686" w:right="424" w:firstLine="2268"/>
        <w:rPr>
          <w:rFonts w:ascii="Verdana" w:hAnsi="Verdana" w:cs="Arial"/>
        </w:rPr>
      </w:pPr>
      <w:r>
        <w:rPr>
          <w:rFonts w:ascii="Verdana" w:hAnsi="Verdana" w:cs="Arial"/>
        </w:rPr>
        <w:t>Jacques Laurent</w:t>
      </w:r>
    </w:p>
    <w:p w:rsidR="006F710E" w:rsidRDefault="006F710E" w:rsidP="006F710E">
      <w:pPr>
        <w:pStyle w:val="Signature"/>
        <w:tabs>
          <w:tab w:val="left" w:pos="8364"/>
        </w:tabs>
        <w:spacing w:before="0"/>
        <w:ind w:left="3686" w:right="424" w:firstLine="2268"/>
        <w:rPr>
          <w:rFonts w:ascii="Verdana" w:hAnsi="Verdana" w:cs="Arial"/>
        </w:rPr>
      </w:pPr>
    </w:p>
    <w:p w:rsidR="006F710E" w:rsidRDefault="006F710E" w:rsidP="006F710E">
      <w:pPr>
        <w:pStyle w:val="Signature"/>
        <w:tabs>
          <w:tab w:val="left" w:pos="8364"/>
        </w:tabs>
        <w:spacing w:before="0"/>
        <w:ind w:left="3686" w:right="424" w:firstLine="2268"/>
        <w:rPr>
          <w:rFonts w:ascii="Verdana" w:hAnsi="Verdana" w:cs="Arial"/>
        </w:rPr>
      </w:pPr>
      <w:r w:rsidRPr="003C06BB">
        <w:rPr>
          <w:rFonts w:ascii="Verdana" w:hAnsi="Verdana" w:cs="Arial"/>
        </w:rPr>
        <w:t xml:space="preserve"> </w:t>
      </w:r>
    </w:p>
    <w:p w:rsidR="006F710E" w:rsidRDefault="006F710E" w:rsidP="006F710E">
      <w:pPr>
        <w:pStyle w:val="Signature"/>
        <w:tabs>
          <w:tab w:val="left" w:pos="8364"/>
        </w:tabs>
        <w:spacing w:before="0"/>
        <w:ind w:left="3686" w:right="424" w:firstLine="2268"/>
        <w:rPr>
          <w:rFonts w:ascii="Verdana" w:hAnsi="Verdana" w:cs="Arial"/>
        </w:rPr>
      </w:pPr>
    </w:p>
    <w:p w:rsidR="006F710E" w:rsidRPr="003C06BB" w:rsidRDefault="006F710E" w:rsidP="006F710E">
      <w:pPr>
        <w:pStyle w:val="Signature"/>
        <w:tabs>
          <w:tab w:val="left" w:pos="8364"/>
        </w:tabs>
        <w:spacing w:before="0"/>
        <w:ind w:left="3686" w:right="424" w:firstLine="2268"/>
        <w:rPr>
          <w:rFonts w:ascii="Verdana" w:hAnsi="Verdana" w:cs="Arial"/>
        </w:rPr>
      </w:pPr>
      <w:r w:rsidRPr="003C06BB">
        <w:rPr>
          <w:rFonts w:ascii="Verdana" w:hAnsi="Verdana" w:cs="Arial"/>
        </w:rPr>
        <w:t>chef de service</w:t>
      </w:r>
    </w:p>
    <w:p w:rsidR="005F7DC3" w:rsidRPr="005F7DC3" w:rsidRDefault="005F7DC3" w:rsidP="005F7DC3">
      <w:pPr>
        <w:rPr>
          <w:sz w:val="22"/>
          <w:szCs w:val="22"/>
        </w:rPr>
      </w:pPr>
    </w:p>
    <w:sectPr w:rsidR="005F7DC3" w:rsidRPr="005F7DC3" w:rsidSect="00521FCD">
      <w:headerReference w:type="default" r:id="rId8"/>
      <w:headerReference w:type="first" r:id="rId9"/>
      <w:footerReference w:type="first" r:id="rId10"/>
      <w:pgSz w:w="11907" w:h="16840" w:code="9"/>
      <w:pgMar w:top="-1418" w:right="1418" w:bottom="1247" w:left="1701" w:header="964" w:footer="45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649" w:rsidRDefault="00434649">
      <w:r>
        <w:separator/>
      </w:r>
    </w:p>
  </w:endnote>
  <w:endnote w:type="continuationSeparator" w:id="0">
    <w:p w:rsidR="00434649" w:rsidRDefault="004346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649" w:rsidRPr="007D7DE2" w:rsidRDefault="00434649">
    <w:pPr>
      <w:pStyle w:val="NPdP"/>
      <w:rPr>
        <w:rFonts w:cs="Arial"/>
      </w:rPr>
    </w:pPr>
    <w:r w:rsidRPr="007D7DE2">
      <w:rPr>
        <w:rFonts w:cs="Arial"/>
        <w:u w:val="single"/>
      </w:rPr>
      <w:t>Localisation</w:t>
    </w:r>
    <w:r w:rsidRPr="007D7DE2">
      <w:rPr>
        <w:rFonts w:cs="Arial"/>
      </w:rPr>
      <w:t xml:space="preserve">  avenue edouard-dubois 20 – 2000 NeuchÂtel</w:t>
    </w:r>
  </w:p>
  <w:p w:rsidR="00434649" w:rsidRPr="007D7DE2" w:rsidRDefault="00434649">
    <w:pPr>
      <w:pStyle w:val="NPdP"/>
      <w:rPr>
        <w:rFonts w:cs="Arial"/>
      </w:rPr>
    </w:pPr>
    <w:r w:rsidRPr="007D7DE2">
      <w:rPr>
        <w:rFonts w:cs="Arial"/>
        <w:u w:val="single"/>
      </w:rPr>
      <w:t>adresse postale</w:t>
    </w:r>
    <w:r w:rsidRPr="007D7DE2">
      <w:rPr>
        <w:rFonts w:cs="Arial"/>
      </w:rPr>
      <w:t xml:space="preserve">  CP 1 – 2002 Neuchatel</w:t>
    </w:r>
  </w:p>
  <w:p w:rsidR="00434649" w:rsidRPr="007D7DE2" w:rsidRDefault="00434649">
    <w:pPr>
      <w:pStyle w:val="NPdP"/>
      <w:rPr>
        <w:rFonts w:cs="Arial"/>
      </w:rPr>
    </w:pPr>
    <w:r w:rsidRPr="007D7DE2">
      <w:rPr>
        <w:rFonts w:cs="Arial"/>
      </w:rPr>
      <w:t xml:space="preserve">TÉL. +41(0)32 889 66 43   FAX +41(0)32 </w:t>
    </w:r>
    <w:r>
      <w:rPr>
        <w:rFonts w:cs="Arial"/>
      </w:rPr>
      <w:t>722 03 71</w:t>
    </w:r>
    <w:r w:rsidRPr="007D7DE2">
      <w:rPr>
        <w:rFonts w:cs="Arial"/>
      </w:rPr>
      <w:t xml:space="preserve">   Siam@NE.CH   </w:t>
    </w:r>
    <w:hyperlink r:id="rId1" w:history="1">
      <w:r w:rsidRPr="007D7DE2">
        <w:rPr>
          <w:rStyle w:val="Lienhypertexte"/>
          <w:rFonts w:cs="Arial"/>
        </w:rPr>
        <w:t>WWW.NE.CH/Siam</w:t>
      </w:r>
    </w:hyperlink>
  </w:p>
  <w:p w:rsidR="00434649" w:rsidRPr="007D7DE2" w:rsidRDefault="0093405E">
    <w:pPr>
      <w:pStyle w:val="NPdP"/>
      <w:rPr>
        <w:rFonts w:cs="Arial"/>
      </w:rPr>
    </w:pPr>
    <w:fldSimple w:instr=" FILENAME  \* Lower \p  \* MERGEFORMAT ">
      <w:r w:rsidR="005E5A01" w:rsidRPr="005E5A01">
        <w:rPr>
          <w:rFonts w:cs="Arial"/>
          <w:caps w:val="0"/>
          <w:noProof/>
        </w:rPr>
        <w:t>p:\loisdirectivesactuelles\directives_djsc\doris\directives siam</w:t>
      </w:r>
      <w:r w:rsidR="005E5A01">
        <w:rPr>
          <w:caps w:val="0"/>
          <w:noProof/>
        </w:rPr>
        <w:t>\procéduresconvenues.docx</w:t>
      </w:r>
    </w:fldSimple>
  </w:p>
  <w:p w:rsidR="00434649" w:rsidRPr="008016D4" w:rsidRDefault="00434649">
    <w:pPr>
      <w:pStyle w:val="NPdP"/>
      <w:rPr>
        <w:rFonts w:ascii="Verdana" w:hAnsi="Verdan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649" w:rsidRDefault="00434649">
      <w:r>
        <w:separator/>
      </w:r>
    </w:p>
  </w:footnote>
  <w:footnote w:type="continuationSeparator" w:id="0">
    <w:p w:rsidR="00434649" w:rsidRDefault="004346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649" w:rsidRDefault="00434649">
    <w:pPr>
      <w:pStyle w:val="En-tte"/>
      <w:jc w:val="center"/>
      <w:rPr>
        <w:rStyle w:val="Numrodepage"/>
      </w:rPr>
    </w:pPr>
    <w:r>
      <w:t xml:space="preserve">- </w:t>
    </w:r>
    <w:r w:rsidR="0093405E">
      <w:rPr>
        <w:rStyle w:val="Numrodepage"/>
      </w:rPr>
      <w:fldChar w:fldCharType="begin"/>
    </w:r>
    <w:r>
      <w:rPr>
        <w:rStyle w:val="Numrodepage"/>
      </w:rPr>
      <w:instrText xml:space="preserve"> PAGE </w:instrText>
    </w:r>
    <w:r w:rsidR="0093405E">
      <w:rPr>
        <w:rStyle w:val="Numrodepage"/>
      </w:rPr>
      <w:fldChar w:fldCharType="separate"/>
    </w:r>
    <w:r w:rsidR="004A430D">
      <w:rPr>
        <w:rStyle w:val="Numrodepage"/>
        <w:noProof/>
      </w:rPr>
      <w:t>2</w:t>
    </w:r>
    <w:r w:rsidR="0093405E">
      <w:rPr>
        <w:rStyle w:val="Numrodepage"/>
      </w:rPr>
      <w:fldChar w:fldCharType="end"/>
    </w:r>
    <w:r>
      <w:rPr>
        <w:rStyle w:val="Numrodepage"/>
      </w:rPr>
      <w:t xml:space="preserve"> -</w:t>
    </w:r>
  </w:p>
  <w:p w:rsidR="00434649" w:rsidRDefault="00434649">
    <w:pPr>
      <w:pStyle w:val="En-tte"/>
      <w:jc w:val="center"/>
      <w:rPr>
        <w:rStyle w:val="Numrodepage"/>
      </w:rPr>
    </w:pPr>
  </w:p>
  <w:p w:rsidR="00434649" w:rsidRDefault="00434649">
    <w:pPr>
      <w:pStyle w:val="En-tte"/>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649" w:rsidRDefault="00434649">
    <w:pPr>
      <w:pStyle w:val="NEntete0"/>
    </w:pPr>
    <w:r>
      <w:rPr>
        <w:noProof/>
        <w:lang w:eastAsia="fr-CH"/>
      </w:rPr>
      <w:drawing>
        <wp:inline distT="0" distB="0" distL="0" distR="0">
          <wp:extent cx="1819275" cy="581025"/>
          <wp:effectExtent l="19050" t="0" r="9525" b="0"/>
          <wp:docPr id="1" name="Image 1" descr="logo_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e"/>
                  <pic:cNvPicPr>
                    <a:picLocks noChangeAspect="1" noChangeArrowheads="1"/>
                  </pic:cNvPicPr>
                </pic:nvPicPr>
                <pic:blipFill>
                  <a:blip r:embed="rId1"/>
                  <a:srcRect/>
                  <a:stretch>
                    <a:fillRect/>
                  </a:stretch>
                </pic:blipFill>
                <pic:spPr bwMode="auto">
                  <a:xfrm>
                    <a:off x="0" y="0"/>
                    <a:ext cx="1819275" cy="581025"/>
                  </a:xfrm>
                  <a:prstGeom prst="rect">
                    <a:avLst/>
                  </a:prstGeom>
                  <a:noFill/>
                  <a:ln w="9525">
                    <a:noFill/>
                    <a:miter lim="800000"/>
                    <a:headEnd/>
                    <a:tailEnd/>
                  </a:ln>
                </pic:spPr>
              </pic:pic>
            </a:graphicData>
          </a:graphic>
        </wp:inline>
      </w:drawing>
    </w:r>
  </w:p>
  <w:p w:rsidR="00434649" w:rsidRPr="007D7DE2" w:rsidRDefault="00434649">
    <w:pPr>
      <w:pStyle w:val="NEntete1"/>
      <w:rPr>
        <w:rFonts w:cs="Arial"/>
        <w:szCs w:val="16"/>
      </w:rPr>
    </w:pPr>
    <w:r>
      <w:rPr>
        <w:rFonts w:cs="Arial"/>
        <w:szCs w:val="16"/>
      </w:rPr>
      <w:t xml:space="preserve">DÉPARTEMENT DE LA JUSTICE, </w:t>
    </w:r>
  </w:p>
  <w:p w:rsidR="00434649" w:rsidRPr="007D7DE2" w:rsidRDefault="00434649">
    <w:pPr>
      <w:pStyle w:val="NEntete1"/>
      <w:rPr>
        <w:rFonts w:cs="Arial"/>
        <w:szCs w:val="16"/>
      </w:rPr>
    </w:pPr>
    <w:r>
      <w:rPr>
        <w:rFonts w:cs="Arial"/>
        <w:szCs w:val="16"/>
      </w:rPr>
      <w:t>DE LA SÉCURITÉ ET DE LA CULTURE</w:t>
    </w:r>
  </w:p>
  <w:p w:rsidR="00434649" w:rsidRPr="007D7DE2" w:rsidRDefault="00434649" w:rsidP="008016D4">
    <w:pPr>
      <w:pStyle w:val="NEntete2"/>
      <w:ind w:right="4819"/>
      <w:rPr>
        <w:rFonts w:cs="Arial"/>
        <w:szCs w:val="14"/>
      </w:rPr>
    </w:pPr>
    <w:r w:rsidRPr="007D7DE2">
      <w:rPr>
        <w:rFonts w:cs="Arial"/>
        <w:szCs w:val="14"/>
      </w:rPr>
      <w:t>SIAM – SERVICE DES INSTITUTIONS</w:t>
    </w:r>
  </w:p>
  <w:p w:rsidR="00434649" w:rsidRPr="007D7DE2" w:rsidRDefault="00434649">
    <w:pPr>
      <w:pStyle w:val="NEntete2"/>
      <w:rPr>
        <w:rFonts w:cs="Arial"/>
        <w:szCs w:val="14"/>
      </w:rPr>
    </w:pPr>
    <w:r w:rsidRPr="007D7DE2">
      <w:rPr>
        <w:rFonts w:cs="Arial"/>
        <w:szCs w:val="14"/>
      </w:rPr>
      <w:t>pour adultes et mineurs</w:t>
    </w:r>
  </w:p>
  <w:p w:rsidR="00434649" w:rsidRDefault="00434649">
    <w:pPr>
      <w:pStyle w:val="NEntete2"/>
    </w:pPr>
  </w:p>
  <w:p w:rsidR="00434649" w:rsidRDefault="00434649">
    <w:pPr>
      <w:pStyle w:val="NEntete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773AA"/>
    <w:multiLevelType w:val="multilevel"/>
    <w:tmpl w:val="FDCE837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0668772E"/>
    <w:multiLevelType w:val="hybridMultilevel"/>
    <w:tmpl w:val="48F2F354"/>
    <w:lvl w:ilvl="0" w:tplc="100C000F">
      <w:start w:val="1"/>
      <w:numFmt w:val="decimal"/>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
    <w:nsid w:val="069F3108"/>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DA56AC9"/>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473271F"/>
    <w:multiLevelType w:val="hybridMultilevel"/>
    <w:tmpl w:val="2584C54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4B3A28C1"/>
    <w:multiLevelType w:val="hybridMultilevel"/>
    <w:tmpl w:val="3F180D2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nsid w:val="551309A3"/>
    <w:multiLevelType w:val="hybridMultilevel"/>
    <w:tmpl w:val="BAFE1C2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619C5BCA"/>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4351FAB"/>
    <w:multiLevelType w:val="hybridMultilevel"/>
    <w:tmpl w:val="46D6FE1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nsid w:val="67016A07"/>
    <w:multiLevelType w:val="multilevel"/>
    <w:tmpl w:val="10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6D6168F9"/>
    <w:multiLevelType w:val="multilevel"/>
    <w:tmpl w:val="583A0900"/>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E66624B"/>
    <w:multiLevelType w:val="hybridMultilevel"/>
    <w:tmpl w:val="583A0900"/>
    <w:lvl w:ilvl="0" w:tplc="3BA469B0">
      <w:start w:val="1"/>
      <w:numFmt w:val="decimal"/>
      <w:lvlText w:val="%1."/>
      <w:lvlJc w:val="left"/>
      <w:pPr>
        <w:ind w:left="36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5"/>
  </w:num>
  <w:num w:numId="5">
    <w:abstractNumId w:val="9"/>
  </w:num>
  <w:num w:numId="6">
    <w:abstractNumId w:val="11"/>
  </w:num>
  <w:num w:numId="7">
    <w:abstractNumId w:val="10"/>
  </w:num>
  <w:num w:numId="8">
    <w:abstractNumId w:val="3"/>
  </w:num>
  <w:num w:numId="9">
    <w:abstractNumId w:val="7"/>
  </w:num>
  <w:num w:numId="10">
    <w:abstractNumId w:val="2"/>
  </w:num>
  <w:num w:numId="11">
    <w:abstractNumId w:val="8"/>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567"/>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doNotExpandShiftReturn/>
  </w:compat>
  <w:rsids>
    <w:rsidRoot w:val="005E3F1A"/>
    <w:rsid w:val="00001D48"/>
    <w:rsid w:val="00022B64"/>
    <w:rsid w:val="00094E9F"/>
    <w:rsid w:val="00095409"/>
    <w:rsid w:val="000962A9"/>
    <w:rsid w:val="000A6E56"/>
    <w:rsid w:val="000F2C79"/>
    <w:rsid w:val="00102413"/>
    <w:rsid w:val="001041D1"/>
    <w:rsid w:val="00143BE5"/>
    <w:rsid w:val="00161177"/>
    <w:rsid w:val="0017257E"/>
    <w:rsid w:val="001907C9"/>
    <w:rsid w:val="001C4400"/>
    <w:rsid w:val="001F30D0"/>
    <w:rsid w:val="00205877"/>
    <w:rsid w:val="00226DE1"/>
    <w:rsid w:val="00273955"/>
    <w:rsid w:val="002B0429"/>
    <w:rsid w:val="002C12B9"/>
    <w:rsid w:val="00320B8A"/>
    <w:rsid w:val="00321A58"/>
    <w:rsid w:val="003257BD"/>
    <w:rsid w:val="00343DB2"/>
    <w:rsid w:val="00353250"/>
    <w:rsid w:val="00357A9E"/>
    <w:rsid w:val="003859C7"/>
    <w:rsid w:val="003B24B4"/>
    <w:rsid w:val="003D18A2"/>
    <w:rsid w:val="003E2036"/>
    <w:rsid w:val="003E49EC"/>
    <w:rsid w:val="0042201A"/>
    <w:rsid w:val="004305A8"/>
    <w:rsid w:val="004313C9"/>
    <w:rsid w:val="00434649"/>
    <w:rsid w:val="004A430D"/>
    <w:rsid w:val="004B3C2A"/>
    <w:rsid w:val="004B49E5"/>
    <w:rsid w:val="004B53CD"/>
    <w:rsid w:val="004F013B"/>
    <w:rsid w:val="00520FFE"/>
    <w:rsid w:val="00521FCD"/>
    <w:rsid w:val="00570E4D"/>
    <w:rsid w:val="00587B39"/>
    <w:rsid w:val="005B3EAC"/>
    <w:rsid w:val="005E3F1A"/>
    <w:rsid w:val="005E5A01"/>
    <w:rsid w:val="005E6102"/>
    <w:rsid w:val="005F7DC3"/>
    <w:rsid w:val="00607AFD"/>
    <w:rsid w:val="006138A1"/>
    <w:rsid w:val="00650907"/>
    <w:rsid w:val="00667BE6"/>
    <w:rsid w:val="006F3729"/>
    <w:rsid w:val="006F710E"/>
    <w:rsid w:val="007344C6"/>
    <w:rsid w:val="007720EA"/>
    <w:rsid w:val="0078734A"/>
    <w:rsid w:val="00787635"/>
    <w:rsid w:val="007B2B84"/>
    <w:rsid w:val="007C7745"/>
    <w:rsid w:val="007D7B12"/>
    <w:rsid w:val="007D7DE2"/>
    <w:rsid w:val="008016D4"/>
    <w:rsid w:val="00854DE1"/>
    <w:rsid w:val="00864375"/>
    <w:rsid w:val="00896013"/>
    <w:rsid w:val="008A2800"/>
    <w:rsid w:val="008E03A3"/>
    <w:rsid w:val="008E3B32"/>
    <w:rsid w:val="008E536A"/>
    <w:rsid w:val="0093405E"/>
    <w:rsid w:val="00952ACF"/>
    <w:rsid w:val="00994C09"/>
    <w:rsid w:val="009C1CEB"/>
    <w:rsid w:val="00A34FA8"/>
    <w:rsid w:val="00A83BDE"/>
    <w:rsid w:val="00A86A6E"/>
    <w:rsid w:val="00AD14DA"/>
    <w:rsid w:val="00AE6791"/>
    <w:rsid w:val="00AF3286"/>
    <w:rsid w:val="00B1189D"/>
    <w:rsid w:val="00B31123"/>
    <w:rsid w:val="00B853D0"/>
    <w:rsid w:val="00BB3901"/>
    <w:rsid w:val="00BC62E5"/>
    <w:rsid w:val="00BE3539"/>
    <w:rsid w:val="00BE7591"/>
    <w:rsid w:val="00BF3941"/>
    <w:rsid w:val="00C043EC"/>
    <w:rsid w:val="00C23682"/>
    <w:rsid w:val="00C52E25"/>
    <w:rsid w:val="00C621BB"/>
    <w:rsid w:val="00C84C22"/>
    <w:rsid w:val="00CD489B"/>
    <w:rsid w:val="00CE0DEB"/>
    <w:rsid w:val="00D22FE7"/>
    <w:rsid w:val="00D5493A"/>
    <w:rsid w:val="00D60C50"/>
    <w:rsid w:val="00D80730"/>
    <w:rsid w:val="00D8511C"/>
    <w:rsid w:val="00DB4298"/>
    <w:rsid w:val="00DB540E"/>
    <w:rsid w:val="00DC0854"/>
    <w:rsid w:val="00DE22F5"/>
    <w:rsid w:val="00E228A1"/>
    <w:rsid w:val="00E634F0"/>
    <w:rsid w:val="00E94353"/>
    <w:rsid w:val="00EA11FB"/>
    <w:rsid w:val="00EA1743"/>
    <w:rsid w:val="00EA4869"/>
    <w:rsid w:val="00EC300E"/>
    <w:rsid w:val="00F111FF"/>
    <w:rsid w:val="00F31D4B"/>
    <w:rsid w:val="00F44644"/>
    <w:rsid w:val="00F574BF"/>
    <w:rsid w:val="00FA3768"/>
    <w:rsid w:val="00FA4451"/>
    <w:rsid w:val="00FB4449"/>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745"/>
    <w:pPr>
      <w:overflowPunct w:val="0"/>
      <w:autoSpaceDE w:val="0"/>
      <w:autoSpaceDN w:val="0"/>
      <w:adjustRightInd w:val="0"/>
      <w:textAlignment w:val="baseline"/>
    </w:pPr>
    <w:rPr>
      <w:rFonts w:ascii="Arial" w:hAnsi="Arial"/>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semiHidden/>
    <w:rsid w:val="007C7745"/>
    <w:pPr>
      <w:framePr w:hSpace="142" w:vSpace="142" w:wrap="around" w:hAnchor="page" w:xAlign="right" w:yAlign="bottom"/>
      <w:ind w:left="2835"/>
    </w:pPr>
    <w:rPr>
      <w:sz w:val="24"/>
    </w:rPr>
  </w:style>
  <w:style w:type="paragraph" w:styleId="En-tte">
    <w:name w:val="header"/>
    <w:basedOn w:val="Normal"/>
    <w:semiHidden/>
    <w:rsid w:val="007C7745"/>
    <w:pPr>
      <w:tabs>
        <w:tab w:val="center" w:pos="4252"/>
        <w:tab w:val="right" w:pos="8504"/>
      </w:tabs>
    </w:pPr>
  </w:style>
  <w:style w:type="paragraph" w:styleId="Pieddepage">
    <w:name w:val="footer"/>
    <w:basedOn w:val="Normal"/>
    <w:semiHidden/>
    <w:rsid w:val="007C7745"/>
    <w:pPr>
      <w:spacing w:before="72"/>
      <w:ind w:right="1701"/>
    </w:pPr>
    <w:rPr>
      <w:caps/>
      <w:noProof/>
      <w:color w:val="000000"/>
      <w:sz w:val="14"/>
    </w:rPr>
  </w:style>
  <w:style w:type="paragraph" w:customStyle="1" w:styleId="NEntete3">
    <w:name w:val="N_Entete_3"/>
    <w:basedOn w:val="Normal"/>
    <w:rsid w:val="007C7745"/>
    <w:pPr>
      <w:spacing w:before="40" w:after="20"/>
      <w:ind w:right="5527"/>
    </w:pPr>
    <w:rPr>
      <w:caps/>
      <w:sz w:val="14"/>
    </w:rPr>
  </w:style>
  <w:style w:type="paragraph" w:customStyle="1" w:styleId="NEntete0">
    <w:name w:val="N_Entete_0"/>
    <w:basedOn w:val="Normal"/>
    <w:rsid w:val="007C7745"/>
    <w:pPr>
      <w:overflowPunct/>
      <w:autoSpaceDE/>
      <w:autoSpaceDN/>
      <w:adjustRightInd/>
      <w:spacing w:after="400"/>
      <w:ind w:right="4649"/>
      <w:textAlignment w:val="auto"/>
    </w:pPr>
    <w:rPr>
      <w:caps/>
      <w:sz w:val="14"/>
      <w:lang w:val="fr-CH"/>
    </w:rPr>
  </w:style>
  <w:style w:type="paragraph" w:customStyle="1" w:styleId="NEntete2">
    <w:name w:val="N_Entete_2"/>
    <w:basedOn w:val="NEntete3"/>
    <w:rsid w:val="007C7745"/>
  </w:style>
  <w:style w:type="paragraph" w:customStyle="1" w:styleId="Adresse">
    <w:name w:val="Adresse"/>
    <w:basedOn w:val="Normal"/>
    <w:rsid w:val="007C7745"/>
    <w:pPr>
      <w:ind w:left="5103"/>
    </w:pPr>
  </w:style>
  <w:style w:type="paragraph" w:customStyle="1" w:styleId="NPdP">
    <w:name w:val="N_PdP"/>
    <w:basedOn w:val="Normal"/>
    <w:rsid w:val="007C7745"/>
    <w:pPr>
      <w:spacing w:before="72"/>
    </w:pPr>
    <w:rPr>
      <w:caps/>
      <w:sz w:val="14"/>
    </w:rPr>
  </w:style>
  <w:style w:type="paragraph" w:customStyle="1" w:styleId="Annexe">
    <w:name w:val="Annexe"/>
    <w:basedOn w:val="Normal"/>
    <w:rsid w:val="007C7745"/>
    <w:pPr>
      <w:tabs>
        <w:tab w:val="left" w:pos="4820"/>
        <w:tab w:val="right" w:pos="9639"/>
      </w:tabs>
      <w:spacing w:before="240"/>
      <w:ind w:left="1134" w:hanging="1134"/>
    </w:pPr>
  </w:style>
  <w:style w:type="paragraph" w:customStyle="1" w:styleId="Concerne">
    <w:name w:val="Concerne"/>
    <w:basedOn w:val="Normal"/>
    <w:rsid w:val="007C7745"/>
    <w:pPr>
      <w:tabs>
        <w:tab w:val="left" w:pos="4820"/>
        <w:tab w:val="right" w:pos="8789"/>
      </w:tabs>
      <w:spacing w:before="240" w:after="120"/>
      <w:ind w:left="1077" w:hanging="1077"/>
      <w:jc w:val="both"/>
    </w:pPr>
    <w:rPr>
      <w:b/>
    </w:rPr>
  </w:style>
  <w:style w:type="paragraph" w:styleId="Date">
    <w:name w:val="Date"/>
    <w:basedOn w:val="Adresse"/>
    <w:semiHidden/>
    <w:rsid w:val="007C7745"/>
    <w:pPr>
      <w:spacing w:before="360" w:after="360"/>
    </w:pPr>
    <w:rPr>
      <w:color w:val="000000"/>
    </w:rPr>
  </w:style>
  <w:style w:type="paragraph" w:styleId="Signature">
    <w:name w:val="Signature"/>
    <w:basedOn w:val="Adresse"/>
    <w:link w:val="SignatureCar"/>
    <w:uiPriority w:val="99"/>
    <w:rsid w:val="007C7745"/>
    <w:pPr>
      <w:spacing w:before="480"/>
      <w:ind w:hanging="1"/>
      <w:jc w:val="center"/>
    </w:pPr>
  </w:style>
  <w:style w:type="paragraph" w:customStyle="1" w:styleId="Rfrence">
    <w:name w:val="Référence"/>
    <w:basedOn w:val="Normal"/>
    <w:rsid w:val="007C7745"/>
    <w:pPr>
      <w:spacing w:before="120"/>
    </w:pPr>
    <w:rPr>
      <w:caps/>
      <w:sz w:val="14"/>
    </w:rPr>
  </w:style>
  <w:style w:type="paragraph" w:customStyle="1" w:styleId="Texte">
    <w:name w:val="Texte"/>
    <w:basedOn w:val="Normal"/>
    <w:rsid w:val="007C7745"/>
    <w:pPr>
      <w:spacing w:before="120" w:after="120"/>
      <w:jc w:val="both"/>
    </w:pPr>
  </w:style>
  <w:style w:type="character" w:styleId="Numrodepage">
    <w:name w:val="page number"/>
    <w:basedOn w:val="Policepardfaut"/>
    <w:semiHidden/>
    <w:rsid w:val="007C7745"/>
  </w:style>
  <w:style w:type="paragraph" w:customStyle="1" w:styleId="adresse1">
    <w:name w:val="adresse 1"/>
    <w:basedOn w:val="Adresse"/>
    <w:rsid w:val="007C7745"/>
    <w:pPr>
      <w:spacing w:before="1490"/>
    </w:pPr>
  </w:style>
  <w:style w:type="paragraph" w:styleId="Adresseexpditeur">
    <w:name w:val="envelope return"/>
    <w:basedOn w:val="Normal"/>
    <w:semiHidden/>
    <w:rsid w:val="007C7745"/>
    <w:pPr>
      <w:framePr w:hSpace="142" w:vSpace="142" w:wrap="around" w:vAnchor="page" w:hAnchor="page" w:y="285"/>
    </w:pPr>
  </w:style>
  <w:style w:type="paragraph" w:customStyle="1" w:styleId="NEntete1">
    <w:name w:val="N_Entete_1"/>
    <w:basedOn w:val="NEntete3"/>
    <w:next w:val="Normal"/>
    <w:rsid w:val="007C7745"/>
    <w:pPr>
      <w:spacing w:before="0"/>
    </w:pPr>
    <w:rPr>
      <w:b/>
      <w:sz w:val="16"/>
    </w:rPr>
  </w:style>
  <w:style w:type="paragraph" w:customStyle="1" w:styleId="chemin">
    <w:name w:val="chemin"/>
    <w:basedOn w:val="Pieddepage"/>
    <w:rsid w:val="007C7745"/>
    <w:pPr>
      <w:framePr w:wrap="notBeside" w:vAnchor="page" w:hAnchor="page" w:x="445" w:y="16369"/>
      <w:tabs>
        <w:tab w:val="right" w:pos="8789"/>
      </w:tabs>
      <w:spacing w:before="0"/>
      <w:ind w:right="0"/>
    </w:pPr>
    <w:rPr>
      <w:sz w:val="6"/>
    </w:rPr>
  </w:style>
  <w:style w:type="character" w:styleId="Lienhypertexte">
    <w:name w:val="Hyperlink"/>
    <w:basedOn w:val="Policepardfaut"/>
    <w:semiHidden/>
    <w:rsid w:val="007C7745"/>
    <w:rPr>
      <w:color w:val="0000FF"/>
      <w:u w:val="single"/>
    </w:rPr>
  </w:style>
  <w:style w:type="paragraph" w:styleId="Textedebulles">
    <w:name w:val="Balloon Text"/>
    <w:basedOn w:val="Normal"/>
    <w:link w:val="TextedebullesCar"/>
    <w:uiPriority w:val="99"/>
    <w:semiHidden/>
    <w:unhideWhenUsed/>
    <w:rsid w:val="00FA4451"/>
    <w:rPr>
      <w:rFonts w:ascii="Tahoma" w:hAnsi="Tahoma" w:cs="Tahoma"/>
      <w:sz w:val="16"/>
      <w:szCs w:val="16"/>
    </w:rPr>
  </w:style>
  <w:style w:type="character" w:customStyle="1" w:styleId="TextedebullesCar">
    <w:name w:val="Texte de bulles Car"/>
    <w:basedOn w:val="Policepardfaut"/>
    <w:link w:val="Textedebulles"/>
    <w:uiPriority w:val="99"/>
    <w:semiHidden/>
    <w:rsid w:val="00FA4451"/>
    <w:rPr>
      <w:rFonts w:ascii="Tahoma" w:hAnsi="Tahoma" w:cs="Tahoma"/>
      <w:sz w:val="16"/>
      <w:szCs w:val="16"/>
      <w:lang w:val="fr-FR" w:eastAsia="fr-FR"/>
    </w:rPr>
  </w:style>
  <w:style w:type="character" w:customStyle="1" w:styleId="SignatureCar">
    <w:name w:val="Signature Car"/>
    <w:basedOn w:val="Policepardfaut"/>
    <w:link w:val="Signature"/>
    <w:uiPriority w:val="99"/>
    <w:rsid w:val="004F013B"/>
    <w:rPr>
      <w:rFonts w:ascii="Arial" w:hAnsi="Arial"/>
      <w:lang w:val="fr-FR" w:eastAsia="fr-FR"/>
    </w:rPr>
  </w:style>
  <w:style w:type="paragraph" w:styleId="Paragraphedeliste">
    <w:name w:val="List Paragraph"/>
    <w:basedOn w:val="Normal"/>
    <w:uiPriority w:val="34"/>
    <w:qFormat/>
    <w:rsid w:val="005F7DC3"/>
    <w:pPr>
      <w:ind w:left="720"/>
      <w:contextualSpacing/>
      <w:jc w:val="both"/>
    </w:pPr>
    <w:rPr>
      <w:sz w:val="22"/>
      <w:lang w:eastAsia="fr-CH"/>
    </w:rPr>
  </w:style>
  <w:style w:type="character" w:styleId="Marquedecommentaire">
    <w:name w:val="annotation reference"/>
    <w:basedOn w:val="Policepardfaut"/>
    <w:uiPriority w:val="99"/>
    <w:semiHidden/>
    <w:unhideWhenUsed/>
    <w:rsid w:val="005F7DC3"/>
    <w:rPr>
      <w:sz w:val="16"/>
      <w:szCs w:val="16"/>
    </w:rPr>
  </w:style>
  <w:style w:type="paragraph" w:styleId="Commentaire">
    <w:name w:val="annotation text"/>
    <w:basedOn w:val="Normal"/>
    <w:link w:val="CommentaireCar"/>
    <w:uiPriority w:val="99"/>
    <w:semiHidden/>
    <w:unhideWhenUsed/>
    <w:rsid w:val="005F7DC3"/>
    <w:pPr>
      <w:jc w:val="both"/>
    </w:pPr>
    <w:rPr>
      <w:lang w:eastAsia="fr-CH"/>
    </w:rPr>
  </w:style>
  <w:style w:type="character" w:customStyle="1" w:styleId="CommentaireCar">
    <w:name w:val="Commentaire Car"/>
    <w:basedOn w:val="Policepardfaut"/>
    <w:link w:val="Commentaire"/>
    <w:uiPriority w:val="99"/>
    <w:semiHidden/>
    <w:rsid w:val="005F7DC3"/>
    <w:rPr>
      <w:rFonts w:ascii="Arial" w:hAnsi="Arial"/>
      <w:lang w:val="fr-FR"/>
    </w:rPr>
  </w:style>
</w:styles>
</file>

<file path=word/webSettings.xml><?xml version="1.0" encoding="utf-8"?>
<w:webSettings xmlns:r="http://schemas.openxmlformats.org/officeDocument/2006/relationships" xmlns:w="http://schemas.openxmlformats.org/wordprocessingml/2006/main">
  <w:divs>
    <w:div w:id="142071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s://ne2016.ne.ch/Sia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F2EA05769130446B238F773FD8BBD5D" ma:contentTypeVersion="1" ma:contentTypeDescription="Crée un document." ma:contentTypeScope="" ma:versionID="df5a7173be8649be60755b35d329252c">
  <xsd:schema xmlns:xsd="http://www.w3.org/2001/XMLSchema" xmlns:xs="http://www.w3.org/2001/XMLSchema" xmlns:p="http://schemas.microsoft.com/office/2006/metadata/properties" xmlns:ns1="http://schemas.microsoft.com/sharepoint/v3" xmlns:ns2="7dc7280d-fec9-4c99-9736-8d7ecec3545c" targetNamespace="http://schemas.microsoft.com/office/2006/metadata/properties" ma:root="true" ma:fieldsID="41d6dc85adf9414b37f2c843061071f5" ns1:_="" ns2:_="">
    <xsd:import namespace="http://schemas.microsoft.com/sharepoint/v3"/>
    <xsd:import namespace="7dc7280d-fec9-4c99-9736-8d7ecec3545c"/>
    <xsd:element name="properties">
      <xsd:complexType>
        <xsd:sequence>
          <xsd:element name="documentManagement">
            <xsd:complexType>
              <xsd:all>
                <xsd:element ref="ns2:h42ba7f56afd40d8a80558d45f27949a" minOccurs="0"/>
                <xsd:element ref="ns2:TaxCatchAll" minOccurs="0"/>
                <xsd:element ref="ns2:TaxCatchAllLabel" minOccurs="0"/>
                <xsd:element ref="ns2:o410524c08c94595afa657d6a91eb2e7" minOccurs="0"/>
                <xsd:element ref="ns2:k5578e8018b54236945b0d1339d2a6f5" minOccurs="0"/>
                <xsd:element ref="ns2:pf2f0a5c9c974145b8182a0b51177c44" minOccurs="0"/>
                <xsd:element ref="ns2:c806c3ad7ef948cca74e93affe552c52"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Date de début de planification" ma:description="" ma:hidden="true" ma:internalName="PublishingStartDate">
      <xsd:simpleType>
        <xsd:restriction base="dms:Unknown"/>
      </xsd:simpleType>
    </xsd:element>
    <xsd:element name="PublishingExpirationDate" ma:index="21" nillable="true" ma:displayName="Date de fin de planification"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7280d-fec9-4c99-9736-8d7ecec3545c" elementFormDefault="qualified">
    <xsd:import namespace="http://schemas.microsoft.com/office/2006/documentManagement/types"/>
    <xsd:import namespace="http://schemas.microsoft.com/office/infopath/2007/PartnerControls"/>
    <xsd:element name="h42ba7f56afd40d8a80558d45f27949a" ma:index="8" nillable="true" ma:taxonomy="true" ma:internalName="h42ba7f56afd40d8a80558d45f27949a" ma:taxonomyFieldName="Acronyme" ma:displayName="Acronyme" ma:default="" ma:fieldId="{142ba7f5-6afd-40d8-a805-58d45f27949a}" ma:taxonomyMulti="true" ma:sspId="bd2caff6-d4fe-420c-943c-f16f78cb48fd" ma:termSetId="38c0c7f7-84fa-437a-aafb-c6610352d12b" ma:anchorId="00000000-0000-0000-0000-000000000000" ma:open="false" ma:isKeyword="false">
      <xsd:complexType>
        <xsd:sequence>
          <xsd:element ref="pc:Terms" minOccurs="0" maxOccurs="1"/>
        </xsd:sequence>
      </xsd:complexType>
    </xsd:element>
    <xsd:element name="TaxCatchAll" ma:index="9" nillable="true" ma:displayName="Colonne Attraper tout de Taxonomie" ma:description="" ma:hidden="true" ma:list="{b4232b1a-9f6a-4a47-b3df-bb2d02d0dd59}" ma:internalName="TaxCatchAll" ma:showField="CatchAllData"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description="" ma:hidden="true" ma:list="{b4232b1a-9f6a-4a47-b3df-bb2d02d0dd59}" ma:internalName="TaxCatchAllLabel" ma:readOnly="true" ma:showField="CatchAllDataLabel"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o410524c08c94595afa657d6a91eb2e7" ma:index="12" nillable="true" ma:taxonomy="true" ma:internalName="o410524c08c94595afa657d6a91eb2e7" ma:taxonomyFieldName="Departement" ma:displayName="Departement" ma:default="" ma:fieldId="{8410524c-08c9-4595-afa6-57d6a91eb2e7}" ma:taxonomyMulti="true" ma:sspId="bd2caff6-d4fe-420c-943c-f16f78cb48fd" ma:termSetId="02ed2265-73f2-4faa-ae96-9cead6fc97f6" ma:anchorId="00000000-0000-0000-0000-000000000000" ma:open="false" ma:isKeyword="false">
      <xsd:complexType>
        <xsd:sequence>
          <xsd:element ref="pc:Terms" minOccurs="0" maxOccurs="1"/>
        </xsd:sequence>
      </xsd:complexType>
    </xsd:element>
    <xsd:element name="k5578e8018b54236945b0d1339d2a6f5" ma:index="14" nillable="true" ma:taxonomy="true" ma:internalName="k5578e8018b54236945b0d1339d2a6f5" ma:taxonomyFieldName="Entite" ma:displayName="Entite" ma:default="" ma:fieldId="{45578e80-18b5-4236-945b-0d1339d2a6f5}" ma:taxonomyMulti="true" ma:sspId="bd2caff6-d4fe-420c-943c-f16f78cb48fd" ma:termSetId="fb9c7032-059a-4ea0-95c4-8ab766bf547e" ma:anchorId="00000000-0000-0000-0000-000000000000" ma:open="false" ma:isKeyword="false">
      <xsd:complexType>
        <xsd:sequence>
          <xsd:element ref="pc:Terms" minOccurs="0" maxOccurs="1"/>
        </xsd:sequence>
      </xsd:complexType>
    </xsd:element>
    <xsd:element name="pf2f0a5c9c974145b8182a0b51177c44" ma:index="16" nillable="true" ma:taxonomy="true" ma:internalName="pf2f0a5c9c974145b8182a0b51177c44" ma:taxonomyFieldName="Theme" ma:displayName="Theme" ma:default="" ma:fieldId="{9f2f0a5c-9c97-4145-b818-2a0b51177c44}" ma:taxonomyMulti="true" ma:sspId="bd2caff6-d4fe-420c-943c-f16f78cb48fd" ma:termSetId="df18bfcf-63cd-40a7-b198-afe70b5f3581" ma:anchorId="00000000-0000-0000-0000-000000000000" ma:open="false" ma:isKeyword="false">
      <xsd:complexType>
        <xsd:sequence>
          <xsd:element ref="pc:Terms" minOccurs="0" maxOccurs="1"/>
        </xsd:sequence>
      </xsd:complexType>
    </xsd:element>
    <xsd:element name="c806c3ad7ef948cca74e93affe552c52" ma:index="18" nillable="true" ma:taxonomy="true" ma:internalName="c806c3ad7ef948cca74e93affe552c52" ma:taxonomyFieldName="Type_x0020_du_x0020_document" ma:displayName="Type du document" ma:default="" ma:fieldId="{c806c3ad-7ef9-48cc-a74e-93affe552c52}" ma:taxonomyMulti="true" ma:sspId="bd2caff6-d4fe-420c-943c-f16f78cb48fd" ma:termSetId="bf214b23-d91c-4569-9460-efed2ff82ef9" ma:anchorId="00000000-0000-0000-0000-000000000000" ma:open="false" ma:isKeyword="false">
      <xsd:complexType>
        <xsd:sequence>
          <xsd:element ref="pc:Terms" minOccurs="0" maxOccurs="1"/>
        </xsd:sequence>
      </xsd:complexType>
    </xsd:element>
    <xsd:element name="SharedWithUsers" ma:index="2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TaxCatchAll xmlns="7dc7280d-fec9-4c99-9736-8d7ecec3545c">
      <Value>36</Value>
      <Value>149</Value>
      <Value>148</Value>
    </TaxCatchAll>
    <o410524c08c94595afa657d6a91eb2e7 xmlns="7dc7280d-fec9-4c99-9736-8d7ecec3545c">
      <Terms xmlns="http://schemas.microsoft.com/office/infopath/2007/PartnerControls"/>
    </o410524c08c94595afa657d6a91eb2e7>
    <pf2f0a5c9c974145b8182a0b51177c44 xmlns="7dc7280d-fec9-4c99-9736-8d7ecec3545c">
      <Terms xmlns="http://schemas.microsoft.com/office/infopath/2007/PartnerControls">
        <TermInfo xmlns="http://schemas.microsoft.com/office/infopath/2007/PartnerControls">
          <TermName xmlns="http://schemas.microsoft.com/office/infopath/2007/PartnerControls">Santé et social</TermName>
          <TermId xmlns="http://schemas.microsoft.com/office/infopath/2007/PartnerControls">014b5864-6ac2-464e-a2a2-5ed10cdf42a9</TermId>
        </TermInfo>
      </Terms>
    </pf2f0a5c9c974145b8182a0b51177c44>
    <k5578e8018b54236945b0d1339d2a6f5 xmlns="7dc7280d-fec9-4c99-9736-8d7ecec3545c">
      <Terms xmlns="http://schemas.microsoft.com/office/infopath/2007/PartnerControls">
        <TermInfo xmlns="http://schemas.microsoft.com/office/infopath/2007/PartnerControls">
          <TermName xmlns="http://schemas.microsoft.com/office/infopath/2007/PartnerControls">Service de protection de l'adulte et de la jeunesse</TermName>
          <TermId xmlns="http://schemas.microsoft.com/office/infopath/2007/PartnerControls">0259be99-525e-409b-9917-e19e91b71ff8</TermId>
        </TermInfo>
      </Terms>
    </k5578e8018b54236945b0d1339d2a6f5>
    <PublishingExpirationDate xmlns="http://schemas.microsoft.com/sharepoint/v3" xsi:nil="true"/>
    <PublishingStartDate xmlns="http://schemas.microsoft.com/sharepoint/v3" xsi:nil="true"/>
    <h42ba7f56afd40d8a80558d45f27949a xmlns="7dc7280d-fec9-4c99-9736-8d7ecec3545c">
      <Terms xmlns="http://schemas.microsoft.com/office/infopath/2007/PartnerControls">
        <TermInfo xmlns="http://schemas.microsoft.com/office/infopath/2007/PartnerControls">
          <TermName xmlns="http://schemas.microsoft.com/office/infopath/2007/PartnerControls">SPAJ</TermName>
          <TermId xmlns="http://schemas.microsoft.com/office/infopath/2007/PartnerControls">cfbcd137-14ab-4924-befd-196321264b79</TermId>
        </TermInfo>
      </Terms>
    </h42ba7f56afd40d8a80558d45f27949a>
    <c806c3ad7ef948cca74e93affe552c52 xmlns="7dc7280d-fec9-4c99-9736-8d7ecec3545c">
      <Terms xmlns="http://schemas.microsoft.com/office/infopath/2007/PartnerControls"/>
    </c806c3ad7ef948cca74e93affe552c52>
  </documentManagement>
</p:properties>
</file>

<file path=customXml/itemProps1.xml><?xml version="1.0" encoding="utf-8"?>
<ds:datastoreItem xmlns:ds="http://schemas.openxmlformats.org/officeDocument/2006/customXml" ds:itemID="{9FD89893-C977-4AD3-9089-5A57228BFD0A}"/>
</file>

<file path=customXml/itemProps2.xml><?xml version="1.0" encoding="utf-8"?>
<ds:datastoreItem xmlns:ds="http://schemas.openxmlformats.org/officeDocument/2006/customXml" ds:itemID="{2A371FD6-04B5-4EB1-9F90-017D675D785B}"/>
</file>

<file path=customXml/itemProps3.xml><?xml version="1.0" encoding="utf-8"?>
<ds:datastoreItem xmlns:ds="http://schemas.openxmlformats.org/officeDocument/2006/customXml" ds:itemID="{C8E1EC9D-3DCB-4915-84C6-54E566470B71}"/>
</file>

<file path=customXml/itemProps4.xml><?xml version="1.0" encoding="utf-8"?>
<ds:datastoreItem xmlns:ds="http://schemas.openxmlformats.org/officeDocument/2006/customXml" ds:itemID="{94D3C078-2286-4145-BF5E-1BC873963B9E}"/>
</file>

<file path=docProps/app.xml><?xml version="1.0" encoding="utf-8"?>
<Properties xmlns="http://schemas.openxmlformats.org/officeDocument/2006/extended-properties" xmlns:vt="http://schemas.openxmlformats.org/officeDocument/2006/docPropsVTypes">
  <Template>Normal.dotm</Template>
  <TotalTime>129</TotalTime>
  <Pages>2</Pages>
  <Words>461</Words>
  <Characters>2593</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Modèle de lettre avec en-tête du Service dans le haut de page</vt:lpstr>
    </vt:vector>
  </TitlesOfParts>
  <Company>Etat de Neuchâtel</Company>
  <LinksUpToDate>false</LinksUpToDate>
  <CharactersWithSpaces>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lettre avec en-tête du Service dans le haut de page</dc:title>
  <dc:subject>En-tête du Service dans le haut de page</dc:subject>
  <dc:creator>hodelpatricia</dc:creator>
  <cp:keywords/>
  <dc:description>Modèle avec en-tête dans le haut de page. Adresse dans le pied-de-page._x000d_
Premier en-tête différent</dc:description>
  <cp:lastModifiedBy>Laurent Jacques</cp:lastModifiedBy>
  <cp:revision>41</cp:revision>
  <cp:lastPrinted>2014-02-14T15:18:00Z</cp:lastPrinted>
  <dcterms:created xsi:type="dcterms:W3CDTF">2014-01-24T09:36:00Z</dcterms:created>
  <dcterms:modified xsi:type="dcterms:W3CDTF">2014-02-18T07:16:00Z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0x0101006F2EA05769130446B238F773FD8BBD5D</vt:lpwstr>
  </property>
  <property fmtid="{D5CDD505-2E9C-101B-9397-08002B2CF9AE}" pid="3" name="Entite">
    <vt:lpwstr>149;#Service de protection de l'adulte et de la jeunesse|0259be99-525e-409b-9917-e19e91b71ff8</vt:lpwstr>
  </property>
  <property fmtid="{D5CDD505-2E9C-101B-9397-08002B2CF9AE}" pid="4" name="Theme">
    <vt:lpwstr>36;#Santé et social|014b5864-6ac2-464e-a2a2-5ed10cdf42a9</vt:lpwstr>
  </property>
  <property fmtid="{D5CDD505-2E9C-101B-9397-08002B2CF9AE}" pid="5" name="Acronyme">
    <vt:lpwstr>148;#SPAJ|cfbcd137-14ab-4924-befd-196321264b79</vt:lpwstr>
  </property>
  <property fmtid="{D5CDD505-2E9C-101B-9397-08002B2CF9AE}" pid="6" name="Departement">
    <vt:lpwstr/>
  </property>
  <property fmtid="{D5CDD505-2E9C-101B-9397-08002B2CF9AE}" pid="7" name="Type du document">
    <vt:lpwstr/>
  </property>
</Properties>
</file>